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D58" w:rsidRPr="0052257A" w:rsidRDefault="001F6D58" w:rsidP="001F6D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7 класс</w:t>
      </w:r>
    </w:p>
    <w:p w:rsidR="001F6D58" w:rsidRPr="0052257A" w:rsidRDefault="001F6D58" w:rsidP="001F6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F6D58" w:rsidRPr="0052257A" w:rsidRDefault="001F6D58" w:rsidP="001F6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Данная рабочая программа для 7 класса составлена на основании: </w:t>
      </w:r>
    </w:p>
    <w:p w:rsidR="001F6D58" w:rsidRPr="0052257A" w:rsidRDefault="001F6D58" w:rsidP="001F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         •стандарта основного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52257A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57A">
        <w:rPr>
          <w:rFonts w:ascii="Times New Roman" w:hAnsi="Times New Roman" w:cs="Times New Roman"/>
          <w:sz w:val="28"/>
          <w:szCs w:val="28"/>
        </w:rPr>
        <w:t>.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>Исходными документами для составления рабочей программы учебного курса являются: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•    примерные    программы,    созданные    на    основе    федерального    компонента    государственного образовательного стандарта: Сборник нормативных документов. География. Примерные программы по географии         (Сост.Д.Днепров, А.Г.Аркадьев.) - М., Дрофа, </w:t>
      </w:r>
      <w:smartTag w:uri="urn:schemas-microsoft-com:office:smarttags" w:element="metricconverter">
        <w:smartTagPr>
          <w:attr w:name="ProductID" w:val="2009 г"/>
        </w:smartTagPr>
        <w:r w:rsidRPr="0052257A">
          <w:rPr>
            <w:rFonts w:ascii="Times New Roman" w:hAnsi="Times New Roman" w:cs="Times New Roman"/>
            <w:color w:val="000000"/>
            <w:sz w:val="28"/>
            <w:szCs w:val="28"/>
          </w:rPr>
          <w:t>2009 г</w:t>
        </w:r>
      </w:smartTag>
      <w:r w:rsidRPr="0052257A"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1F6D58" w:rsidRPr="0052257A" w:rsidRDefault="001F6D58" w:rsidP="001F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  •программы </w:t>
      </w:r>
      <w:proofErr w:type="spellStart"/>
      <w:r w:rsidRPr="0052257A">
        <w:rPr>
          <w:rFonts w:ascii="Times New Roman" w:hAnsi="Times New Roman" w:cs="Times New Roman"/>
          <w:sz w:val="28"/>
          <w:szCs w:val="28"/>
        </w:rPr>
        <w:t>И.В.Душиной</w:t>
      </w:r>
      <w:proofErr w:type="spellEnd"/>
      <w:r w:rsidRPr="0052257A">
        <w:rPr>
          <w:rFonts w:ascii="Times New Roman" w:hAnsi="Times New Roman" w:cs="Times New Roman"/>
          <w:sz w:val="28"/>
          <w:szCs w:val="28"/>
        </w:rPr>
        <w:t xml:space="preserve"> по курсу «Географии материков и океанов»</w:t>
      </w:r>
    </w:p>
    <w:p w:rsidR="001F6D58" w:rsidRPr="0052257A" w:rsidRDefault="001F6D58" w:rsidP="001F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М: Дрофа, 2010</w:t>
      </w:r>
    </w:p>
    <w:p w:rsidR="001F6D58" w:rsidRPr="0052257A" w:rsidRDefault="001F6D58" w:rsidP="001F6D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2257A">
        <w:rPr>
          <w:rFonts w:ascii="Times New Roman" w:hAnsi="Times New Roman" w:cs="Times New Roman"/>
          <w:sz w:val="28"/>
          <w:szCs w:val="28"/>
          <w:u w:val="single"/>
        </w:rPr>
        <w:t>Базовый учебник:</w:t>
      </w:r>
      <w:r w:rsidRPr="005225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57A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Pr="0052257A">
        <w:rPr>
          <w:rFonts w:ascii="Times New Roman" w:hAnsi="Times New Roman" w:cs="Times New Roman"/>
          <w:sz w:val="28"/>
          <w:szCs w:val="28"/>
        </w:rPr>
        <w:t xml:space="preserve"> В. А., </w:t>
      </w:r>
      <w:proofErr w:type="spellStart"/>
      <w:r w:rsidRPr="0052257A">
        <w:rPr>
          <w:rFonts w:ascii="Times New Roman" w:hAnsi="Times New Roman" w:cs="Times New Roman"/>
          <w:sz w:val="28"/>
          <w:szCs w:val="28"/>
        </w:rPr>
        <w:t>Душина</w:t>
      </w:r>
      <w:proofErr w:type="spellEnd"/>
      <w:r w:rsidRPr="0052257A">
        <w:rPr>
          <w:rFonts w:ascii="Times New Roman" w:hAnsi="Times New Roman" w:cs="Times New Roman"/>
          <w:sz w:val="28"/>
          <w:szCs w:val="28"/>
        </w:rPr>
        <w:t xml:space="preserve"> И. В., </w:t>
      </w:r>
      <w:proofErr w:type="spellStart"/>
      <w:r w:rsidRPr="0052257A">
        <w:rPr>
          <w:rFonts w:ascii="Times New Roman" w:hAnsi="Times New Roman" w:cs="Times New Roman"/>
          <w:sz w:val="28"/>
          <w:szCs w:val="28"/>
        </w:rPr>
        <w:t>Щенев</w:t>
      </w:r>
      <w:proofErr w:type="spellEnd"/>
      <w:r w:rsidRPr="0052257A">
        <w:rPr>
          <w:rFonts w:ascii="Times New Roman" w:hAnsi="Times New Roman" w:cs="Times New Roman"/>
          <w:sz w:val="28"/>
          <w:szCs w:val="28"/>
        </w:rPr>
        <w:t xml:space="preserve"> В. А. «География материков и океанов. 7 класс. – М.: Дрофа, 2010</w:t>
      </w:r>
    </w:p>
    <w:p w:rsidR="001F6D58" w:rsidRPr="0052257A" w:rsidRDefault="001F6D58" w:rsidP="001F6D5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часов в неделю – 2 часа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в год  - 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5225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F6D58" w:rsidRPr="0052257A" w:rsidRDefault="001F6D58" w:rsidP="001F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Курс географии материков и океанов – это второй по счету школьный курс географии. В содержании курса увеличен объем страноведческих и </w:t>
      </w:r>
      <w:proofErr w:type="spellStart"/>
      <w:r w:rsidRPr="0052257A">
        <w:rPr>
          <w:rFonts w:ascii="Times New Roman" w:hAnsi="Times New Roman" w:cs="Times New Roman"/>
          <w:sz w:val="28"/>
          <w:szCs w:val="28"/>
        </w:rPr>
        <w:t>общеземлеведческих</w:t>
      </w:r>
      <w:proofErr w:type="spellEnd"/>
      <w:r w:rsidRPr="0052257A">
        <w:rPr>
          <w:rFonts w:ascii="Times New Roman" w:hAnsi="Times New Roman" w:cs="Times New Roman"/>
          <w:sz w:val="28"/>
          <w:szCs w:val="28"/>
        </w:rPr>
        <w:t xml:space="preserve"> знаний.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География материков и океанов продолжает географическое образование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</w:t>
      </w:r>
      <w:proofErr w:type="gramStart"/>
      <w:r w:rsidRPr="0052257A">
        <w:rPr>
          <w:rFonts w:ascii="Times New Roman" w:hAnsi="Times New Roman" w:cs="Times New Roman"/>
          <w:color w:val="000000"/>
          <w:sz w:val="28"/>
          <w:szCs w:val="28"/>
        </w:rPr>
        <w:t>-р</w:t>
      </w:r>
      <w:proofErr w:type="gramEnd"/>
      <w:r w:rsidRPr="0052257A">
        <w:rPr>
          <w:rFonts w:ascii="Times New Roman" w:hAnsi="Times New Roman" w:cs="Times New Roman"/>
          <w:color w:val="000000"/>
          <w:sz w:val="28"/>
          <w:szCs w:val="28"/>
        </w:rPr>
        <w:t>егиональном (материковом) уровне.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Стандартом основного общего образования, в котором определен обязательный минимум географического содержаниями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-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Основная цель курса - раскрыть закономерности земледельческого характера с тем, чтобы школьники в разнообразии природы, населения и его хозяйственной деятельности увидели единство, определенный порядок, связь явлений. Это будет воспитывать убеждение в необходимости бережного отношения к природе, международного сотрудничества в решении проблем окружающей среды. Другая важная цель курса</w:t>
      </w:r>
      <w:proofErr w:type="gramStart"/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- - </w:t>
      </w:r>
      <w:proofErr w:type="gramEnd"/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 учащихся целостное представление о Земле как планете людей, раскрыть разнообразие ее природы и населения, ознакомить со странами и народами, сформировать необходимый минимум базовых знаний и представлений страноведческого         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характера,         необходимых         каждому         человеку         нашей         эпохи.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>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52257A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дифференцированности</w:t>
      </w:r>
      <w:proofErr w:type="spellEnd"/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>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>Информационный объем данного курса довольно велик, особое место в нем занимает географическая номенклатура.</w:t>
      </w:r>
    </w:p>
    <w:p w:rsidR="001F6D58" w:rsidRPr="0052257A" w:rsidRDefault="001F6D58" w:rsidP="001F6D5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>Специфика курса состоит в широком использовании картографических источников информации. По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softHyphen/>
        <w:t>этому изучение материков и океанов поможет освоению картографического метода изучения нашей пла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softHyphen/>
        <w:t>неты.</w:t>
      </w:r>
    </w:p>
    <w:p w:rsidR="001F6D58" w:rsidRPr="0052257A" w:rsidRDefault="001F6D58" w:rsidP="001F6D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Цели и задачи курса:</w:t>
      </w:r>
    </w:p>
    <w:p w:rsidR="001F6D58" w:rsidRPr="0052257A" w:rsidRDefault="001F6D58" w:rsidP="001F6D5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52257A">
        <w:rPr>
          <w:rFonts w:ascii="Times New Roman" w:hAnsi="Times New Roman" w:cs="Times New Roman"/>
          <w:b/>
          <w:sz w:val="28"/>
          <w:szCs w:val="28"/>
        </w:rPr>
        <w:t>Главная цель курса</w:t>
      </w:r>
      <w:r w:rsidRPr="0052257A">
        <w:rPr>
          <w:rFonts w:ascii="Times New Roman" w:hAnsi="Times New Roman" w:cs="Times New Roman"/>
          <w:sz w:val="28"/>
          <w:szCs w:val="28"/>
        </w:rPr>
        <w:t xml:space="preserve">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1F6D58" w:rsidRPr="0052257A" w:rsidRDefault="001F6D58" w:rsidP="001F6D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Для достижения данной цели необходимо решить следующие учебно-методические </w:t>
      </w:r>
      <w:r w:rsidRPr="0052257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F6D58" w:rsidRPr="0052257A" w:rsidRDefault="001F6D58" w:rsidP="001F6D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 xml:space="preserve">расширить и конкретизировать представления о пространственной неоднородности поверхности Земли на разных уровнях ее дифференциации </w:t>
      </w:r>
      <w:proofErr w:type="gramStart"/>
      <w:r w:rsidRPr="0052257A">
        <w:rPr>
          <w:rFonts w:ascii="Times New Roman" w:hAnsi="Times New Roman"/>
          <w:b/>
          <w:sz w:val="28"/>
          <w:szCs w:val="28"/>
          <w:lang w:val="ru-RU"/>
        </w:rPr>
        <w:t xml:space="preserve">( </w:t>
      </w:r>
      <w:proofErr w:type="gramEnd"/>
      <w:r w:rsidRPr="0052257A">
        <w:rPr>
          <w:rFonts w:ascii="Times New Roman" w:hAnsi="Times New Roman"/>
          <w:b/>
          <w:sz w:val="28"/>
          <w:szCs w:val="28"/>
          <w:lang w:val="ru-RU"/>
        </w:rPr>
        <w:t>от планетарного до локального);</w:t>
      </w:r>
    </w:p>
    <w:p w:rsidR="001F6D58" w:rsidRPr="0052257A" w:rsidRDefault="001F6D58" w:rsidP="001F6D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52257A">
        <w:rPr>
          <w:rFonts w:ascii="Times New Roman" w:hAnsi="Times New Roman"/>
          <w:b/>
          <w:sz w:val="28"/>
          <w:szCs w:val="28"/>
          <w:lang w:val="ru-RU"/>
        </w:rPr>
        <w:t>тств в х</w:t>
      </w:r>
      <w:proofErr w:type="gramEnd"/>
      <w:r w:rsidRPr="0052257A">
        <w:rPr>
          <w:rFonts w:ascii="Times New Roman" w:hAnsi="Times New Roman"/>
          <w:b/>
          <w:sz w:val="28"/>
          <w:szCs w:val="28"/>
          <w:lang w:val="ru-RU"/>
        </w:rPr>
        <w:t>озяйственной деятельности;</w:t>
      </w:r>
    </w:p>
    <w:p w:rsidR="001F6D58" w:rsidRPr="0052257A" w:rsidRDefault="001F6D58" w:rsidP="001F6D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1F6D58" w:rsidRPr="0052257A" w:rsidRDefault="001F6D58" w:rsidP="001F6D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1F6D58" w:rsidRPr="0052257A" w:rsidRDefault="001F6D58" w:rsidP="001F6D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 xml:space="preserve"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</w:t>
      </w:r>
      <w:r w:rsidRPr="0052257A">
        <w:rPr>
          <w:rFonts w:ascii="Times New Roman" w:hAnsi="Times New Roman"/>
          <w:b/>
          <w:sz w:val="28"/>
          <w:szCs w:val="28"/>
          <w:lang w:val="ru-RU"/>
        </w:rPr>
        <w:lastRenderedPageBreak/>
        <w:t>отдельных стран; формировать у школьников эмоционально-ценностное отношение к окружающей среде;</w:t>
      </w:r>
    </w:p>
    <w:p w:rsidR="001F6D58" w:rsidRPr="0052257A" w:rsidRDefault="001F6D58" w:rsidP="001F6D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1F6D58" w:rsidRPr="0052257A" w:rsidRDefault="001F6D58" w:rsidP="001F6D5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1F6D58" w:rsidRDefault="001F6D58" w:rsidP="001F6D5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3B1A" w:rsidRDefault="00E83B1A"/>
    <w:sectPr w:rsidR="00E83B1A" w:rsidSect="00E83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F6D58"/>
    <w:rsid w:val="001F6D58"/>
    <w:rsid w:val="00E8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6D5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4854</Characters>
  <Application>Microsoft Office Word</Application>
  <DocSecurity>0</DocSecurity>
  <Lines>40</Lines>
  <Paragraphs>11</Paragraphs>
  <ScaleCrop>false</ScaleCrop>
  <Company>Microsoft</Company>
  <LinksUpToDate>false</LinksUpToDate>
  <CharactersWithSpaces>5694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2015-12-22T15:05:00Z</dcterms:created>
  <dcterms:modified xsi:type="dcterms:W3CDTF">2015-12-22T15:05:00Z</dcterms:modified>
</cp:coreProperties>
</file>