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03" w:rsidRPr="0052257A" w:rsidRDefault="00780D03" w:rsidP="00780D03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57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 9  класс</w:t>
      </w:r>
    </w:p>
    <w:p w:rsidR="00780D03" w:rsidRPr="0052257A" w:rsidRDefault="00780D03" w:rsidP="00780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03" w:rsidRPr="0052257A" w:rsidRDefault="00780D03" w:rsidP="00780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 xml:space="preserve">Исходными документами для составления рабочей программы </w:t>
      </w:r>
      <w:r w:rsidRPr="0052257A">
        <w:rPr>
          <w:rFonts w:ascii="Times New Roman" w:hAnsi="Times New Roman" w:cs="Times New Roman"/>
          <w:color w:val="000000"/>
          <w:sz w:val="28"/>
          <w:szCs w:val="28"/>
        </w:rPr>
        <w:t>учебного курса «География России. Население и хозяйство» для 9-го класса</w:t>
      </w:r>
      <w:r w:rsidRPr="0052257A">
        <w:rPr>
          <w:rFonts w:ascii="Times New Roman" w:hAnsi="Times New Roman" w:cs="Times New Roman"/>
          <w:sz w:val="28"/>
          <w:szCs w:val="28"/>
        </w:rPr>
        <w:t xml:space="preserve"> являются:       </w:t>
      </w:r>
    </w:p>
    <w:p w:rsidR="00780D03" w:rsidRPr="0052257A" w:rsidRDefault="00780D03" w:rsidP="00780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 xml:space="preserve"> •стандарт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52257A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57A">
        <w:rPr>
          <w:rFonts w:ascii="Times New Roman" w:hAnsi="Times New Roman" w:cs="Times New Roman"/>
          <w:sz w:val="28"/>
          <w:szCs w:val="28"/>
        </w:rPr>
        <w:t>.</w:t>
      </w:r>
    </w:p>
    <w:p w:rsidR="00780D03" w:rsidRPr="0052257A" w:rsidRDefault="00780D03" w:rsidP="00780D03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52257A">
        <w:rPr>
          <w:rFonts w:ascii="Times New Roman" w:hAnsi="Times New Roman"/>
          <w:sz w:val="28"/>
          <w:szCs w:val="28"/>
          <w:lang w:val="ru-RU" w:eastAsia="ru-RU"/>
        </w:rPr>
        <w:t xml:space="preserve">  • </w:t>
      </w:r>
      <w:r w:rsidRPr="0052257A">
        <w:rPr>
          <w:rFonts w:ascii="Times New Roman" w:hAnsi="Times New Roman"/>
          <w:sz w:val="28"/>
          <w:szCs w:val="28"/>
          <w:lang w:val="ru-RU"/>
        </w:rPr>
        <w:t xml:space="preserve"> примерная программа основного общего образования по географии (базовый уровень) «География России» (8-9 классы)/Сборник нормативных документов: География: Федеральный компонент государственного стандарта. Федеральный базисный учебный план и примерные учебные планы. Примерные программы по географии. М: Дрофа, 2009</w:t>
      </w:r>
    </w:p>
    <w:p w:rsidR="00780D03" w:rsidRPr="0052257A" w:rsidRDefault="00780D03" w:rsidP="00780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   •</w:t>
      </w:r>
      <w:r w:rsidRPr="0052257A">
        <w:rPr>
          <w:rFonts w:ascii="Times New Roman" w:hAnsi="Times New Roman" w:cs="Times New Roman"/>
          <w:sz w:val="28"/>
          <w:szCs w:val="28"/>
        </w:rPr>
        <w:t>Программа В.П.Дронова по курсу « География России. Население. Хозяйство» М: Дрофа, 2011</w:t>
      </w:r>
    </w:p>
    <w:p w:rsidR="00780D03" w:rsidRPr="0052257A" w:rsidRDefault="00780D03" w:rsidP="00780D0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  •Федеральный     перечень     учебников,     рекомендованных     (допущенных)     к     использованию     в образовательном   процессе   в   образовательных     учреждениях,   реализующих   программы   общего образования.</w:t>
      </w:r>
    </w:p>
    <w:p w:rsidR="00780D03" w:rsidRDefault="00780D03" w:rsidP="00780D0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2257A">
        <w:rPr>
          <w:rFonts w:ascii="Times New Roman" w:hAnsi="Times New Roman" w:cs="Times New Roman"/>
          <w:sz w:val="28"/>
          <w:szCs w:val="28"/>
          <w:u w:val="single"/>
        </w:rPr>
        <w:t>Базовый учебник</w:t>
      </w: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  В.П.Дронов, В.Я.Ром «География России. Население и хозяйство»                              </w:t>
      </w:r>
    </w:p>
    <w:p w:rsidR="00780D03" w:rsidRPr="0052257A" w:rsidRDefault="00780D03" w:rsidP="00780D0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часов в неделю – 2 часа</w:t>
      </w:r>
    </w:p>
    <w:p w:rsidR="00780D03" w:rsidRPr="0052257A" w:rsidRDefault="00780D03" w:rsidP="00780D0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>Количество часов в год  - 68 часов</w:t>
      </w:r>
      <w:r w:rsidRPr="005225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80D03" w:rsidRPr="0052257A" w:rsidRDefault="00780D03" w:rsidP="00780D0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57A">
        <w:rPr>
          <w:rFonts w:ascii="Times New Roman" w:hAnsi="Times New Roman" w:cs="Times New Roman"/>
          <w:b/>
          <w:color w:val="000000"/>
          <w:sz w:val="28"/>
          <w:szCs w:val="28"/>
        </w:rPr>
        <w:t>Главная цель данного курса</w:t>
      </w: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 — формирование це</w:t>
      </w:r>
      <w:r w:rsidRPr="0052257A">
        <w:rPr>
          <w:rFonts w:ascii="Times New Roman" w:hAnsi="Times New Roman" w:cs="Times New Roman"/>
          <w:color w:val="000000"/>
          <w:sz w:val="28"/>
          <w:szCs w:val="28"/>
        </w:rPr>
        <w:softHyphen/>
        <w:t>лостного представления об особенностях природы, на</w:t>
      </w:r>
      <w:r w:rsidRPr="0052257A">
        <w:rPr>
          <w:rFonts w:ascii="Times New Roman" w:hAnsi="Times New Roman" w:cs="Times New Roman"/>
          <w:color w:val="000000"/>
          <w:sz w:val="28"/>
          <w:szCs w:val="28"/>
        </w:rPr>
        <w:softHyphen/>
        <w:t>селения, хозяйства нашей Родины, о месте России в современном мире, воспитание гражданственности и патриотизма учащихся, уважения к истории и куль</w:t>
      </w:r>
      <w:r w:rsidRPr="0052257A">
        <w:rPr>
          <w:rFonts w:ascii="Times New Roman" w:hAnsi="Times New Roman" w:cs="Times New Roman"/>
          <w:color w:val="000000"/>
          <w:sz w:val="28"/>
          <w:szCs w:val="28"/>
        </w:rPr>
        <w:softHyphen/>
        <w:t>туре своей страны и населяющих ее народов, выработ</w:t>
      </w:r>
      <w:r w:rsidRPr="0052257A">
        <w:rPr>
          <w:rFonts w:ascii="Times New Roman" w:hAnsi="Times New Roman" w:cs="Times New Roman"/>
          <w:color w:val="000000"/>
          <w:sz w:val="28"/>
          <w:szCs w:val="28"/>
        </w:rPr>
        <w:softHyphen/>
        <w:t>ка умений и навыков адаптации и социально-ответст</w:t>
      </w:r>
      <w:r w:rsidRPr="0052257A">
        <w:rPr>
          <w:rFonts w:ascii="Times New Roman" w:hAnsi="Times New Roman" w:cs="Times New Roman"/>
          <w:color w:val="000000"/>
          <w:sz w:val="28"/>
          <w:szCs w:val="28"/>
        </w:rPr>
        <w:softHyphen/>
        <w:t>венного поведения в российском пространстве; разви</w:t>
      </w:r>
      <w:r w:rsidRPr="0052257A">
        <w:rPr>
          <w:rFonts w:ascii="Times New Roman" w:hAnsi="Times New Roman" w:cs="Times New Roman"/>
          <w:color w:val="000000"/>
          <w:sz w:val="28"/>
          <w:szCs w:val="28"/>
        </w:rPr>
        <w:softHyphen/>
        <w:t>тие географического мышления.</w:t>
      </w:r>
    </w:p>
    <w:p w:rsidR="00780D03" w:rsidRPr="0052257A" w:rsidRDefault="00780D03" w:rsidP="00780D0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57A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780D03" w:rsidRPr="0052257A" w:rsidRDefault="00780D03" w:rsidP="00780D0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57A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Основные задачи курса:</w:t>
      </w:r>
    </w:p>
    <w:p w:rsidR="00780D03" w:rsidRPr="0052257A" w:rsidRDefault="00780D03" w:rsidP="00780D0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257A">
        <w:rPr>
          <w:rFonts w:ascii="Times New Roman" w:hAnsi="Times New Roman"/>
          <w:b/>
          <w:sz w:val="28"/>
          <w:szCs w:val="28"/>
          <w:lang w:val="ru-RU"/>
        </w:rPr>
        <w:t>сформировать географический образ своей стра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softHyphen/>
        <w:t xml:space="preserve">ны </w:t>
      </w:r>
      <w:proofErr w:type="spellStart"/>
      <w:r w:rsidRPr="0052257A">
        <w:rPr>
          <w:rFonts w:ascii="Times New Roman" w:hAnsi="Times New Roman"/>
          <w:b/>
          <w:sz w:val="28"/>
          <w:szCs w:val="28"/>
          <w:lang w:val="ru-RU"/>
        </w:rPr>
        <w:t>н</w:t>
      </w:r>
      <w:proofErr w:type="spellEnd"/>
      <w:r w:rsidRPr="0052257A">
        <w:rPr>
          <w:rFonts w:ascii="Times New Roman" w:hAnsi="Times New Roman"/>
          <w:b/>
          <w:sz w:val="28"/>
          <w:szCs w:val="28"/>
          <w:lang w:val="ru-RU"/>
        </w:rPr>
        <w:t xml:space="preserve"> ее </w:t>
      </w:r>
      <w:proofErr w:type="gramStart"/>
      <w:r w:rsidRPr="0052257A">
        <w:rPr>
          <w:rFonts w:ascii="Times New Roman" w:hAnsi="Times New Roman"/>
          <w:b/>
          <w:sz w:val="28"/>
          <w:szCs w:val="28"/>
          <w:lang w:val="ru-RU"/>
        </w:rPr>
        <w:t>многообразии</w:t>
      </w:r>
      <w:proofErr w:type="gramEnd"/>
      <w:r w:rsidRPr="0052257A">
        <w:rPr>
          <w:rFonts w:ascii="Times New Roman" w:hAnsi="Times New Roman"/>
          <w:b/>
          <w:sz w:val="28"/>
          <w:szCs w:val="28"/>
          <w:lang w:val="ru-RU"/>
        </w:rPr>
        <w:t xml:space="preserve"> и целостности на основе комп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softHyphen/>
        <w:t>лексного подхода и показа взаимодействия основ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softHyphen/>
        <w:t>ных компонентов: природы, населения, хозяйства:</w:t>
      </w:r>
    </w:p>
    <w:p w:rsidR="00780D03" w:rsidRPr="0052257A" w:rsidRDefault="00780D03" w:rsidP="00780D0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257A">
        <w:rPr>
          <w:rFonts w:ascii="Times New Roman" w:hAnsi="Times New Roman"/>
          <w:b/>
          <w:sz w:val="28"/>
          <w:szCs w:val="28"/>
          <w:lang w:val="ru-RU"/>
        </w:rPr>
        <w:t>сформировать представление о России как цело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softHyphen/>
        <w:t>стном географическом регионе и одновременно как о субъекте мирового (глобального) географическо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softHyphen/>
        <w:t xml:space="preserve">го пространства, в котором динамически развиваются как </w:t>
      </w:r>
      <w:proofErr w:type="spellStart"/>
      <w:r w:rsidRPr="0052257A">
        <w:rPr>
          <w:rFonts w:ascii="Times New Roman" w:hAnsi="Times New Roman"/>
          <w:b/>
          <w:sz w:val="28"/>
          <w:szCs w:val="28"/>
          <w:lang w:val="ru-RU"/>
        </w:rPr>
        <w:t>общепланетарные</w:t>
      </w:r>
      <w:proofErr w:type="spellEnd"/>
      <w:r w:rsidRPr="0052257A">
        <w:rPr>
          <w:rFonts w:ascii="Times New Roman" w:hAnsi="Times New Roman"/>
          <w:b/>
          <w:sz w:val="28"/>
          <w:szCs w:val="28"/>
          <w:lang w:val="ru-RU"/>
        </w:rPr>
        <w:t>, так и специфические региональные процессы и явления;</w:t>
      </w:r>
    </w:p>
    <w:p w:rsidR="00780D03" w:rsidRPr="0052257A" w:rsidRDefault="00780D03" w:rsidP="00780D0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257A">
        <w:rPr>
          <w:rFonts w:ascii="Times New Roman" w:hAnsi="Times New Roman"/>
          <w:b/>
          <w:sz w:val="28"/>
          <w:szCs w:val="28"/>
          <w:lang w:val="ru-RU"/>
        </w:rPr>
        <w:t xml:space="preserve"> показать  большое  практическое  значение  гео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softHyphen/>
        <w:t xml:space="preserve">графического изучения взаимосвязей природных, экономических,    социальных,    демографических, этнокультурных, </w:t>
      </w:r>
      <w:proofErr w:type="spellStart"/>
      <w:r w:rsidRPr="0052257A">
        <w:rPr>
          <w:rFonts w:ascii="Times New Roman" w:hAnsi="Times New Roman"/>
          <w:b/>
          <w:sz w:val="28"/>
          <w:szCs w:val="28"/>
          <w:lang w:val="ru-RU"/>
        </w:rPr>
        <w:t>геоэкологических</w:t>
      </w:r>
      <w:proofErr w:type="spellEnd"/>
      <w:r w:rsidRPr="0052257A">
        <w:rPr>
          <w:rFonts w:ascii="Times New Roman" w:hAnsi="Times New Roman"/>
          <w:b/>
          <w:sz w:val="28"/>
          <w:szCs w:val="28"/>
          <w:lang w:val="ru-RU"/>
        </w:rPr>
        <w:t xml:space="preserve"> явлений и про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softHyphen/>
        <w:t>цессов в нашей стране, а также географических ас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softHyphen/>
        <w:t>пектов важнейших современных социально-эконо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softHyphen/>
        <w:t>мических проблем Росс</w:t>
      </w:r>
      <w:proofErr w:type="gramStart"/>
      <w:r w:rsidRPr="0052257A">
        <w:rPr>
          <w:rFonts w:ascii="Times New Roman" w:hAnsi="Times New Roman"/>
          <w:b/>
          <w:sz w:val="28"/>
          <w:szCs w:val="28"/>
          <w:lang w:val="ru-RU"/>
        </w:rPr>
        <w:t>ии и ее</w:t>
      </w:r>
      <w:proofErr w:type="gramEnd"/>
      <w:r w:rsidRPr="0052257A">
        <w:rPr>
          <w:rFonts w:ascii="Times New Roman" w:hAnsi="Times New Roman"/>
          <w:b/>
          <w:sz w:val="28"/>
          <w:szCs w:val="28"/>
          <w:lang w:val="ru-RU"/>
        </w:rPr>
        <w:t xml:space="preserve"> регионов;</w:t>
      </w:r>
    </w:p>
    <w:p w:rsidR="00780D03" w:rsidRPr="0052257A" w:rsidRDefault="00780D03" w:rsidP="00780D0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257A">
        <w:rPr>
          <w:rFonts w:ascii="Times New Roman" w:hAnsi="Times New Roman"/>
          <w:b/>
          <w:sz w:val="28"/>
          <w:szCs w:val="28"/>
          <w:lang w:val="ru-RU"/>
        </w:rPr>
        <w:lastRenderedPageBreak/>
        <w:t>вооружить школьников необходимыми  практи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softHyphen/>
        <w:t>ческими  умениями  и   навыками  самостоятельной работы с различными источниками географической информации как классическими (картами, статис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softHyphen/>
        <w:t>тическими материалами и др.) так и современными (компьютерными), а также умениями прогностиче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softHyphen/>
        <w:t>скими, природоохранными и поведенческими;</w:t>
      </w:r>
    </w:p>
    <w:p w:rsidR="00780D03" w:rsidRPr="0052257A" w:rsidRDefault="00780D03" w:rsidP="00780D0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257A">
        <w:rPr>
          <w:rFonts w:ascii="Times New Roman" w:hAnsi="Times New Roman"/>
          <w:b/>
          <w:sz w:val="28"/>
          <w:szCs w:val="28"/>
          <w:lang w:val="ru-RU"/>
        </w:rPr>
        <w:t>развивать  представление  о  своем   географиче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softHyphen/>
        <w:t>ском регионе, в котором локализуются и развива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softHyphen/>
        <w:t xml:space="preserve">ются как </w:t>
      </w:r>
      <w:proofErr w:type="spellStart"/>
      <w:r w:rsidRPr="0052257A">
        <w:rPr>
          <w:rFonts w:ascii="Times New Roman" w:hAnsi="Times New Roman"/>
          <w:b/>
          <w:sz w:val="28"/>
          <w:szCs w:val="28"/>
          <w:lang w:val="ru-RU"/>
        </w:rPr>
        <w:t>общепланетарные</w:t>
      </w:r>
      <w:proofErr w:type="spellEnd"/>
      <w:r w:rsidRPr="0052257A">
        <w:rPr>
          <w:rFonts w:ascii="Times New Roman" w:hAnsi="Times New Roman"/>
          <w:b/>
          <w:sz w:val="28"/>
          <w:szCs w:val="28"/>
          <w:lang w:val="ru-RU"/>
        </w:rPr>
        <w:t>, так и специфические процессы и явления;</w:t>
      </w:r>
    </w:p>
    <w:p w:rsidR="00780D03" w:rsidRPr="0052257A" w:rsidRDefault="00780D03" w:rsidP="00780D03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257A">
        <w:rPr>
          <w:rFonts w:ascii="Times New Roman" w:hAnsi="Times New Roman"/>
          <w:b/>
          <w:sz w:val="28"/>
          <w:szCs w:val="28"/>
          <w:lang w:val="ru-RU"/>
        </w:rPr>
        <w:t>создать образ своего родного края, научить срав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softHyphen/>
        <w:t>нивать его с другими регионами России и с различ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softHyphen/>
        <w:t>ными регионами мира.</w:t>
      </w:r>
    </w:p>
    <w:p w:rsidR="00780D03" w:rsidRPr="0052257A" w:rsidRDefault="00780D03" w:rsidP="00780D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D03" w:rsidRPr="0052257A" w:rsidRDefault="00780D03" w:rsidP="00780D0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D03" w:rsidRDefault="00780D03" w:rsidP="00780D0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D03" w:rsidRDefault="00780D03" w:rsidP="00780D0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80D03" w:rsidRDefault="00780D03" w:rsidP="00780D0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3B1A" w:rsidRDefault="00E83B1A"/>
    <w:sectPr w:rsidR="00E83B1A" w:rsidSect="00E8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945"/>
    <w:multiLevelType w:val="hybridMultilevel"/>
    <w:tmpl w:val="8D264F6E"/>
    <w:lvl w:ilvl="0" w:tplc="AE6A8A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0D03"/>
    <w:rsid w:val="00780D03"/>
    <w:rsid w:val="00E8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80D03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2015-12-22T15:07:00Z</dcterms:created>
  <dcterms:modified xsi:type="dcterms:W3CDTF">2015-12-22T15:07:00Z</dcterms:modified>
</cp:coreProperties>
</file>