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0A" w:rsidRDefault="0079620A" w:rsidP="0079620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Новости образования №12 (</w:t>
      </w:r>
      <w:r w:rsidRPr="00CF7585">
        <w:rPr>
          <w:b/>
          <w:sz w:val="28"/>
          <w:szCs w:val="28"/>
        </w:rPr>
        <w:t>февраль, 2017)</w:t>
      </w:r>
    </w:p>
    <w:p w:rsidR="00565748" w:rsidRDefault="00565748" w:rsidP="0079620A">
      <w:pPr>
        <w:pStyle w:val="a3"/>
        <w:jc w:val="center"/>
        <w:rPr>
          <w:b/>
          <w:sz w:val="28"/>
          <w:szCs w:val="28"/>
        </w:rPr>
      </w:pPr>
    </w:p>
    <w:p w:rsidR="00565748" w:rsidRPr="00565748" w:rsidRDefault="00565748" w:rsidP="00926500">
      <w:pPr>
        <w:pStyle w:val="4"/>
        <w:numPr>
          <w:ilvl w:val="0"/>
          <w:numId w:val="5"/>
        </w:numPr>
        <w:rPr>
          <w:sz w:val="28"/>
          <w:szCs w:val="28"/>
        </w:rPr>
      </w:pPr>
      <w:r w:rsidRPr="00565748">
        <w:rPr>
          <w:sz w:val="28"/>
          <w:szCs w:val="28"/>
        </w:rPr>
        <w:t>Тюменские школьники покоряют математический олимп</w:t>
      </w:r>
    </w:p>
    <w:p w:rsidR="00565748" w:rsidRPr="00565748" w:rsidRDefault="00565748" w:rsidP="00565748">
      <w:pPr>
        <w:pStyle w:val="4"/>
        <w:rPr>
          <w:sz w:val="28"/>
          <w:szCs w:val="28"/>
        </w:rPr>
      </w:pPr>
      <w:r w:rsidRPr="00565748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102A567" wp14:editId="4D9024FA">
            <wp:simplePos x="0" y="0"/>
            <wp:positionH relativeFrom="column">
              <wp:posOffset>128905</wp:posOffset>
            </wp:positionH>
            <wp:positionV relativeFrom="paragraph">
              <wp:posOffset>29210</wp:posOffset>
            </wp:positionV>
            <wp:extent cx="2718435" cy="1694180"/>
            <wp:effectExtent l="0" t="0" r="5715" b="1270"/>
            <wp:wrapSquare wrapText="bothSides"/>
            <wp:docPr id="11" name="Рисунок 11" descr="https://www.tyuiu.ru/wp-content/uploads/2017/02/matematika-300x18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yuiu.ru/wp-content/uploads/2017/02/matematika-300x18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748">
        <w:rPr>
          <w:rStyle w:val="a8"/>
          <w:sz w:val="28"/>
          <w:szCs w:val="28"/>
        </w:rPr>
        <w:t>Тюменский индустриальный университет проводит городскую олимпиаду школьников «Математический Олимп».</w:t>
      </w:r>
    </w:p>
    <w:p w:rsidR="00565748" w:rsidRPr="00565748" w:rsidRDefault="00565748" w:rsidP="00565748">
      <w:pPr>
        <w:pStyle w:val="a3"/>
        <w:jc w:val="both"/>
        <w:rPr>
          <w:sz w:val="28"/>
          <w:szCs w:val="28"/>
        </w:rPr>
      </w:pPr>
      <w:r w:rsidRPr="00565748">
        <w:rPr>
          <w:sz w:val="28"/>
          <w:szCs w:val="28"/>
        </w:rPr>
        <w:t>Среди основных целей, которые преследуют организаторы олимпиады: оценка возможностей школьников в решении нестандартных задач, выявление одарённых школьников и создание необходимых условий для их поддержки, расширение путей и форм взаимодействия средней и высшей школы, а также содействие в профориентации и продолжении образования учащихся.</w:t>
      </w:r>
    </w:p>
    <w:p w:rsidR="00565748" w:rsidRPr="00565748" w:rsidRDefault="00565748" w:rsidP="00565748">
      <w:pPr>
        <w:pStyle w:val="a3"/>
        <w:jc w:val="both"/>
        <w:rPr>
          <w:sz w:val="28"/>
          <w:szCs w:val="28"/>
        </w:rPr>
      </w:pPr>
      <w:r w:rsidRPr="00565748">
        <w:rPr>
          <w:sz w:val="28"/>
          <w:szCs w:val="28"/>
        </w:rPr>
        <w:t>Олимпиада проходит в два этапа: регистрация и первый заочный этап стартовал 6 февраля, очный этап состоится в последний день февраля. Победителей и призёров олимпиады определят в трёх возрастных группах (9, 10, 11 классы) после оценки олимпиадных работ, на основании рейтинговой таблицы участников.</w:t>
      </w:r>
    </w:p>
    <w:p w:rsidR="00565748" w:rsidRPr="00565748" w:rsidRDefault="00565748" w:rsidP="00565748">
      <w:pPr>
        <w:pStyle w:val="a3"/>
        <w:jc w:val="both"/>
        <w:rPr>
          <w:sz w:val="28"/>
          <w:szCs w:val="28"/>
        </w:rPr>
      </w:pPr>
      <w:r w:rsidRPr="00565748">
        <w:rPr>
          <w:sz w:val="28"/>
          <w:szCs w:val="28"/>
        </w:rPr>
        <w:t xml:space="preserve">Чтобы принять участие в олимпиаде, необходимо пройти </w:t>
      </w:r>
      <w:hyperlink r:id="rId10" w:history="1">
        <w:r w:rsidRPr="00565748">
          <w:rPr>
            <w:rStyle w:val="a4"/>
            <w:sz w:val="28"/>
            <w:szCs w:val="28"/>
          </w:rPr>
          <w:t>по ссылке</w:t>
        </w:r>
      </w:hyperlink>
      <w:r w:rsidRPr="00565748">
        <w:rPr>
          <w:sz w:val="28"/>
          <w:szCs w:val="28"/>
        </w:rPr>
        <w:t xml:space="preserve"> и заполнить регистрационную форму участника. Получить доступ к заданиям заочного этапа и успешно справиться с ними, чтобы попасть в очный этап.</w:t>
      </w:r>
    </w:p>
    <w:p w:rsidR="00565748" w:rsidRPr="00565748" w:rsidRDefault="00565748" w:rsidP="00565748">
      <w:pPr>
        <w:pStyle w:val="a3"/>
        <w:jc w:val="both"/>
        <w:rPr>
          <w:sz w:val="28"/>
          <w:szCs w:val="28"/>
        </w:rPr>
      </w:pPr>
      <w:r w:rsidRPr="00565748">
        <w:rPr>
          <w:sz w:val="28"/>
          <w:szCs w:val="28"/>
        </w:rPr>
        <w:t xml:space="preserve">Добавим, участие в этой олимпиаде даёт дополнительные преференции абитуриентам вуза. В соответствии с п. 4. Правил приема в ТИУ при приеме на </w:t>
      </w:r>
      <w:proofErr w:type="gramStart"/>
      <w:r w:rsidRPr="00565748">
        <w:rPr>
          <w:sz w:val="28"/>
          <w:szCs w:val="28"/>
        </w:rPr>
        <w:t>обучение по программам</w:t>
      </w:r>
      <w:proofErr w:type="gramEnd"/>
      <w:r w:rsidRPr="00565748">
        <w:rPr>
          <w:sz w:val="28"/>
          <w:szCs w:val="28"/>
        </w:rPr>
        <w:t xml:space="preserve"> </w:t>
      </w:r>
      <w:proofErr w:type="spellStart"/>
      <w:r w:rsidRPr="00565748">
        <w:rPr>
          <w:sz w:val="28"/>
          <w:szCs w:val="28"/>
        </w:rPr>
        <w:t>бакалавриата</w:t>
      </w:r>
      <w:proofErr w:type="spellEnd"/>
      <w:r w:rsidRPr="00565748">
        <w:rPr>
          <w:sz w:val="28"/>
          <w:szCs w:val="28"/>
        </w:rPr>
        <w:t xml:space="preserve"> и программам </w:t>
      </w:r>
      <w:proofErr w:type="spellStart"/>
      <w:r w:rsidRPr="00565748">
        <w:rPr>
          <w:sz w:val="28"/>
          <w:szCs w:val="28"/>
        </w:rPr>
        <w:t>специалитета</w:t>
      </w:r>
      <w:proofErr w:type="spellEnd"/>
      <w:r w:rsidRPr="00565748">
        <w:rPr>
          <w:sz w:val="28"/>
          <w:szCs w:val="28"/>
        </w:rPr>
        <w:t xml:space="preserve"> университет начисляет 10 баллов за наличие диплома победителя или призера городской олимпиады школьников по математике «Математический Олимп» по специальностям и (или) направлениям подготовки, соответствующим профилю олимпиады.</w:t>
      </w:r>
    </w:p>
    <w:p w:rsidR="00565748" w:rsidRPr="00565748" w:rsidRDefault="00565748" w:rsidP="00565748">
      <w:pPr>
        <w:pStyle w:val="a3"/>
        <w:jc w:val="right"/>
        <w:rPr>
          <w:sz w:val="28"/>
          <w:szCs w:val="28"/>
        </w:rPr>
      </w:pPr>
      <w:r w:rsidRPr="00565748">
        <w:rPr>
          <w:rStyle w:val="a8"/>
          <w:sz w:val="28"/>
          <w:szCs w:val="28"/>
        </w:rPr>
        <w:t>Отдел по информационной политике</w:t>
      </w:r>
    </w:p>
    <w:p w:rsidR="00565748" w:rsidRDefault="00565748" w:rsidP="00565748"/>
    <w:p w:rsidR="00565748" w:rsidRDefault="00565748" w:rsidP="00565748"/>
    <w:p w:rsidR="00565748" w:rsidRDefault="00565748" w:rsidP="00565748"/>
    <w:p w:rsidR="0079620A" w:rsidRPr="00926500" w:rsidRDefault="0079620A" w:rsidP="00926500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D0E135" wp14:editId="5B5C5E82">
            <wp:simplePos x="0" y="0"/>
            <wp:positionH relativeFrom="column">
              <wp:posOffset>-70485</wp:posOffset>
            </wp:positionH>
            <wp:positionV relativeFrom="paragraph">
              <wp:posOffset>374015</wp:posOffset>
            </wp:positionV>
            <wp:extent cx="3114675" cy="1038225"/>
            <wp:effectExtent l="0" t="0" r="9525" b="9525"/>
            <wp:wrapSquare wrapText="bothSides"/>
            <wp:docPr id="1" name="Рисунок 1" descr="http://www.kchetverg.ru/wp-content/uploads/2014/11/4500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chetverg.ru/wp-content/uploads/2014/11/4500-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500" w:rsidRPr="00926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65748" w:rsidRPr="00926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926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кспресс - курсы по ЕГЭ</w:t>
      </w:r>
    </w:p>
    <w:p w:rsidR="0079620A" w:rsidRPr="004A6C0F" w:rsidRDefault="0079620A" w:rsidP="007962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АБИТУРИЕНТ-2017!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курсы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уникальная возможность в дни весенних каникул быстро, эффективно и качественно подготовиться к сдаче ЕГЭ.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ведется по двум предметам: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профильная математика и обществознание.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проведения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27 по 31 марта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стоимость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2500 руб. (4 часа ежедневно).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занятий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10.00 до 17.00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расписанию.</w:t>
      </w:r>
    </w:p>
    <w:p w:rsidR="0079620A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справок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257-07-38</w:t>
      </w:r>
    </w:p>
    <w:p w:rsidR="0079620A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0A" w:rsidRPr="00926500" w:rsidRDefault="0079620A" w:rsidP="0092650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Приходи знакомиться с РГППУ!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пропустил День открытых дверей в январе, ничего страшного! Мы ждем тебя в марте!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в Российском государственном профессионально-педагогическом университете пройдет День открытых дверей!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191AFB" wp14:editId="4C2CE8DF">
            <wp:simplePos x="0" y="0"/>
            <wp:positionH relativeFrom="column">
              <wp:posOffset>-66675</wp:posOffset>
            </wp:positionH>
            <wp:positionV relativeFrom="paragraph">
              <wp:posOffset>1069340</wp:posOffset>
            </wp:positionV>
            <wp:extent cx="2524125" cy="1517015"/>
            <wp:effectExtent l="0" t="0" r="9525" b="6985"/>
            <wp:wrapSquare wrapText="bothSides"/>
            <wp:docPr id="2" name="Рисунок 2" descr="C:\Users\679E~1\AppData\Local\Temp\Rar$DIa0.626\День открытых двер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79E~1\AppData\Local\Temp\Rar$DIa0.626\День открытых двере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 открытых дверей ты познакомишься с образовательными программами вуза (к слову, вуз готовит бакалавров технического, гуманитарного и психологического направлений); и пройдешь </w:t>
      </w:r>
      <w:proofErr w:type="spellStart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тест, чтобы убедиться в правильности выбора профессии.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тебя на Дне открытых дверей в РГППУ!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в 11:00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Машиностроителей, 2.</w:t>
      </w:r>
    </w:p>
    <w:p w:rsidR="0079620A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связи: 8 (343) 338-38-73; 338-43-25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CF7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 rsvpu.ru</w:t>
      </w:r>
    </w:p>
    <w:p w:rsidR="00565748" w:rsidRPr="00CF7585" w:rsidRDefault="00565748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500" w:rsidRPr="00926500" w:rsidRDefault="00926500" w:rsidP="0092650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Рисунки из бактерий</w:t>
      </w:r>
    </w:p>
    <w:p w:rsidR="00926500" w:rsidRPr="00926500" w:rsidRDefault="00926500" w:rsidP="009265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Кто-то рисует на холсте, кто-то на бумаге, а в Ханты-Мансийской государственной медицинской академии могут рисовать в чашке Петри колониями бактерий и грибов</w:t>
      </w:r>
    </w:p>
    <w:p w:rsidR="00926500" w:rsidRPr="00926500" w:rsidRDefault="00926500" w:rsidP="0092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2016 года независимая экспертная комиссия конкурса «Красота Микромира - 2016», учрежденного производственной фирмой «</w:t>
      </w:r>
      <w:proofErr w:type="spellStart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БиоВитрум</w:t>
      </w:r>
      <w:proofErr w:type="spellEnd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честь своего пятнадцатилетия, подвела его итоги. Единогласным решением комиссии победа в конкурсе была присуждена работам студентки 3-го курса лечебного факультета Ханты-Мансийской государственной медицинской академии Екатерины Авдеевой.</w:t>
      </w:r>
    </w:p>
    <w:p w:rsidR="00926500" w:rsidRDefault="00926500" w:rsidP="0092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конкурса – на микробиологических средах, предоставляемых учредителем конкурса, при помощи выращиваемых колоний бактерий и грибов «нарисовать» что-либо художественное, достойное внимания коллег. Безусловно, что этот конкурс – своеобразный конкурс мастерства, где от участника требуется проявить на практике все свои знания и навыки.</w:t>
      </w:r>
    </w:p>
    <w:p w:rsidR="00926500" w:rsidRPr="00926500" w:rsidRDefault="00926500" w:rsidP="0092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4114" cy="1616075"/>
            <wp:effectExtent l="0" t="0" r="0" b="3175"/>
            <wp:docPr id="15" name="Рисунок 15" descr="http://www.hmgma.ru/upload/Foto/IMG_5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hmgma.ru/upload/Foto/IMG_57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17" cy="16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48FFFDC" wp14:editId="051CE112">
            <wp:extent cx="2428875" cy="1619250"/>
            <wp:effectExtent l="0" t="0" r="0" b="0"/>
            <wp:docPr id="16" name="Рисунок 16" descr="http://www.hmgma.ru/upload/Foto/IMG_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mgma.ru/upload/Foto/IMG_58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77" cy="16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00" w:rsidRPr="00926500" w:rsidRDefault="00926500" w:rsidP="0092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Победительница конкурса студентка Екатерина Авдеева студентка 3-го курса лечебного факультета, член студенческого научного общества Ханты-Мансийской государственной медицинской академии отметила, что ей очень нравиться заниматься наукой и ей очень нравиться микробиология. Поэтому неслучайно, что Екатерина и её научный руководитель приняли решение принять участие в этом конкурсе.</w:t>
      </w:r>
    </w:p>
    <w:p w:rsidR="00926500" w:rsidRPr="00926500" w:rsidRDefault="00926500" w:rsidP="00926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 культуры, подбирала я сама. Конечно же, все культуры нужно было высеять очень аккуратно, точно, без </w:t>
      </w:r>
      <w:proofErr w:type="spellStart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помарочки</w:t>
      </w:r>
      <w:proofErr w:type="spellEnd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что-либо переделать, как-то подправить «рисунок» после засева уже невозможно. Любой случайно попавший на среду микроорганизм мог полностью все испортить. Кроме того, все нужно было высеять с учетом не только цвета и текстуры колоний выращиваемых культур, но и ориентируясь на их продолжительность </w:t>
      </w:r>
      <w:proofErr w:type="spellStart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инкубирования</w:t>
      </w:r>
      <w:proofErr w:type="spellEnd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все эти факторы в совокупности скажу, что это все довольно непросто, не говоря уже о художественной составляющей. Всего мы отправили на конкурс 12 работ, 3 из которых были отобраны комиссией конкурса, которые впоследствии были признаны лучшими. Было очень приятно</w:t>
      </w:r>
      <w:proofErr w:type="gramStart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– </w:t>
      </w:r>
      <w:proofErr w:type="gramEnd"/>
      <w:r w:rsidRPr="00926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 Екатерина Авдеева.</w:t>
      </w:r>
    </w:p>
    <w:p w:rsidR="0079620A" w:rsidRPr="00E667EF" w:rsidRDefault="00E667EF" w:rsidP="00E667E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="0079620A" w:rsidRPr="00E66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 от  ЕГТИ</w:t>
      </w:r>
    </w:p>
    <w:p w:rsidR="0079620A" w:rsidRPr="00CF7585" w:rsidRDefault="0079620A" w:rsidP="007962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09A26B" wp14:editId="0FA8D896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31110" cy="1688465"/>
            <wp:effectExtent l="0" t="0" r="2540" b="6985"/>
            <wp:wrapSquare wrapText="bothSides"/>
            <wp:docPr id="3" name="Рисунок 3" descr="http://ekvuz.ru/images/vuz/EGTI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kvuz.ru/images/vuz/EGTI/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585">
        <w:rPr>
          <w:rFonts w:ascii="Times New Roman" w:hAnsi="Times New Roman" w:cs="Times New Roman"/>
          <w:sz w:val="28"/>
          <w:szCs w:val="28"/>
        </w:rPr>
        <w:t xml:space="preserve">С 10 по 12 марта в Екатеринбургском государственном театральном институте пройдет Всероссийский конкурс-фестиваль актерской песни с международным участием. Ежегодный </w:t>
      </w:r>
      <w:proofErr w:type="spellStart"/>
      <w:r w:rsidRPr="00CF7585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CF7585">
        <w:rPr>
          <w:rFonts w:ascii="Times New Roman" w:hAnsi="Times New Roman" w:cs="Times New Roman"/>
          <w:sz w:val="28"/>
          <w:szCs w:val="28"/>
        </w:rPr>
        <w:t xml:space="preserve"> конкурс ВПЕРВЫЕ стал открытым.</w:t>
      </w:r>
    </w:p>
    <w:p w:rsidR="0079620A" w:rsidRPr="00CF7585" w:rsidRDefault="0079620A" w:rsidP="0079620A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>Вот только название конкурсу до сих пор не придумали!</w:t>
      </w:r>
    </w:p>
    <w:p w:rsidR="0079620A" w:rsidRPr="00CF7585" w:rsidRDefault="0079620A" w:rsidP="0079620A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НЕ ОСТАВЬ ИНСТИТУТ В БЕДЕ! </w:t>
      </w:r>
    </w:p>
    <w:p w:rsidR="0079620A" w:rsidRPr="00CF7585" w:rsidRDefault="0079620A" w:rsidP="0079620A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 xml:space="preserve">Присылай свои варианты названия по адресу: </w:t>
      </w:r>
      <w:hyperlink r:id="rId16" w:history="1">
        <w:r w:rsidRPr="00CF7585">
          <w:rPr>
            <w:rStyle w:val="a4"/>
            <w:sz w:val="28"/>
            <w:szCs w:val="28"/>
            <w:lang w:val="en-US"/>
          </w:rPr>
          <w:t>koweleva</w:t>
        </w:r>
        <w:r w:rsidRPr="00CF7585">
          <w:rPr>
            <w:rStyle w:val="a4"/>
            <w:sz w:val="28"/>
            <w:szCs w:val="28"/>
          </w:rPr>
          <w:t>_</w:t>
        </w:r>
        <w:r w:rsidRPr="00CF7585">
          <w:rPr>
            <w:rStyle w:val="a4"/>
            <w:sz w:val="28"/>
            <w:szCs w:val="28"/>
            <w:lang w:val="en-US"/>
          </w:rPr>
          <w:t>m</w:t>
        </w:r>
        <w:r w:rsidRPr="00CF7585">
          <w:rPr>
            <w:rStyle w:val="a4"/>
            <w:sz w:val="28"/>
            <w:szCs w:val="28"/>
          </w:rPr>
          <w:t>@</w:t>
        </w:r>
        <w:r w:rsidRPr="00CF7585">
          <w:rPr>
            <w:rStyle w:val="a4"/>
            <w:sz w:val="28"/>
            <w:szCs w:val="28"/>
            <w:lang w:val="en-US"/>
          </w:rPr>
          <w:t>mail</w:t>
        </w:r>
        <w:r w:rsidRPr="00CF7585">
          <w:rPr>
            <w:rStyle w:val="a4"/>
            <w:sz w:val="28"/>
            <w:szCs w:val="28"/>
          </w:rPr>
          <w:t>.</w:t>
        </w:r>
        <w:r w:rsidRPr="00CF7585">
          <w:rPr>
            <w:rStyle w:val="a4"/>
            <w:sz w:val="28"/>
            <w:szCs w:val="28"/>
            <w:lang w:val="en-US"/>
          </w:rPr>
          <w:t>ru</w:t>
        </w:r>
      </w:hyperlink>
      <w:r w:rsidRPr="00CF7585">
        <w:rPr>
          <w:sz w:val="28"/>
          <w:szCs w:val="28"/>
        </w:rPr>
        <w:t xml:space="preserve">с пометкой «Конкурс» </w:t>
      </w:r>
      <w:r w:rsidRPr="00CF7585">
        <w:rPr>
          <w:b/>
          <w:bCs/>
          <w:sz w:val="28"/>
          <w:szCs w:val="28"/>
        </w:rPr>
        <w:t>до 26 февраля</w:t>
      </w:r>
      <w:r w:rsidRPr="00CF7585">
        <w:rPr>
          <w:sz w:val="28"/>
          <w:szCs w:val="28"/>
        </w:rPr>
        <w:t>!</w:t>
      </w:r>
    </w:p>
    <w:p w:rsidR="0079620A" w:rsidRDefault="0079620A" w:rsidP="0079620A">
      <w:pPr>
        <w:pStyle w:val="a3"/>
        <w:rPr>
          <w:sz w:val="28"/>
          <w:szCs w:val="28"/>
        </w:rPr>
      </w:pPr>
      <w:r w:rsidRPr="00CF7585">
        <w:rPr>
          <w:sz w:val="28"/>
          <w:szCs w:val="28"/>
        </w:rPr>
        <w:t>Не забывайте, название должно быть связано с музыкой и театром!</w:t>
      </w:r>
    </w:p>
    <w:p w:rsidR="00565748" w:rsidRDefault="00565748" w:rsidP="0079620A">
      <w:pPr>
        <w:pStyle w:val="a3"/>
        <w:rPr>
          <w:sz w:val="28"/>
          <w:szCs w:val="28"/>
        </w:rPr>
      </w:pPr>
    </w:p>
    <w:p w:rsidR="00565748" w:rsidRPr="00565748" w:rsidRDefault="00565748" w:rsidP="00E667E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565748">
        <w:rPr>
          <w:b/>
          <w:sz w:val="28"/>
          <w:szCs w:val="28"/>
        </w:rPr>
        <w:t>Нижневартовский</w:t>
      </w:r>
      <w:proofErr w:type="spellEnd"/>
      <w:r w:rsidRPr="00565748">
        <w:rPr>
          <w:b/>
          <w:sz w:val="28"/>
          <w:szCs w:val="28"/>
        </w:rPr>
        <w:t xml:space="preserve"> государственный университет  приглашает на </w:t>
      </w:r>
      <w:r w:rsidRPr="00565748">
        <w:rPr>
          <w:sz w:val="28"/>
          <w:szCs w:val="28"/>
        </w:rPr>
        <w:drawing>
          <wp:anchor distT="0" distB="0" distL="0" distR="0" simplePos="0" relativeHeight="251665408" behindDoc="0" locked="0" layoutInCell="1" allowOverlap="0" wp14:anchorId="522AC4EE" wp14:editId="4DD1C962">
            <wp:simplePos x="0" y="0"/>
            <wp:positionH relativeFrom="column">
              <wp:posOffset>-57150</wp:posOffset>
            </wp:positionH>
            <wp:positionV relativeFrom="line">
              <wp:posOffset>165735</wp:posOffset>
            </wp:positionV>
            <wp:extent cx="1314450" cy="1314450"/>
            <wp:effectExtent l="0" t="0" r="0" b="0"/>
            <wp:wrapSquare wrapText="bothSides"/>
            <wp:docPr id="12" name="Рисунок 12" descr="http://nvsu.ru/newsfiles/2017/2579/small_450_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vsu.ru/newsfiles/2017/2579/small_450_4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748">
        <w:rPr>
          <w:b/>
          <w:sz w:val="28"/>
          <w:szCs w:val="28"/>
        </w:rPr>
        <w:t>"Русский по пятницам"</w:t>
      </w:r>
    </w:p>
    <w:p w:rsidR="00565748" w:rsidRPr="00565748" w:rsidRDefault="00565748" w:rsidP="00565748">
      <w:pPr>
        <w:pStyle w:val="a3"/>
        <w:rPr>
          <w:sz w:val="28"/>
          <w:szCs w:val="28"/>
        </w:rPr>
      </w:pPr>
      <w:r w:rsidRPr="00565748">
        <w:rPr>
          <w:sz w:val="28"/>
          <w:szCs w:val="28"/>
        </w:rPr>
        <w:t xml:space="preserve">8 апреля вновь состоится масштабная образовательная акция «Тотальный диктант». Локальным организатором конкурса в Нижневартовске уже в пятый раз выступает </w:t>
      </w:r>
      <w:proofErr w:type="spellStart"/>
      <w:r w:rsidRPr="00565748">
        <w:rPr>
          <w:sz w:val="28"/>
          <w:szCs w:val="28"/>
        </w:rPr>
        <w:t>Нижневартовский</w:t>
      </w:r>
      <w:proofErr w:type="spellEnd"/>
      <w:r w:rsidRPr="00565748">
        <w:rPr>
          <w:sz w:val="28"/>
          <w:szCs w:val="28"/>
        </w:rPr>
        <w:t xml:space="preserve"> государственный университет.</w:t>
      </w:r>
    </w:p>
    <w:p w:rsidR="00565748" w:rsidRPr="00565748" w:rsidRDefault="00565748" w:rsidP="00565748">
      <w:pPr>
        <w:pStyle w:val="a3"/>
        <w:rPr>
          <w:sz w:val="28"/>
          <w:szCs w:val="28"/>
        </w:rPr>
      </w:pPr>
      <w:r w:rsidRPr="00565748">
        <w:rPr>
          <w:sz w:val="28"/>
          <w:szCs w:val="28"/>
        </w:rPr>
        <w:t xml:space="preserve">С 17 февраля всех желающих приглашают посетить БЕСПЛАТНЫЕ курсы «Русский по пятницам». Занятия ведут преподаватели кафедры филологии и массовых коммуникаций гуманитарного факультета НВГУ. Проходить курсы будут каждую пятницу по адресу: ул. Дружбы народов, 22, Центральная городская библиотека имени М.К. </w:t>
      </w:r>
      <w:proofErr w:type="spellStart"/>
      <w:r w:rsidRPr="00565748">
        <w:rPr>
          <w:sz w:val="28"/>
          <w:szCs w:val="28"/>
        </w:rPr>
        <w:t>Анисимковой</w:t>
      </w:r>
      <w:proofErr w:type="spellEnd"/>
      <w:r w:rsidRPr="00565748">
        <w:rPr>
          <w:sz w:val="28"/>
          <w:szCs w:val="28"/>
        </w:rPr>
        <w:t>. Начало занятий в 17:30. Предварительная запись осуществляется по телефону: 545-121</w:t>
      </w:r>
    </w:p>
    <w:p w:rsidR="00565748" w:rsidRPr="00565748" w:rsidRDefault="00565748" w:rsidP="00565748">
      <w:pPr>
        <w:pStyle w:val="a3"/>
        <w:rPr>
          <w:sz w:val="28"/>
          <w:szCs w:val="28"/>
        </w:rPr>
      </w:pPr>
      <w:r w:rsidRPr="00565748">
        <w:rPr>
          <w:sz w:val="28"/>
          <w:szCs w:val="28"/>
        </w:rPr>
        <w:t>Кроме того, принять участие в Тотальном диктанте могут и люди с ограниченными возможностями здоровья. Для их подготовки на базе центра «Прикосновение» (Центральная городская библиотека), проходят занятия по русскому языку для слепых и слабовидящих, каждую среду в 11:00.</w:t>
      </w:r>
    </w:p>
    <w:p w:rsidR="00565748" w:rsidRPr="00565748" w:rsidRDefault="00565748" w:rsidP="00565748">
      <w:pPr>
        <w:pStyle w:val="a3"/>
        <w:rPr>
          <w:sz w:val="28"/>
          <w:szCs w:val="28"/>
        </w:rPr>
      </w:pPr>
      <w:r w:rsidRPr="00565748">
        <w:rPr>
          <w:sz w:val="28"/>
          <w:szCs w:val="28"/>
        </w:rPr>
        <w:t xml:space="preserve">Подробная информация о Тотальном диктанте будет появляться в группе </w:t>
      </w:r>
      <w:hyperlink r:id="rId18" w:history="1">
        <w:r w:rsidRPr="00565748">
          <w:rPr>
            <w:sz w:val="28"/>
            <w:szCs w:val="28"/>
          </w:rPr>
          <w:t>vk.com/</w:t>
        </w:r>
        <w:proofErr w:type="spellStart"/>
        <w:r w:rsidRPr="00565748">
          <w:rPr>
            <w:sz w:val="28"/>
            <w:szCs w:val="28"/>
          </w:rPr>
          <w:t>totaldict_nv</w:t>
        </w:r>
        <w:proofErr w:type="spellEnd"/>
      </w:hyperlink>
      <w:r w:rsidRPr="00565748">
        <w:rPr>
          <w:sz w:val="28"/>
          <w:szCs w:val="28"/>
        </w:rPr>
        <w:t xml:space="preserve">,  на сайте </w:t>
      </w:r>
      <w:hyperlink r:id="rId19" w:tgtFrame="_blank" w:history="1">
        <w:r w:rsidRPr="00565748">
          <w:rPr>
            <w:sz w:val="28"/>
            <w:szCs w:val="28"/>
          </w:rPr>
          <w:t>totaldict.ru</w:t>
        </w:r>
      </w:hyperlink>
      <w:r w:rsidRPr="00565748">
        <w:rPr>
          <w:sz w:val="28"/>
          <w:szCs w:val="28"/>
        </w:rPr>
        <w:t>.</w:t>
      </w:r>
    </w:p>
    <w:p w:rsidR="00C209A4" w:rsidRDefault="00565748" w:rsidP="00E667EF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1290B1" wp14:editId="3845B6F6">
            <wp:simplePos x="0" y="0"/>
            <wp:positionH relativeFrom="column">
              <wp:posOffset>-3175</wp:posOffset>
            </wp:positionH>
            <wp:positionV relativeFrom="paragraph">
              <wp:posOffset>160655</wp:posOffset>
            </wp:positionV>
            <wp:extent cx="2314575" cy="1657985"/>
            <wp:effectExtent l="0" t="0" r="9525" b="0"/>
            <wp:wrapSquare wrapText="bothSides"/>
            <wp:docPr id="10" name="Рисунок 10" descr="http://designschool.ru/gallery/albums/zhizn-shkoly-dizain-interera/2010-09-29-15-36-38_9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signschool.ru/gallery/albums/zhizn-shkoly-dizain-interera/2010-09-29-15-36-38_980px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9A4" w:rsidRPr="00C209A4">
        <w:rPr>
          <w:b/>
          <w:sz w:val="28"/>
          <w:szCs w:val="28"/>
        </w:rPr>
        <w:t>Коды модного костюма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16 февраля в Тюмени - </w:t>
      </w:r>
      <w:r w:rsidRPr="00C209A4">
        <w:rPr>
          <w:sz w:val="28"/>
          <w:szCs w:val="28"/>
        </w:rPr>
        <w:t xml:space="preserve"> открытие </w:t>
      </w:r>
      <w:proofErr w:type="gramStart"/>
      <w:r w:rsidRPr="00C209A4">
        <w:rPr>
          <w:sz w:val="28"/>
          <w:szCs w:val="28"/>
        </w:rPr>
        <w:t>выставки работ студентов кафедры дизайна</w:t>
      </w:r>
      <w:proofErr w:type="gramEnd"/>
      <w:r w:rsidRPr="00C209A4">
        <w:rPr>
          <w:sz w:val="28"/>
          <w:szCs w:val="28"/>
        </w:rPr>
        <w:t xml:space="preserve"> костюма «КОДЫ МОДНОГО КОСТЮМА».</w:t>
      </w:r>
    </w:p>
    <w:p w:rsid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 xml:space="preserve">Третья по счету совместная выставка </w:t>
      </w:r>
      <w:proofErr w:type="gramStart"/>
      <w:r w:rsidRPr="00C209A4">
        <w:rPr>
          <w:sz w:val="28"/>
          <w:szCs w:val="28"/>
        </w:rPr>
        <w:t>кафедры дизайна костюма Тюменского государственного института культуры</w:t>
      </w:r>
      <w:proofErr w:type="gramEnd"/>
      <w:r w:rsidRPr="00C209A4">
        <w:rPr>
          <w:sz w:val="28"/>
          <w:szCs w:val="28"/>
        </w:rPr>
        <w:t xml:space="preserve"> и Благотворительного фонда «Признание» в этом году пройдет в помещении Тюменского большого театра. 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>На выставке костюма 2017 года будут представлены новые работы студентов разных курсов на разнообразные темы. Графические эскизы молодых дизайнеров и воплощенные модели костюма объединяет дух реальной повседневности – художественные разработки модных трендов, выполненные студентами кафедры дизайна костюма.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>Источники вдохновения авторов многогранны, как и жизнь вокруг нас – обыденные потребности живут наряду с высокими идеями, среди которых — и произведения искусства, и обычные ценности бытия</w:t>
      </w:r>
      <w:proofErr w:type="gramStart"/>
      <w:r w:rsidRPr="00C209A4">
        <w:rPr>
          <w:sz w:val="28"/>
          <w:szCs w:val="28"/>
        </w:rPr>
        <w:t>… В</w:t>
      </w:r>
      <w:proofErr w:type="gramEnd"/>
      <w:r w:rsidRPr="00C209A4">
        <w:rPr>
          <w:sz w:val="28"/>
          <w:szCs w:val="28"/>
        </w:rPr>
        <w:t xml:space="preserve"> каждой работе прослеживается связь с настроением общества.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>На вернисаже моды посетители увидят проекты кодов современности, выраженных  посредством репрезентации внешнего вида человека.  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 xml:space="preserve"> Выставка «Коды модного костюма» в Тюменском </w:t>
      </w:r>
      <w:proofErr w:type="spellStart"/>
      <w:r w:rsidRPr="00C209A4">
        <w:rPr>
          <w:sz w:val="28"/>
          <w:szCs w:val="28"/>
        </w:rPr>
        <w:t>драматичеком</w:t>
      </w:r>
      <w:proofErr w:type="spellEnd"/>
      <w:r w:rsidRPr="00C209A4">
        <w:rPr>
          <w:sz w:val="28"/>
          <w:szCs w:val="28"/>
        </w:rPr>
        <w:t xml:space="preserve"> театре открыта для свободного посещения с 16 февраля по 16 апреля 2017 года для всех заинтересованных </w:t>
      </w:r>
      <w:proofErr w:type="spellStart"/>
      <w:r w:rsidRPr="00C209A4">
        <w:rPr>
          <w:sz w:val="28"/>
          <w:szCs w:val="28"/>
        </w:rPr>
        <w:t>тюменцев</w:t>
      </w:r>
      <w:proofErr w:type="spellEnd"/>
      <w:r w:rsidRPr="00C209A4">
        <w:rPr>
          <w:sz w:val="28"/>
          <w:szCs w:val="28"/>
        </w:rPr>
        <w:t>.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> Открытие состоится: 16 февраля в 17 часов. Вход свободный.</w:t>
      </w:r>
    </w:p>
    <w:p w:rsidR="00C209A4" w:rsidRPr="00C209A4" w:rsidRDefault="00C209A4" w:rsidP="00C209A4">
      <w:pPr>
        <w:pStyle w:val="a3"/>
        <w:rPr>
          <w:sz w:val="28"/>
          <w:szCs w:val="28"/>
        </w:rPr>
      </w:pPr>
      <w:r w:rsidRPr="00C209A4">
        <w:rPr>
          <w:sz w:val="28"/>
          <w:szCs w:val="28"/>
        </w:rPr>
        <w:t xml:space="preserve">В Тюменском драматическом театре, по адресу: Тюмень, ул. </w:t>
      </w:r>
      <w:proofErr w:type="spellStart"/>
      <w:r w:rsidRPr="00C209A4">
        <w:rPr>
          <w:sz w:val="28"/>
          <w:szCs w:val="28"/>
        </w:rPr>
        <w:t>Республиики</w:t>
      </w:r>
      <w:proofErr w:type="spellEnd"/>
      <w:r w:rsidRPr="00C209A4">
        <w:rPr>
          <w:sz w:val="28"/>
          <w:szCs w:val="28"/>
        </w:rPr>
        <w:t xml:space="preserve"> 129, 2 этаж</w:t>
      </w:r>
    </w:p>
    <w:p w:rsidR="0079620A" w:rsidRDefault="0079620A" w:rsidP="00796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0A" w:rsidRPr="006F65A3" w:rsidRDefault="0079620A" w:rsidP="00E667EF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Екатеринбургский автодорожный колледж предлагает пройти обучение </w:t>
      </w:r>
    </w:p>
    <w:p w:rsidR="0079620A" w:rsidRDefault="0079620A" w:rsidP="007962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0A" w:rsidRPr="004A6C0F" w:rsidRDefault="0079620A" w:rsidP="007962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профессиональное образование по специальностям:</w:t>
      </w:r>
    </w:p>
    <w:p w:rsidR="0079620A" w:rsidRPr="004A6C0F" w:rsidRDefault="0079620A" w:rsidP="0079620A">
      <w:pPr>
        <w:pStyle w:val="a3"/>
        <w:rPr>
          <w:sz w:val="28"/>
          <w:szCs w:val="28"/>
        </w:rPr>
      </w:pPr>
      <w:hyperlink r:id="rId21" w:history="1">
        <w:r w:rsidRPr="006F65A3">
          <w:rPr>
            <w:sz w:val="28"/>
            <w:szCs w:val="28"/>
          </w:rPr>
          <w:t>Техническое обслуживание и ремонт автомобильного транспорта;</w:t>
        </w:r>
      </w:hyperlink>
    </w:p>
    <w:p w:rsidR="0079620A" w:rsidRPr="004A6C0F" w:rsidRDefault="0079620A" w:rsidP="0079620A">
      <w:pPr>
        <w:pStyle w:val="a3"/>
        <w:rPr>
          <w:sz w:val="28"/>
          <w:szCs w:val="28"/>
        </w:rPr>
      </w:pPr>
      <w:hyperlink r:id="rId22" w:history="1">
        <w:r w:rsidRPr="006F65A3">
          <w:rPr>
            <w:sz w:val="28"/>
            <w:szCs w:val="28"/>
          </w:rPr>
          <w:t>Техническая эксплуатация подъемно-транспортных, строительных, дорожных машин и оборудования</w:t>
        </w:r>
        <w:r>
          <w:rPr>
            <w:sz w:val="28"/>
            <w:szCs w:val="28"/>
          </w:rPr>
          <w:t xml:space="preserve"> </w:t>
        </w:r>
        <w:r w:rsidRPr="006F65A3">
          <w:rPr>
            <w:sz w:val="28"/>
            <w:szCs w:val="28"/>
          </w:rPr>
          <w:t>(по отраслям);</w:t>
        </w:r>
      </w:hyperlink>
    </w:p>
    <w:p w:rsidR="0079620A" w:rsidRPr="004A6C0F" w:rsidRDefault="0079620A" w:rsidP="0079620A">
      <w:pPr>
        <w:pStyle w:val="a3"/>
        <w:rPr>
          <w:sz w:val="28"/>
          <w:szCs w:val="28"/>
        </w:rPr>
      </w:pPr>
      <w:hyperlink r:id="rId23" w:history="1">
        <w:r w:rsidRPr="006F65A3">
          <w:rPr>
            <w:sz w:val="28"/>
            <w:szCs w:val="28"/>
          </w:rPr>
          <w:t>Организация перевозок и управления на транспорте (по видам транспорта);</w:t>
        </w:r>
      </w:hyperlink>
    </w:p>
    <w:p w:rsidR="0079620A" w:rsidRPr="004A6C0F" w:rsidRDefault="0079620A" w:rsidP="0079620A">
      <w:pPr>
        <w:pStyle w:val="a3"/>
        <w:rPr>
          <w:sz w:val="28"/>
          <w:szCs w:val="28"/>
        </w:rPr>
      </w:pPr>
      <w:hyperlink r:id="rId24" w:history="1">
        <w:r w:rsidRPr="006F65A3">
          <w:rPr>
            <w:sz w:val="28"/>
            <w:szCs w:val="28"/>
          </w:rPr>
          <w:t>Строительство и эксплуатация автомобильных дорог и аэродромов;</w:t>
        </w:r>
      </w:hyperlink>
    </w:p>
    <w:p w:rsidR="0079620A" w:rsidRPr="004A6C0F" w:rsidRDefault="0079620A" w:rsidP="0079620A">
      <w:pPr>
        <w:pStyle w:val="a3"/>
        <w:rPr>
          <w:sz w:val="28"/>
          <w:szCs w:val="28"/>
        </w:rPr>
      </w:pPr>
      <w:hyperlink r:id="rId25" w:history="1">
        <w:r w:rsidRPr="006F65A3">
          <w:rPr>
            <w:sz w:val="28"/>
            <w:szCs w:val="28"/>
          </w:rPr>
          <w:t>Экономика и бухгалтерский учет (по отраслям);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9620A" w:rsidRPr="004A6C0F" w:rsidTr="00565748">
        <w:trPr>
          <w:tblCellSpacing w:w="15" w:type="dxa"/>
          <w:jc w:val="center"/>
        </w:trPr>
        <w:tc>
          <w:tcPr>
            <w:tcW w:w="0" w:type="auto"/>
            <w:shd w:val="clear" w:color="auto" w:fill="2663BA"/>
            <w:vAlign w:val="center"/>
            <w:hideMark/>
          </w:tcPr>
          <w:p w:rsidR="0079620A" w:rsidRPr="004A6C0F" w:rsidRDefault="0079620A" w:rsidP="0056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ДНИ ОТКРЫТЫХ ДВЕРЕЙ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620A" w:rsidRPr="004A6C0F" w:rsidRDefault="0079620A" w:rsidP="0056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ПРОВОДЯТСЯ ПО ПЯТНИЦАМ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9620A" w:rsidRPr="004A6C0F" w:rsidRDefault="0079620A" w:rsidP="00565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20.01, 17.02, 31.03, 21.04, 19.05.2017 г.</w:t>
            </w: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79620A" w:rsidRPr="004A6C0F" w:rsidTr="0056574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9620A" w:rsidRPr="004A6C0F" w:rsidRDefault="0079620A" w:rsidP="0056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620A" w:rsidRPr="004A6C0F" w:rsidTr="00565748">
        <w:trPr>
          <w:tblCellSpacing w:w="15" w:type="dxa"/>
          <w:jc w:val="center"/>
        </w:trPr>
        <w:tc>
          <w:tcPr>
            <w:tcW w:w="0" w:type="auto"/>
            <w:shd w:val="clear" w:color="auto" w:fill="2663BA"/>
            <w:vAlign w:val="center"/>
            <w:hideMark/>
          </w:tcPr>
          <w:p w:rsidR="0079620A" w:rsidRPr="004A6C0F" w:rsidRDefault="0079620A" w:rsidP="0056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В 15.00</w:t>
            </w:r>
            <w:proofErr w:type="gramStart"/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A6C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АКТОВОМ ЗАЛЕ КОЛЛЕДЖА</w:t>
            </w:r>
          </w:p>
        </w:tc>
      </w:tr>
    </w:tbl>
    <w:p w:rsidR="0079620A" w:rsidRPr="004A6C0F" w:rsidRDefault="0079620A" w:rsidP="00796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20A" w:rsidRPr="004A6C0F" w:rsidRDefault="0079620A" w:rsidP="007962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Дне открытых дверей вы можете: </w:t>
      </w:r>
    </w:p>
    <w:p w:rsidR="0079620A" w:rsidRPr="004A6C0F" w:rsidRDefault="0079620A" w:rsidP="00796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специальностях и условиях поступления</w:t>
      </w:r>
    </w:p>
    <w:p w:rsidR="0079620A" w:rsidRPr="004A6C0F" w:rsidRDefault="0079620A" w:rsidP="00796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презентационный фильм о колледже</w:t>
      </w:r>
    </w:p>
    <w:p w:rsidR="0079620A" w:rsidRPr="004A6C0F" w:rsidRDefault="0079620A" w:rsidP="00796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посетить учебные кабинеты, лаборатории, автомастерские</w:t>
      </w:r>
    </w:p>
    <w:p w:rsidR="0079620A" w:rsidRPr="004A6C0F" w:rsidRDefault="0079620A" w:rsidP="00796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вопросы администрации</w:t>
      </w:r>
    </w:p>
    <w:p w:rsidR="0079620A" w:rsidRPr="004A6C0F" w:rsidRDefault="0079620A" w:rsidP="007962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первые профессиональные пробы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ждет современный образовательный комплекс, который включает в себя 43 специализированных учебных кабинета и 8 лабораторий вычислительной техники. 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Учебно-технические лаборатории: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20A" w:rsidRPr="004A6C0F" w:rsidRDefault="0079620A" w:rsidP="00796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«Автомобили и тракторы»</w:t>
      </w:r>
    </w:p>
    <w:p w:rsidR="0079620A" w:rsidRPr="004A6C0F" w:rsidRDefault="0079620A" w:rsidP="00796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«Ремонт дорожных машин»</w:t>
      </w:r>
    </w:p>
    <w:p w:rsidR="0079620A" w:rsidRPr="004A6C0F" w:rsidRDefault="0079620A" w:rsidP="00796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«Испытательный центр дорожно-строительных материалов и грунтов»</w:t>
      </w:r>
    </w:p>
    <w:p w:rsidR="0079620A" w:rsidRPr="004A6C0F" w:rsidRDefault="0079620A" w:rsidP="00796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«Техническое обслуживание и ремонт автомобильного транспорта»</w:t>
      </w:r>
    </w:p>
    <w:p w:rsidR="0079620A" w:rsidRPr="004A6C0F" w:rsidRDefault="0079620A" w:rsidP="007962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«Лаборатория инструментального контроля автомобильного транспорта»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Мастерские: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20A" w:rsidRPr="004A6C0F" w:rsidRDefault="0079620A" w:rsidP="00796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Слесарное дело</w:t>
      </w:r>
    </w:p>
    <w:p w:rsidR="0079620A" w:rsidRPr="004A6C0F" w:rsidRDefault="0079620A" w:rsidP="00796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Токарное дело</w:t>
      </w:r>
    </w:p>
    <w:p w:rsidR="0079620A" w:rsidRPr="004A6C0F" w:rsidRDefault="0079620A" w:rsidP="00796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Кузнечное дело</w:t>
      </w:r>
    </w:p>
    <w:p w:rsidR="0079620A" w:rsidRPr="004A6C0F" w:rsidRDefault="0079620A" w:rsidP="007962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Сварка металлов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Автомобильный парк:</w:t>
      </w: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на водителя категории «В»: </w:t>
      </w:r>
    </w:p>
    <w:p w:rsidR="0079620A" w:rsidRPr="004A6C0F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обучения на водителя категории «С»: </w:t>
      </w:r>
    </w:p>
    <w:p w:rsidR="0079620A" w:rsidRDefault="0079620A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эксплуатации дорожно-строительных машин: </w:t>
      </w:r>
    </w:p>
    <w:p w:rsidR="00E667EF" w:rsidRPr="004A6C0F" w:rsidRDefault="00E667EF" w:rsidP="00796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7EF" w:rsidRDefault="00E667EF" w:rsidP="0003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033796" w:rsidRPr="00033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Студентка Югорского госуниверситета внедрила в производство микро-детектор отпечатка пальца</w:t>
      </w:r>
      <w:r w:rsidR="00033796"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796"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3796"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Победительница программы У.М.Н.И.К. студентка Института природопользования ЮГУ Дарья Нехорошева в группе молодых ученых защитила проект по внедрению микро-детектора отпечатка пальца. </w:t>
      </w:r>
    </w:p>
    <w:p w:rsidR="00033796" w:rsidRDefault="00033796" w:rsidP="0003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нашли применение устройству на замках сумок и кейсов, они просчитали рынок, целевую аудиторию и все, что нужно для запуска идеи в бизнес. Защита проходила в рамках Зимней школы ОУ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инноваторов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словам Дарьи, над проектом работала команда из шести человек в течение шести дней – все они победители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У.М.Н.И.</w:t>
      </w:r>
      <w:proofErr w:type="gram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proofErr w:type="gram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разных регионов нашей страны.</w:t>
      </w:r>
    </w:p>
    <w:p w:rsidR="0079620A" w:rsidRPr="00033796" w:rsidRDefault="00033796" w:rsidP="000337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67003" cy="1645471"/>
            <wp:effectExtent l="0" t="0" r="0" b="0"/>
            <wp:docPr id="13" name="Рисунок 13" descr="https://opt-452148.ssl.1c-bitrix-cdn.ru/upload/iblock/18b/18b0f80975c19d5603afb51cc99640cc.jpg?148672777116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opt-452148.ssl.1c-bitrix-cdn.ru/upload/iblock/18b/18b0f80975c19d5603afb51cc99640cc.jpg?14867277711691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802" cy="164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57450" cy="1639100"/>
            <wp:effectExtent l="0" t="0" r="0" b="0"/>
            <wp:docPr id="14" name="Рисунок 14" descr="https://opt-452148.ssl.1c-bitrix-cdn.ru/upload/iblock/c5b/c5b19c9d61482cf26dc639e993678e04.jpg?1486727771134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opt-452148.ssl.1c-bitrix-cdn.ru/upload/iblock/c5b/c5b19c9d61482cf26dc639e993678e04.jpg?148672777113423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63" cy="165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Напомним, что 4 февраля успешно завершилась Зимняя школа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ОтУС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2017 «Навигатор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инноватора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которой приняли участие 140 победителей и финалистов программы «УМНИК – 2016» со всей России. В течение недели в Гиперкубе на территории Инновационного центра «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умников выступали лидеры технологических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институтов развития и университетов, технологические визионеры, выпускники и партнеры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ОтУС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участников школы была разработана уникальная образовательно-акселерационная программа, которая призвана помочь молодым талантам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коммерциализировать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  и интегрировать их в программы институтов инновационного развития. Студентка ЮГУ Дарья Нехорошева победила в программе У.М.Н.И.К. с проектом «Разработка нового устройства для регистрации </w:t>
      </w:r>
      <w:proofErr w:type="gram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ИК-спектров</w:t>
      </w:r>
      <w:proofErr w:type="gram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летучих компонентов водных растворов» и проходила обучение в Школе по направлению «Новые приборы и аппаратные комплексы».</w:t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– Победа в программе «УМНИК» – это только первый шаг. А мы показали, какие шаги нужно пройти дальше, от определения своего продукта, преимуществ и оценки рынка, до построения </w:t>
      </w:r>
      <w:proofErr w:type="gram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бизнес-моделей</w:t>
      </w:r>
      <w:proofErr w:type="gram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создания команды и обеспечения проекта ресурсами, – говорит исполнительный директор Открытого университета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Егоров. – Еще одна важная задача школы – помочь участникам с самоопределением, показать, какие есть перспективы развития карьеры. Это может быть не только технологическое предпринимательство, возможно, кто-то из участников решит продолжить свое обучение в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Сколковском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институте науки и технологий, кто-то станет частью команды и начнет работать в одной из компаний-участников </w:t>
      </w:r>
      <w:proofErr w:type="spellStart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</w:t>
      </w:r>
      <w:proofErr w:type="spellEnd"/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3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79620A" w:rsidRPr="0003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00" w:rsidRDefault="00926500" w:rsidP="00926500">
      <w:pPr>
        <w:spacing w:after="0" w:line="240" w:lineRule="auto"/>
      </w:pPr>
      <w:r>
        <w:separator/>
      </w:r>
    </w:p>
  </w:endnote>
  <w:endnote w:type="continuationSeparator" w:id="0">
    <w:p w:rsidR="00926500" w:rsidRDefault="00926500" w:rsidP="0092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00" w:rsidRDefault="00926500" w:rsidP="00926500">
      <w:pPr>
        <w:spacing w:after="0" w:line="240" w:lineRule="auto"/>
      </w:pPr>
      <w:r>
        <w:separator/>
      </w:r>
    </w:p>
  </w:footnote>
  <w:footnote w:type="continuationSeparator" w:id="0">
    <w:p w:rsidR="00926500" w:rsidRDefault="00926500" w:rsidP="0092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CF7"/>
    <w:multiLevelType w:val="multilevel"/>
    <w:tmpl w:val="390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63B22"/>
    <w:multiLevelType w:val="multilevel"/>
    <w:tmpl w:val="913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D5AEC"/>
    <w:multiLevelType w:val="multilevel"/>
    <w:tmpl w:val="A72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0B3"/>
    <w:multiLevelType w:val="hybridMultilevel"/>
    <w:tmpl w:val="6C6CE72E"/>
    <w:lvl w:ilvl="0" w:tplc="778A6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11830"/>
    <w:multiLevelType w:val="hybridMultilevel"/>
    <w:tmpl w:val="73B2F45A"/>
    <w:lvl w:ilvl="0" w:tplc="738AD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8"/>
    <w:rsid w:val="00033796"/>
    <w:rsid w:val="001C2E58"/>
    <w:rsid w:val="003432F7"/>
    <w:rsid w:val="00565748"/>
    <w:rsid w:val="0079620A"/>
    <w:rsid w:val="00926500"/>
    <w:rsid w:val="00C209A4"/>
    <w:rsid w:val="00D16032"/>
    <w:rsid w:val="00E6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A"/>
  </w:style>
  <w:style w:type="paragraph" w:styleId="1">
    <w:name w:val="heading 1"/>
    <w:basedOn w:val="a"/>
    <w:next w:val="a"/>
    <w:link w:val="10"/>
    <w:uiPriority w:val="9"/>
    <w:qFormat/>
    <w:rsid w:val="00926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5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5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2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5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57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57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57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65748"/>
  </w:style>
  <w:style w:type="paragraph" w:customStyle="1" w:styleId="comment-form-comment">
    <w:name w:val="comment-form-comment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57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57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golovok">
    <w:name w:val="zagolovok"/>
    <w:basedOn w:val="a0"/>
    <w:rsid w:val="00565748"/>
  </w:style>
  <w:style w:type="character" w:customStyle="1" w:styleId="b-share-btnwrap">
    <w:name w:val="b-share-btn__wrap"/>
    <w:basedOn w:val="a0"/>
    <w:rsid w:val="00565748"/>
  </w:style>
  <w:style w:type="character" w:customStyle="1" w:styleId="b-share-counter">
    <w:name w:val="b-share-counter"/>
    <w:basedOn w:val="a0"/>
    <w:rsid w:val="00565748"/>
  </w:style>
  <w:style w:type="character" w:customStyle="1" w:styleId="10">
    <w:name w:val="Заголовок 1 Знак"/>
    <w:basedOn w:val="a0"/>
    <w:link w:val="1"/>
    <w:uiPriority w:val="9"/>
    <w:rsid w:val="0092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500"/>
  </w:style>
  <w:style w:type="paragraph" w:styleId="ab">
    <w:name w:val="footer"/>
    <w:basedOn w:val="a"/>
    <w:link w:val="ac"/>
    <w:uiPriority w:val="99"/>
    <w:unhideWhenUsed/>
    <w:rsid w:val="009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0A"/>
  </w:style>
  <w:style w:type="paragraph" w:styleId="1">
    <w:name w:val="heading 1"/>
    <w:basedOn w:val="a"/>
    <w:next w:val="a"/>
    <w:link w:val="10"/>
    <w:uiPriority w:val="9"/>
    <w:qFormat/>
    <w:rsid w:val="00926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5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65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2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620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2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5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5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657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657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657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565748"/>
  </w:style>
  <w:style w:type="paragraph" w:customStyle="1" w:styleId="comment-form-comment">
    <w:name w:val="comment-form-comment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56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657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657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agolovok">
    <w:name w:val="zagolovok"/>
    <w:basedOn w:val="a0"/>
    <w:rsid w:val="00565748"/>
  </w:style>
  <w:style w:type="character" w:customStyle="1" w:styleId="b-share-btnwrap">
    <w:name w:val="b-share-btn__wrap"/>
    <w:basedOn w:val="a0"/>
    <w:rsid w:val="00565748"/>
  </w:style>
  <w:style w:type="character" w:customStyle="1" w:styleId="b-share-counter">
    <w:name w:val="b-share-counter"/>
    <w:basedOn w:val="a0"/>
    <w:rsid w:val="00565748"/>
  </w:style>
  <w:style w:type="character" w:customStyle="1" w:styleId="10">
    <w:name w:val="Заголовок 1 Знак"/>
    <w:basedOn w:val="a0"/>
    <w:link w:val="1"/>
    <w:uiPriority w:val="9"/>
    <w:rsid w:val="00926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500"/>
  </w:style>
  <w:style w:type="paragraph" w:styleId="ab">
    <w:name w:val="footer"/>
    <w:basedOn w:val="a"/>
    <w:link w:val="ac"/>
    <w:uiPriority w:val="99"/>
    <w:unhideWhenUsed/>
    <w:rsid w:val="0092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uiu.ru/wp-content/uploads/2017/02/matematika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k.com/totaldict_nv" TargetMode="External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://www.eadk.ru/structure/14/15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hyperlink" Target="http://www.eadk.ru/structure/14/47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weleva_m@mail.ru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eadk.ru/structure/14/16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adk.ru/structure/14/4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forms/d/e/1FAIpQLSeD5xJ0aiuyUmNN-xQkSb4m8jVYfsWHJ8NiyDY-T4ZpUis5kw/viewform" TargetMode="External"/><Relationship Id="rId19" Type="http://schemas.openxmlformats.org/officeDocument/2006/relationships/hyperlink" Target="https://vk.com/away.php?to=http%3A%2F%2Ftotaldict.ru&amp;post=-96904_37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www.eadk.ru/structure/14/46.html" TargetMode="External"/><Relationship Id="rId27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2017-02-15T10:16:00Z</dcterms:created>
  <dcterms:modified xsi:type="dcterms:W3CDTF">2017-02-15T10:16:00Z</dcterms:modified>
</cp:coreProperties>
</file>