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61B" w:rsidRPr="000C5C4B" w:rsidRDefault="0092461B" w:rsidP="009246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 – заседание учёного совета</w:t>
      </w:r>
    </w:p>
    <w:p w:rsidR="0092461B" w:rsidRPr="000C5C4B" w:rsidRDefault="0092461B" w:rsidP="009246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достоин памяти народной в поэме А.С.Пушкина «Полтава»</w:t>
      </w:r>
    </w:p>
    <w:p w:rsidR="0092461B" w:rsidRPr="000C5C4B" w:rsidRDefault="0092461B" w:rsidP="0092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урока: </w:t>
      </w:r>
    </w:p>
    <w:p w:rsidR="0092461B" w:rsidRPr="000C5C4B" w:rsidRDefault="0092461B" w:rsidP="0092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-повысить интерес к таким школьным предметам, как история и литература, через поэзию оживить Отечественную историю;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познавательную деятельность учащихся, повысить качество усвоения изучаемого материала;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основе исторических документов и поэмы А.С.Пушкина «Полтава» показать учащимся роль личности в истории;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-раскрыть тему ключевого сухопутного сражения Северной войны;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-показать неординарную личность Петра Великого, его талант полководца и незаурядность характера;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-закрепить умения и навыки анализа поэтического теста;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-реализовать </w:t>
      </w:r>
      <w:proofErr w:type="spell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в рамках данной темы.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урока: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Постановка темы и цели урока.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Вступительное слово (учитель истории).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А.С.Пушкин. Поэма «Полтава» (учитель литературы).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Пётр I- полководец.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Карл XII - король Швеции.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Народные герои Полтавы: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-воины;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-казаки, украинский народ;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-Кочубей;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-Мария;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-Мазепа.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Карл XII и Пётр I на поле битвы.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Полтавский бой.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«О славный час!» Празднование победы.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Цена победы. Проблема памяти и плена.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Заключительное слово (учитель литературы).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 Подведение итогов урока. Выставление оценок. </w:t>
      </w:r>
    </w:p>
    <w:p w:rsidR="0092461B" w:rsidRPr="000C5C4B" w:rsidRDefault="0092461B" w:rsidP="009246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61B" w:rsidRPr="000C5C4B" w:rsidRDefault="0092461B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3EC" w:rsidRPr="000C5C4B" w:rsidRDefault="009243EC" w:rsidP="00476E1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книга Д.С.Лихачева «Земля родная». Репродукции картин В.Серова «Пётр I на берегу Невы», М.В.Ломоносова «Полтавская баталия»; фотографии с видами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Острогожска Воронежской области, здания Адмиралтейства в Санкт-Петербурге. 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Доброе  утро, уважаемые ученики и гости. « Лист бумаги. Сожмите его и расправьте. На нём останутся складки и, если вы сложите его вторично, - часть складок ляжет по прежним следам: бумага обладает памятью.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Памятью обладают отдельные растения, камень, на котором остаются следы его происхождения…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Сложнейшими формами родовой памяти обладают птицы. Она позволяет новым поколениям птиц совершать перелёты в обычном для них направлении к обычному их месту обитания»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 слова и наблюдения принадлежат не мне, а академику Д.С.Лихачёву. Это строки из его книги «Земля родная», из главы, которая так и называется «Память».</w:t>
      </w:r>
      <w:r w:rsidR="00476E12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Дальше Д.С.Лихачёв пишет о человеческой памяти. Оказывается, наша память – это важнейший творческий процесс и он состоит в том, что запоминается то, что нужно, что достойно запоминания.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истории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заседании нашего учёного совета мы с вами попытаемся решить такую проблему: почему одним людям ставят памятники, помнят о них сотни лет, а другие уходят бесследно, стираются в человеческой памяти.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 вами </w:t>
      </w: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эпиграф,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выделите в нем ключевые слова,  определите  тему урока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1)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решения этого вопроса на заседание приглашены историки, краеведы, литературоведы, искусствоведы.</w:t>
      </w:r>
    </w:p>
    <w:p w:rsidR="00337D39" w:rsidRPr="000C5C4B" w:rsidRDefault="009243EC" w:rsidP="009246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погрузиться  в исторические  реалии  18 века, заслушаем  историков, заполняем  рабочие  листы. (Сообщение о Полтавском  бое)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2)</w:t>
      </w:r>
    </w:p>
    <w:p w:rsidR="00337D39" w:rsidRPr="000C5C4B" w:rsidRDefault="009243EC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 литературы</w:t>
      </w:r>
    </w:p>
    <w:p w:rsidR="001D3055" w:rsidRPr="000C5C4B" w:rsidRDefault="001D3055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D3055" w:rsidRPr="000C5C4B" w:rsidRDefault="001D3055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Яркая судьбоносная страница русской истории – Полтавская битва – привлекает внимание А.С. Пушкина. Предлагаю погрузиться  в литературное  произведение  и проанализировать эпизод поэмы «Полтавская битва». Посмотрим на Полтавскую битву глазами поэта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3)</w:t>
      </w:r>
    </w:p>
    <w:p w:rsidR="001D1B4D" w:rsidRPr="000C5C4B" w:rsidRDefault="001D3055" w:rsidP="001D305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 </w:t>
      </w:r>
      <w:r w:rsidR="00D76C86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поэт изображает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наступающий день?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D3055" w:rsidRPr="000C5C4B" w:rsidRDefault="001D3055" w:rsidP="001D1B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Какую метафору содержит строка: «Горит восток зарею новой»?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(Реальное утро и образ восходящего молодого государства; начало дня решающего для страны сражения.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Сравни: после сцены пытки «зари багряной полоса».)</w:t>
      </w:r>
      <w:proofErr w:type="gramEnd"/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Найдите  строки, характеризующие  русских воинов.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…нить полков блестящих, стройных,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Послушных, быстрых и спокойных,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ряд незыблемый штыков.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казачества.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 на север держит путь,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 не хочет отдохнуть,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чистом поле, ни в дубраве,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при опасной переправе. </w:t>
      </w:r>
    </w:p>
    <w:p w:rsidR="009243EC" w:rsidRPr="000C5C4B" w:rsidRDefault="004430F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Что мы  можем  сказать  о  русских  солдатах?</w:t>
      </w:r>
    </w:p>
    <w:p w:rsidR="004430F9" w:rsidRPr="000C5C4B" w:rsidRDefault="004430F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430F9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Найдите в тексте описание  Карла  и Петра. 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каких литературных приёмов изображаются Пётр I и Карл XII на поле битвы?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работают с текстом поэмы, выделяют средства выразительности.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Карла XII. </w:t>
      </w:r>
      <w:r w:rsidR="0092461B"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4)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Страдая раной, Карл явился.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&lt;…&gt;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 думу тихо погрузился.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Смущённый взор изобразил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Необычайное волненье.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Казалось, Карла приводил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Желанный бой в недоуменье…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описании шведского короля множество эпитетов, рисующих усталого, измученного ранением человека («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Бледен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недвижим, смущённый, тихий, слабый») </w:t>
      </w:r>
    </w:p>
    <w:p w:rsidR="0086168E" w:rsidRPr="000C5C4B" w:rsidRDefault="0086168E">
      <w:pPr>
        <w:rPr>
          <w:rFonts w:ascii="Times New Roman" w:hAnsi="Times New Roman" w:cs="Times New Roman"/>
          <w:sz w:val="24"/>
          <w:szCs w:val="24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 Петра I </w:t>
      </w:r>
      <w:r w:rsidR="0092461B"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(слайд 5)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 Пётр. Его глаза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Сияют. Лик его ужасен.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Движенья быстры. Он прекрасен,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весь как божия гроза.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помощью  какого  средства  строится  описание  Карла и Петра?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(Описание Петра I и </w:t>
      </w:r>
      <w:proofErr w:type="spell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КарлаXII</w:t>
      </w:r>
      <w:proofErr w:type="spell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построено на антитезе.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создании образа Петра поэт использует много глаголов и кратких прилагательных, преобладают простые, нераспространённые предложения. Это делает его образ более динамичным. Выделяется яркое сравнение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«Он весь как божия гроза…» ).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Венчает описание гипербола («</w:t>
      </w:r>
      <w:proofErr w:type="spell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Могущ</w:t>
      </w:r>
      <w:proofErr w:type="spell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радостен, как бой.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поле пожирал очами».) </w:t>
      </w:r>
      <w:proofErr w:type="gramEnd"/>
    </w:p>
    <w:p w:rsidR="00337D39" w:rsidRPr="000C5C4B" w:rsidRDefault="00337D39">
      <w:pPr>
        <w:rPr>
          <w:rFonts w:ascii="Times New Roman" w:hAnsi="Times New Roman" w:cs="Times New Roman"/>
          <w:sz w:val="24"/>
          <w:szCs w:val="24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Полтавский бой. 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литературы.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Описание Полтавского боя является кульминацией поэмы. (Кульминация – высшая точка в развитии действия)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Start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proofErr w:type="gramEnd"/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лайд 6)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Чтение наизусть отрывка из поэмы.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грянул бой, Полтавский бой!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огне, под градом раскалённым,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Стеной живою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отражённым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падшим строем свежий строй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Штыки смыкает. Тяжкой тучей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Отряды конницы летучей,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Браздами, саблями звуча,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Сшибаясь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рубятся сплеча.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Бросая груды тел на груду,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Шары чугунные повсюду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 ними прыгают, разят,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Прах роют и в крови шипят.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Швед, русский – колет, рубит, режет.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Бой барабанный, клики, скрежет,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 пушек, топот, ржанье, стон,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смерть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ад со всех сторон.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Какой литературный приём помогает нам услышать звуки боя?</w:t>
      </w: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(Аллитерация-повтор согласных звуков.</w:t>
      </w:r>
      <w:proofErr w:type="gramEnd"/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Повторение звуков </w:t>
      </w:r>
      <w:proofErr w:type="gramStart"/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proofErr w:type="gramEnd"/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ш помогает не только представить картину боя, но и услышать её). </w:t>
      </w:r>
    </w:p>
    <w:p w:rsidR="00337D39" w:rsidRPr="000C5C4B" w:rsidRDefault="00F66496">
      <w:pPr>
        <w:rPr>
          <w:rFonts w:ascii="Times New Roman" w:hAnsi="Times New Roman" w:cs="Times New Roman"/>
          <w:b/>
          <w:sz w:val="24"/>
          <w:szCs w:val="24"/>
        </w:rPr>
      </w:pPr>
      <w:r w:rsidRPr="000C5C4B">
        <w:rPr>
          <w:rFonts w:ascii="Times New Roman" w:hAnsi="Times New Roman" w:cs="Times New Roman"/>
          <w:b/>
          <w:sz w:val="24"/>
          <w:szCs w:val="24"/>
        </w:rPr>
        <w:lastRenderedPageBreak/>
        <w:t>- Какие части речи  присутствуют в описании, почему?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«О славный час!» Празднование победы.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F66496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Какую роль играют повторы?</w:t>
      </w:r>
      <w:r w:rsidR="00337D39"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близок, близок миг победы.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Ура! Мы ломим; гнутся шведы.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славный час! О славный вид!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Ещё напор - и враг бежит.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F66496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Найдите  в тексте  п</w:t>
      </w:r>
      <w:r w:rsidR="00337D39"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разднование победы.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Пирует Пётр. И горд, и ясен,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славы полон взор его.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царский пир его прекрасен.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&lt;…&gt;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 учителей своих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Заздравный кубок подымает. </w:t>
      </w:r>
    </w:p>
    <w:p w:rsidR="00337D39" w:rsidRPr="000C5C4B" w:rsidRDefault="00337D39" w:rsidP="00337D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7D39" w:rsidRPr="000C5C4B" w:rsidRDefault="00337D39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</w:t>
      </w:r>
    </w:p>
    <w:p w:rsidR="00337D39" w:rsidRPr="000C5C4B" w:rsidRDefault="00337D39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Почему  Петр 1  считает шведов своими  учениками?  </w:t>
      </w:r>
    </w:p>
    <w:p w:rsidR="00337D39" w:rsidRPr="000C5C4B" w:rsidRDefault="00337D39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Как  данный  поступок  </w:t>
      </w:r>
      <w:r w:rsidR="009243EC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характеризуют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царя?</w:t>
      </w:r>
    </w:p>
    <w:p w:rsidR="00337D39" w:rsidRPr="000C5C4B" w:rsidRDefault="00337D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Пётр I считал шведов своими учителями в воинском искусстве. Царю важно не проявление жестокости по отношению к безоружным пленникам, а победа в бою, поэтому после окончания боя можно признать военное искусство шведских полководцев и выпить за их здоровье. Чем выше доблесть противника, тем больше значение одержанной победы. Пушкин славит не только великого полководца, но и великодушного победителя, празднующего победу</w:t>
      </w:r>
      <w:r w:rsidR="009243EC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43EC" w:rsidRPr="000C5C4B" w:rsidRDefault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литературы Тема  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Полтавского  боя  нашла  свое  отражение  и  в  искусстве, сейчас  послушаем искусствоведов. (Сообщение  искусствоведов)</w:t>
      </w:r>
    </w:p>
    <w:p w:rsidR="009243EC" w:rsidRPr="000C5C4B" w:rsidRDefault="009243E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Искусствоведы</w:t>
      </w:r>
      <w:r w:rsidR="0092461B"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(слайд 7)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необычность в том, что она состоит из кусочков цветного стекла – смальты. Это мозаика. М.В. Ломоносов видел в Киеве прекрасные мозаичные иконы, которые могут простоять тысячи лет. Он влезает в ужасные долги -14 тысяч, создаёт стекольный завод для достижения секретов мозаичного художества. И создаёт эту картину. Ломоносов недаром всю жизнь говорил о Петре Алексеевиче, как о человеке, позвавшем, призвавшем его к делу жизни:</w:t>
      </w:r>
    </w:p>
    <w:p w:rsidR="009243EC" w:rsidRPr="000C5C4B" w:rsidRDefault="009243EC" w:rsidP="009243E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в поле меж огнем, я в судных заседаниях меж трудными рассуждениями, я в разных художествах между многоразличными махинами, я при строении городов, пристаней, каналов, между бесчисленным народа множеством, я меж стенами валов Белого, Чёрного, Каспийского моря и самого Океана духом обращаюсь, везде Петра Великого вижу, в поте, в пыли, в дыму, в пламени».</w:t>
      </w:r>
      <w:proofErr w:type="gramEnd"/>
    </w:p>
    <w:p w:rsidR="009243EC" w:rsidRPr="000C5C4B" w:rsidRDefault="009243E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</w:t>
      </w:r>
    </w:p>
    <w:p w:rsidR="009243EC" w:rsidRPr="000C5C4B" w:rsidRDefault="009243EC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Почему  Ломоносов обратился  к  данной  теме?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Частная жизнь человека, борения его чувств и страстей - тоже часть истории. Память об этом хранит поэзия. В поэме «Полтава» Пушкин соединил историческую тему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романтической. Произведение начинается как семейная драма, а разворачивается как историческая трагедия.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Расскажите о семейной  драме в поэме?</w:t>
      </w:r>
      <w:r w:rsidR="0092461B" w:rsidRPr="000C5C4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(слайд 8)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Марии (настоящее имя Матрёна).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&lt;…&gt; в Полтаве нет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Красавицы, Марии равной.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свежа, как вешний цвет,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Взлелеянный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тени дубравной…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&lt;…&gt;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Звездой блестят её глаза;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 уста, как роза, рдеют.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литературы.</w:t>
      </w: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Беседа с классом.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-Какой литературный приём помогает нам представить красоту Марии? (сравнение)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любовь Марии и Мазепы преступна? (Мазепа-крёстный отец Марии).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привлекает Марию в Мазепе? (Она ищет не внешнего блеска, который способна дать молодость, её увлекает ореол славы Мазепы). </w:t>
      </w: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0F9" w:rsidRPr="000C5C4B" w:rsidRDefault="004430F9" w:rsidP="004430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литературы. </w:t>
      </w:r>
    </w:p>
    <w:p w:rsidR="009243EC" w:rsidRPr="000C5C4B" w:rsidRDefault="004430F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поэме А.С.Пушкин исследует историю предательства, его причины и последствия. С помощью целого ряда повторов поэт раскрывает страшную сущность не только своего героя, но и всякой политической безнравственности и предательства.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 истории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эпилоге поэмы «Полтава» А.С.Пушкин рассуждает о том, кто достоин забвения, а кто посмертной славы. Карл, Мазепа 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забыты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историей. В исторической памяти остался лишь Пёт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р-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Полтавы, утверждавший мощь и величие России.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гражданстве северной державы,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её воинственной судьбе, </w:t>
      </w:r>
    </w:p>
    <w:p w:rsidR="009243EC" w:rsidRPr="000C5C4B" w:rsidRDefault="009243EC" w:rsidP="00924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Лишь ты воздвиг герой Полтавы, </w:t>
      </w:r>
    </w:p>
    <w:p w:rsidR="009243EC" w:rsidRPr="000C5C4B" w:rsidRDefault="009243EC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Огромный памятник себе. </w:t>
      </w:r>
    </w:p>
    <w:p w:rsidR="009243EC" w:rsidRPr="000C5C4B" w:rsidRDefault="00E16FAE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 на  проекты</w:t>
      </w:r>
    </w:p>
    <w:p w:rsidR="00F66496" w:rsidRPr="000C5C4B" w:rsidRDefault="00F66496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группа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92B45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92B45"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оздайте  медаль героям?</w:t>
      </w:r>
    </w:p>
    <w:p w:rsidR="00692B45" w:rsidRPr="000C5C4B" w:rsidRDefault="00692B45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группа  Памятник  героям.</w:t>
      </w:r>
    </w:p>
    <w:p w:rsidR="00692B45" w:rsidRPr="000C5C4B" w:rsidRDefault="00692B45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группа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П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ридумать  эпитафию  (надпись) на  памятник.</w:t>
      </w:r>
    </w:p>
    <w:p w:rsidR="00E16FAE" w:rsidRPr="000C5C4B" w:rsidRDefault="00E16FAE" w:rsidP="009243E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Домашнее  задание.</w:t>
      </w:r>
    </w:p>
    <w:p w:rsidR="00F66496" w:rsidRPr="000C5C4B" w:rsidRDefault="00F66496" w:rsidP="00F664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Написать сочинение  «Как  Вы  понимаете  слово героизм?»,  приведите 2 аргумента из  литературы.</w:t>
      </w:r>
    </w:p>
    <w:p w:rsidR="00F66496" w:rsidRPr="000C5C4B" w:rsidRDefault="00F66496" w:rsidP="00F6649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Выпишите  исторические  события времен  Петра</w:t>
      </w:r>
      <w:proofErr w:type="gramStart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proofErr w:type="gramEnd"/>
      <w:r w:rsidRPr="000C5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изображающиеся  в литературе,  искусстве.</w:t>
      </w:r>
    </w:p>
    <w:p w:rsidR="009243EC" w:rsidRPr="00F56889" w:rsidRDefault="009243EC" w:rsidP="009243E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9243EC" w:rsidRPr="00F56889" w:rsidSect="000C5C4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42302"/>
    <w:multiLevelType w:val="hybridMultilevel"/>
    <w:tmpl w:val="E772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FDA"/>
    <w:rsid w:val="000C5C4B"/>
    <w:rsid w:val="001D1B4D"/>
    <w:rsid w:val="001D3055"/>
    <w:rsid w:val="00337D39"/>
    <w:rsid w:val="004430F9"/>
    <w:rsid w:val="004555F2"/>
    <w:rsid w:val="00476E12"/>
    <w:rsid w:val="00692B45"/>
    <w:rsid w:val="0086168E"/>
    <w:rsid w:val="009243EC"/>
    <w:rsid w:val="0092461B"/>
    <w:rsid w:val="00B11917"/>
    <w:rsid w:val="00D76C86"/>
    <w:rsid w:val="00E16FAE"/>
    <w:rsid w:val="00E73FDA"/>
    <w:rsid w:val="00F56889"/>
    <w:rsid w:val="00F66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7</cp:revision>
  <cp:lastPrinted>2018-12-03T08:51:00Z</cp:lastPrinted>
  <dcterms:created xsi:type="dcterms:W3CDTF">2018-11-22T22:33:00Z</dcterms:created>
  <dcterms:modified xsi:type="dcterms:W3CDTF">2018-12-03T08:53:00Z</dcterms:modified>
</cp:coreProperties>
</file>