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43" w:rsidRPr="00824C43" w:rsidRDefault="006B4CE9" w:rsidP="00824C43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824C43" w:rsidRPr="00824C43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2588"/>
            <wp:effectExtent l="19050" t="0" r="3175" b="0"/>
            <wp:docPr id="11" name="Рисунок 9" descr="C:\Users\БНС\Desktop\7 класс\геомет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НС\Desktop\7 класс\геометр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43" w:rsidRDefault="00EF313C" w:rsidP="008D35E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24C43" w:rsidRDefault="00EF313C" w:rsidP="008D35E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451F20">
        <w:rPr>
          <w:rFonts w:ascii="Times New Roman" w:hAnsi="Times New Roman" w:cs="Times New Roman"/>
          <w:sz w:val="24"/>
          <w:szCs w:val="24"/>
        </w:rPr>
        <w:t>геометрии 7</w:t>
      </w:r>
      <w:r w:rsidR="009A30B2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F313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</w:t>
      </w:r>
      <w:r w:rsidR="00FE50FF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EF313C">
        <w:rPr>
          <w:rFonts w:ascii="Times New Roman" w:hAnsi="Times New Roman" w:cs="Times New Roman"/>
          <w:sz w:val="24"/>
          <w:szCs w:val="24"/>
        </w:rPr>
        <w:t xml:space="preserve">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="00824C43" w:rsidRPr="00EF313C">
        <w:rPr>
          <w:rFonts w:ascii="Times New Roman" w:hAnsi="Times New Roman" w:cs="Times New Roman"/>
          <w:sz w:val="24"/>
          <w:szCs w:val="24"/>
        </w:rPr>
        <w:t>(Приказ М</w:t>
      </w:r>
      <w:r w:rsidR="00824C43">
        <w:rPr>
          <w:rFonts w:ascii="Times New Roman" w:hAnsi="Times New Roman" w:cs="Times New Roman"/>
          <w:sz w:val="24"/>
          <w:szCs w:val="24"/>
        </w:rPr>
        <w:t xml:space="preserve">инистерства образования РФ </w:t>
      </w:r>
      <w:r w:rsidR="00824C43" w:rsidRPr="00EF313C">
        <w:rPr>
          <w:rFonts w:ascii="Times New Roman" w:hAnsi="Times New Roman" w:cs="Times New Roman"/>
          <w:sz w:val="24"/>
          <w:szCs w:val="24"/>
        </w:rPr>
        <w:t>от 5 марта 2004 г. N1089</w:t>
      </w:r>
      <w:r w:rsidR="00824C43">
        <w:rPr>
          <w:rFonts w:ascii="Times New Roman" w:hAnsi="Times New Roman" w:cs="Times New Roman"/>
          <w:sz w:val="24"/>
          <w:szCs w:val="24"/>
        </w:rPr>
        <w:t xml:space="preserve"> «</w:t>
      </w:r>
      <w:r w:rsidR="00824C43" w:rsidRPr="0065285D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824C43">
        <w:rPr>
          <w:rFonts w:ascii="Times New Roman" w:hAnsi="Times New Roman" w:cs="Times New Roman"/>
          <w:sz w:val="24"/>
          <w:szCs w:val="24"/>
        </w:rPr>
        <w:t>го (полного) общего образования»</w:t>
      </w:r>
      <w:r w:rsidR="00824C43" w:rsidRPr="00EF313C">
        <w:rPr>
          <w:rFonts w:ascii="Times New Roman" w:hAnsi="Times New Roman" w:cs="Times New Roman"/>
          <w:sz w:val="24"/>
          <w:szCs w:val="24"/>
        </w:rPr>
        <w:t>)</w:t>
      </w:r>
      <w:r w:rsidRPr="00EF313C">
        <w:rPr>
          <w:rFonts w:ascii="Times New Roman" w:hAnsi="Times New Roman" w:cs="Times New Roman"/>
          <w:sz w:val="24"/>
          <w:szCs w:val="24"/>
        </w:rPr>
        <w:t xml:space="preserve">, с учетом  программы </w:t>
      </w:r>
      <w:r w:rsidR="005E2BB3">
        <w:rPr>
          <w:rFonts w:ascii="Times New Roman" w:hAnsi="Times New Roman" w:cs="Times New Roman"/>
          <w:sz w:val="24"/>
          <w:szCs w:val="24"/>
        </w:rPr>
        <w:t xml:space="preserve">М., Кузнецова Г.М., МиндюкН.Г. </w:t>
      </w:r>
    </w:p>
    <w:p w:rsidR="00824C43" w:rsidRDefault="00824C43" w:rsidP="00824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C43" w:rsidRDefault="005E2BB3" w:rsidP="008D35E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BB3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4522EC" w:rsidRPr="00824C43" w:rsidRDefault="00451F20" w:rsidP="008D35E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20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</w:t>
      </w:r>
      <w:r w:rsidR="00291E77">
        <w:rPr>
          <w:rFonts w:ascii="Times New Roman" w:hAnsi="Times New Roman" w:cs="Times New Roman"/>
          <w:sz w:val="24"/>
          <w:szCs w:val="24"/>
        </w:rPr>
        <w:t xml:space="preserve">ихся. Изучение геометрии вносит </w:t>
      </w:r>
      <w:r w:rsidRPr="00451F20">
        <w:rPr>
          <w:rFonts w:ascii="Times New Roman" w:hAnsi="Times New Roman" w:cs="Times New Roman"/>
          <w:sz w:val="24"/>
          <w:szCs w:val="24"/>
        </w:rPr>
        <w:t>вклад в развитие логического мышления, в формирование понятия доказательства.</w:t>
      </w:r>
    </w:p>
    <w:p w:rsidR="00451F20" w:rsidRDefault="00451F20" w:rsidP="001E7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BB3" w:rsidRDefault="005E2BB3" w:rsidP="00E07F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1E7372" w:rsidRDefault="005E2BB3" w:rsidP="00E07F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2BB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451F2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451F20" w:rsidRPr="005435EA">
        <w:rPr>
          <w:rFonts w:ascii="Times New Roman" w:hAnsi="Times New Roman" w:cs="Times New Roman"/>
          <w:sz w:val="24"/>
          <w:szCs w:val="24"/>
        </w:rPr>
        <w:t xml:space="preserve">отводит </w:t>
      </w:r>
      <w:r w:rsidR="005435EA" w:rsidRPr="005435EA">
        <w:rPr>
          <w:rFonts w:ascii="Times New Roman" w:hAnsi="Times New Roman" w:cs="Times New Roman"/>
          <w:sz w:val="24"/>
          <w:szCs w:val="24"/>
        </w:rPr>
        <w:t>875</w:t>
      </w:r>
      <w:r w:rsidR="00451F20">
        <w:rPr>
          <w:rFonts w:ascii="Times New Roman" w:hAnsi="Times New Roman" w:cs="Times New Roman"/>
          <w:sz w:val="24"/>
          <w:szCs w:val="24"/>
        </w:rPr>
        <w:t xml:space="preserve"> час</w:t>
      </w:r>
      <w:r w:rsidR="005435EA">
        <w:rPr>
          <w:rFonts w:ascii="Times New Roman" w:hAnsi="Times New Roman" w:cs="Times New Roman"/>
          <w:sz w:val="24"/>
          <w:szCs w:val="24"/>
        </w:rPr>
        <w:t>ов</w:t>
      </w:r>
      <w:r w:rsidRPr="005E2BB3">
        <w:rPr>
          <w:rFonts w:ascii="Times New Roman" w:hAnsi="Times New Roman" w:cs="Times New Roman"/>
          <w:sz w:val="24"/>
          <w:szCs w:val="24"/>
        </w:rPr>
        <w:t xml:space="preserve"> для обязательного изучения </w:t>
      </w:r>
      <w:r w:rsidR="005435EA">
        <w:rPr>
          <w:rFonts w:ascii="Times New Roman" w:hAnsi="Times New Roman" w:cs="Times New Roman"/>
          <w:sz w:val="24"/>
          <w:szCs w:val="24"/>
        </w:rPr>
        <w:t>математики</w:t>
      </w:r>
      <w:r w:rsidRPr="005E2BB3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</w:t>
      </w:r>
      <w:r w:rsidR="008D35EE" w:rsidRPr="005E2BB3">
        <w:rPr>
          <w:rFonts w:ascii="Times New Roman" w:hAnsi="Times New Roman" w:cs="Times New Roman"/>
          <w:sz w:val="24"/>
          <w:szCs w:val="24"/>
        </w:rPr>
        <w:t>Согласно учебному плану</w:t>
      </w:r>
      <w:r w:rsidR="008D35EE">
        <w:rPr>
          <w:rFonts w:ascii="Times New Roman" w:hAnsi="Times New Roman" w:cs="Times New Roman"/>
          <w:sz w:val="24"/>
          <w:szCs w:val="24"/>
        </w:rPr>
        <w:t xml:space="preserve"> 2016-2017 учебного года филиала МАОУ</w:t>
      </w:r>
      <w:r w:rsidR="00A41746">
        <w:rPr>
          <w:rFonts w:ascii="Times New Roman" w:hAnsi="Times New Roman" w:cs="Times New Roman"/>
          <w:sz w:val="24"/>
          <w:szCs w:val="24"/>
        </w:rPr>
        <w:t xml:space="preserve"> </w:t>
      </w:r>
      <w:r w:rsidR="008D35EE">
        <w:rPr>
          <w:rFonts w:ascii="Times New Roman" w:hAnsi="Times New Roman" w:cs="Times New Roman"/>
          <w:sz w:val="24"/>
          <w:szCs w:val="24"/>
        </w:rPr>
        <w:t>Тоболовской</w:t>
      </w:r>
      <w:r w:rsidR="00A41746">
        <w:rPr>
          <w:rFonts w:ascii="Times New Roman" w:hAnsi="Times New Roman" w:cs="Times New Roman"/>
          <w:sz w:val="24"/>
          <w:szCs w:val="24"/>
        </w:rPr>
        <w:t xml:space="preserve"> </w:t>
      </w:r>
      <w:r w:rsidR="008D35EE">
        <w:rPr>
          <w:rFonts w:ascii="Times New Roman" w:hAnsi="Times New Roman" w:cs="Times New Roman"/>
          <w:sz w:val="24"/>
          <w:szCs w:val="24"/>
        </w:rPr>
        <w:t xml:space="preserve">СОШ - </w:t>
      </w:r>
      <w:r w:rsidR="008D35EE" w:rsidRPr="005E2BB3">
        <w:rPr>
          <w:rFonts w:ascii="Times New Roman" w:hAnsi="Times New Roman" w:cs="Times New Roman"/>
          <w:sz w:val="24"/>
          <w:szCs w:val="24"/>
        </w:rPr>
        <w:t>Карасульск</w:t>
      </w:r>
      <w:r w:rsidR="008D35EE">
        <w:rPr>
          <w:rFonts w:ascii="Times New Roman" w:hAnsi="Times New Roman" w:cs="Times New Roman"/>
          <w:sz w:val="24"/>
          <w:szCs w:val="24"/>
        </w:rPr>
        <w:t xml:space="preserve">ая </w:t>
      </w:r>
      <w:r w:rsidR="008D35EE" w:rsidRPr="005E2BB3">
        <w:rPr>
          <w:rFonts w:ascii="Times New Roman" w:hAnsi="Times New Roman" w:cs="Times New Roman"/>
          <w:sz w:val="24"/>
          <w:szCs w:val="24"/>
        </w:rPr>
        <w:t>СОШ</w:t>
      </w:r>
      <w:r w:rsidRPr="005E2BB3">
        <w:rPr>
          <w:rFonts w:ascii="Times New Roman" w:hAnsi="Times New Roman" w:cs="Times New Roman"/>
          <w:sz w:val="24"/>
          <w:szCs w:val="24"/>
        </w:rPr>
        <w:t xml:space="preserve"> на изучение </w:t>
      </w:r>
      <w:r w:rsidR="00451F20">
        <w:rPr>
          <w:rFonts w:ascii="Times New Roman" w:hAnsi="Times New Roman" w:cs="Times New Roman"/>
          <w:sz w:val="24"/>
          <w:szCs w:val="24"/>
        </w:rPr>
        <w:t>геометрии в 7 классе отводит 2</w:t>
      </w:r>
      <w:r w:rsidRPr="005E2BB3">
        <w:rPr>
          <w:rFonts w:ascii="Times New Roman" w:hAnsi="Times New Roman" w:cs="Times New Roman"/>
          <w:sz w:val="24"/>
          <w:szCs w:val="24"/>
        </w:rPr>
        <w:t>ч в неделю (</w:t>
      </w:r>
      <w:r w:rsidR="008238E3">
        <w:rPr>
          <w:rFonts w:ascii="Times New Roman" w:hAnsi="Times New Roman" w:cs="Times New Roman"/>
          <w:sz w:val="24"/>
          <w:szCs w:val="24"/>
        </w:rPr>
        <w:t>68</w:t>
      </w:r>
      <w:r w:rsidR="00451F20">
        <w:rPr>
          <w:rFonts w:ascii="Times New Roman" w:hAnsi="Times New Roman" w:cs="Times New Roman"/>
          <w:sz w:val="24"/>
          <w:szCs w:val="24"/>
        </w:rPr>
        <w:t xml:space="preserve">часов за год). В том числе </w:t>
      </w:r>
      <w:r w:rsidR="004522EC">
        <w:rPr>
          <w:rFonts w:ascii="Times New Roman" w:hAnsi="Times New Roman" w:cs="Times New Roman"/>
          <w:sz w:val="24"/>
          <w:szCs w:val="24"/>
        </w:rPr>
        <w:t>6</w:t>
      </w:r>
      <w:r w:rsidRPr="005E2BB3">
        <w:rPr>
          <w:rFonts w:ascii="Times New Roman" w:hAnsi="Times New Roman" w:cs="Times New Roman"/>
          <w:sz w:val="24"/>
          <w:szCs w:val="24"/>
        </w:rPr>
        <w:t xml:space="preserve"> контрольных работ, включая итоговую контрольную работу.</w:t>
      </w:r>
    </w:p>
    <w:p w:rsidR="00824C43" w:rsidRDefault="00824C43" w:rsidP="00824C4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27A2B" w:rsidRPr="001E7372" w:rsidRDefault="00627A2B" w:rsidP="00E07FF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372">
        <w:rPr>
          <w:rFonts w:ascii="Times New Roman" w:hAnsi="Times New Roman" w:cs="Times New Roman"/>
          <w:b/>
          <w:sz w:val="24"/>
        </w:rPr>
        <w:t xml:space="preserve">Изучение </w:t>
      </w:r>
      <w:r w:rsidR="00451F20">
        <w:rPr>
          <w:rFonts w:ascii="Times New Roman" w:hAnsi="Times New Roman" w:cs="Times New Roman"/>
          <w:b/>
          <w:sz w:val="24"/>
        </w:rPr>
        <w:t>геометрии</w:t>
      </w:r>
      <w:r w:rsidRPr="001E7372">
        <w:rPr>
          <w:rFonts w:ascii="Times New Roman" w:hAnsi="Times New Roman" w:cs="Times New Roman"/>
          <w:b/>
          <w:sz w:val="24"/>
        </w:rPr>
        <w:t xml:space="preserve"> на ступени основного общего образования направлено на достижение следующих целей:</w:t>
      </w:r>
    </w:p>
    <w:p w:rsidR="00824C43" w:rsidRPr="0022687C" w:rsidRDefault="00824C43" w:rsidP="00824C4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22687C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24C43" w:rsidRPr="0022687C" w:rsidRDefault="00824C43" w:rsidP="00824C4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 w:rsidRPr="0022687C"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24C43" w:rsidRPr="0022687C" w:rsidRDefault="00824C43" w:rsidP="00824C4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2687C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24C43" w:rsidRPr="0022687C" w:rsidRDefault="00824C43" w:rsidP="00824C43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2687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22687C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F54359" w:rsidRPr="00C36D4E" w:rsidRDefault="00F54359" w:rsidP="00F543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1E77" w:rsidRPr="00637BB7" w:rsidRDefault="00637BB7" w:rsidP="001E73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F54359" w:rsidRPr="00F54359" w:rsidRDefault="00F54359" w:rsidP="00824C4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359">
        <w:rPr>
          <w:rFonts w:ascii="Times New Roman" w:hAnsi="Times New Roman"/>
          <w:sz w:val="24"/>
          <w:szCs w:val="24"/>
        </w:rPr>
        <w:t>ввести начальные геометрические сведения</w:t>
      </w:r>
      <w:r w:rsidR="00291E77">
        <w:rPr>
          <w:rFonts w:ascii="Times New Roman" w:hAnsi="Times New Roman"/>
          <w:sz w:val="24"/>
          <w:szCs w:val="24"/>
        </w:rPr>
        <w:t>,</w:t>
      </w:r>
      <w:r w:rsidRPr="00F54359">
        <w:rPr>
          <w:rFonts w:ascii="Times New Roman" w:hAnsi="Times New Roman"/>
          <w:sz w:val="24"/>
          <w:szCs w:val="24"/>
        </w:rPr>
        <w:t xml:space="preserve"> изучить аксиомы</w:t>
      </w:r>
      <w:r>
        <w:rPr>
          <w:rFonts w:ascii="Times New Roman" w:hAnsi="Times New Roman"/>
          <w:sz w:val="24"/>
          <w:szCs w:val="24"/>
        </w:rPr>
        <w:t>;</w:t>
      </w:r>
    </w:p>
    <w:p w:rsidR="00F54359" w:rsidRPr="00F54359" w:rsidRDefault="00F54359" w:rsidP="00824C4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359">
        <w:rPr>
          <w:rFonts w:ascii="Times New Roman" w:hAnsi="Times New Roman"/>
          <w:sz w:val="24"/>
          <w:szCs w:val="24"/>
        </w:rPr>
        <w:t>научить применять аксиомы при доказательстве теорем</w:t>
      </w:r>
      <w:r>
        <w:rPr>
          <w:rFonts w:ascii="Times New Roman" w:hAnsi="Times New Roman"/>
          <w:sz w:val="24"/>
          <w:szCs w:val="24"/>
        </w:rPr>
        <w:t>;</w:t>
      </w:r>
    </w:p>
    <w:p w:rsidR="00F54359" w:rsidRPr="00F54359" w:rsidRDefault="00F54359" w:rsidP="00824C4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359">
        <w:rPr>
          <w:rFonts w:ascii="Times New Roman" w:hAnsi="Times New Roman"/>
          <w:sz w:val="24"/>
          <w:szCs w:val="24"/>
        </w:rPr>
        <w:t>развить умение применять алгебраический аппарат для решения геометрических задач;</w:t>
      </w:r>
    </w:p>
    <w:p w:rsidR="00F54359" w:rsidRPr="00F54359" w:rsidRDefault="00F54359" w:rsidP="00824C4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359">
        <w:rPr>
          <w:rFonts w:ascii="Times New Roman" w:hAnsi="Times New Roman"/>
          <w:sz w:val="24"/>
          <w:szCs w:val="24"/>
        </w:rPr>
        <w:t>ввести понятие фигур</w:t>
      </w:r>
      <w:r w:rsidR="00291E77">
        <w:rPr>
          <w:rFonts w:ascii="Times New Roman" w:hAnsi="Times New Roman"/>
          <w:sz w:val="24"/>
          <w:szCs w:val="24"/>
        </w:rPr>
        <w:t>,</w:t>
      </w:r>
      <w:r w:rsidRPr="00F54359">
        <w:rPr>
          <w:rFonts w:ascii="Times New Roman" w:hAnsi="Times New Roman"/>
          <w:sz w:val="24"/>
          <w:szCs w:val="24"/>
        </w:rPr>
        <w:t xml:space="preserve"> изучить их свойства</w:t>
      </w:r>
      <w:r w:rsidR="00291E77">
        <w:rPr>
          <w:rFonts w:ascii="Times New Roman" w:hAnsi="Times New Roman"/>
          <w:sz w:val="24"/>
          <w:szCs w:val="24"/>
        </w:rPr>
        <w:t>,</w:t>
      </w:r>
      <w:r w:rsidRPr="00F54359">
        <w:rPr>
          <w:rFonts w:ascii="Times New Roman" w:hAnsi="Times New Roman"/>
          <w:sz w:val="24"/>
          <w:szCs w:val="24"/>
        </w:rPr>
        <w:t xml:space="preserve"> применять их при решении задач</w:t>
      </w:r>
      <w:r>
        <w:rPr>
          <w:rFonts w:ascii="Times New Roman" w:hAnsi="Times New Roman"/>
          <w:sz w:val="24"/>
          <w:szCs w:val="24"/>
        </w:rPr>
        <w:t>;</w:t>
      </w:r>
    </w:p>
    <w:p w:rsidR="001E7372" w:rsidRDefault="00F54359" w:rsidP="00824C43">
      <w:pPr>
        <w:pStyle w:val="a6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4359">
        <w:rPr>
          <w:rFonts w:ascii="Times New Roman" w:hAnsi="Times New Roman"/>
          <w:sz w:val="24"/>
          <w:szCs w:val="24"/>
        </w:rPr>
        <w:t>познакомить с примерами геометрических построений</w:t>
      </w:r>
      <w:r>
        <w:rPr>
          <w:rFonts w:ascii="Times New Roman" w:hAnsi="Times New Roman"/>
          <w:sz w:val="24"/>
          <w:szCs w:val="24"/>
        </w:rPr>
        <w:t>.</w:t>
      </w:r>
    </w:p>
    <w:p w:rsidR="00824C43" w:rsidRDefault="00824C43" w:rsidP="002538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72" w:rsidRPr="00824C43" w:rsidRDefault="00824C43" w:rsidP="00E07FFB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eastAsia="ru-RU"/>
        </w:rPr>
      </w:pPr>
      <w:r w:rsidRPr="00F030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Учебно-методический комплект утвержден  приказом заведующей Карасульская СОШ от  31.05.2016 №22/2.</w:t>
      </w:r>
    </w:p>
    <w:p w:rsidR="00F54359" w:rsidRPr="00F54359" w:rsidRDefault="00F54359" w:rsidP="00F54359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F54359">
        <w:rPr>
          <w:rFonts w:ascii="Times New Roman" w:hAnsi="Times New Roman" w:cs="Times New Roman"/>
          <w:sz w:val="24"/>
          <w:szCs w:val="24"/>
        </w:rPr>
        <w:t>Кузнецова Г.М., МиндюкН.Г.  Программы для общеобразовательных школ, гимназий, лицеев. Математика 5 – 11 классы. М., «Дрофа», 2002.</w:t>
      </w:r>
    </w:p>
    <w:p w:rsidR="00E07FFB" w:rsidRDefault="00F54359" w:rsidP="008D35EE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91E77"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7-9 </w:t>
      </w:r>
      <w:r w:rsidRPr="00F54359">
        <w:rPr>
          <w:rFonts w:ascii="Times New Roman" w:hAnsi="Times New Roman" w:cs="Times New Roman"/>
          <w:sz w:val="24"/>
          <w:szCs w:val="24"/>
        </w:rPr>
        <w:t xml:space="preserve">кл. общеобразовательных учреждений, - М.: Просвещение, 2007 </w:t>
      </w:r>
    </w:p>
    <w:p w:rsidR="00433992" w:rsidRPr="00433992" w:rsidRDefault="00637BB7" w:rsidP="00E07FF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AA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tbl>
      <w:tblPr>
        <w:tblStyle w:val="a7"/>
        <w:tblW w:w="9571" w:type="dxa"/>
        <w:tblInd w:w="327" w:type="dxa"/>
        <w:tblLook w:val="04A0"/>
      </w:tblPr>
      <w:tblGrid>
        <w:gridCol w:w="752"/>
        <w:gridCol w:w="5550"/>
        <w:gridCol w:w="1680"/>
        <w:gridCol w:w="1589"/>
      </w:tblGrid>
      <w:tr w:rsidR="001E7372" w:rsidTr="00E07FFB">
        <w:tc>
          <w:tcPr>
            <w:tcW w:w="752" w:type="dxa"/>
          </w:tcPr>
          <w:p w:rsidR="001E7372" w:rsidRPr="00DB756E" w:rsidRDefault="001E7372" w:rsidP="00E07FFB">
            <w:pPr>
              <w:tabs>
                <w:tab w:val="left" w:pos="24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lastRenderedPageBreak/>
              <w:t>№п</w:t>
            </w:r>
            <w:r w:rsidRPr="00F54359">
              <w:rPr>
                <w:rFonts w:ascii="Times New Roman" w:hAnsi="Times New Roman" w:cs="Times New Roman"/>
                <w:b/>
              </w:rPr>
              <w:t>/</w:t>
            </w:r>
            <w:r w:rsidRPr="00DB756E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5550" w:type="dxa"/>
          </w:tcPr>
          <w:p w:rsidR="001E7372" w:rsidRPr="00DB756E" w:rsidRDefault="001E7372" w:rsidP="001E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Изучаемый материал</w:t>
            </w:r>
          </w:p>
        </w:tc>
        <w:tc>
          <w:tcPr>
            <w:tcW w:w="1680" w:type="dxa"/>
          </w:tcPr>
          <w:p w:rsidR="001E7372" w:rsidRPr="00DB756E" w:rsidRDefault="001E7372" w:rsidP="001E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9" w:type="dxa"/>
          </w:tcPr>
          <w:p w:rsidR="001E7372" w:rsidRPr="00DB756E" w:rsidRDefault="001E7372" w:rsidP="001E7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DF4A0F" w:rsidTr="00E07FFB">
        <w:tc>
          <w:tcPr>
            <w:tcW w:w="9571" w:type="dxa"/>
            <w:gridSpan w:val="4"/>
          </w:tcPr>
          <w:p w:rsidR="00DF4A0F" w:rsidRPr="00DB756E" w:rsidRDefault="00DF4A0F" w:rsidP="001E7372">
            <w:pPr>
              <w:jc w:val="both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  <w:b/>
              </w:rPr>
              <w:t>ГЕОМЕТРИЯ</w:t>
            </w:r>
            <w:r w:rsidR="00D272AA">
              <w:rPr>
                <w:rFonts w:ascii="Times New Roman" w:hAnsi="Times New Roman" w:cs="Times New Roman"/>
                <w:b/>
              </w:rPr>
              <w:t xml:space="preserve"> (</w:t>
            </w:r>
            <w:r w:rsidR="00BD5213">
              <w:rPr>
                <w:rFonts w:ascii="Times New Roman" w:hAnsi="Times New Roman" w:cs="Times New Roman"/>
                <w:b/>
              </w:rPr>
              <w:t>70</w:t>
            </w:r>
            <w:r w:rsidR="0090518A" w:rsidRPr="0090518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E7372" w:rsidTr="00E07FFB">
        <w:tc>
          <w:tcPr>
            <w:tcW w:w="752" w:type="dxa"/>
          </w:tcPr>
          <w:p w:rsidR="001E7372" w:rsidRPr="00DB756E" w:rsidRDefault="005B3D11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50" w:type="dxa"/>
          </w:tcPr>
          <w:p w:rsidR="001E7372" w:rsidRPr="00DB756E" w:rsidRDefault="00DF4A0F" w:rsidP="001E7372">
            <w:pPr>
              <w:jc w:val="both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</w:rPr>
              <w:t>Начальные понятия и теоремы геометрии.</w:t>
            </w:r>
          </w:p>
        </w:tc>
        <w:tc>
          <w:tcPr>
            <w:tcW w:w="1680" w:type="dxa"/>
          </w:tcPr>
          <w:p w:rsidR="001E7372" w:rsidRPr="00DB756E" w:rsidRDefault="00AB47B6" w:rsidP="00823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38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</w:tcPr>
          <w:p w:rsidR="001E7372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3D11" w:rsidTr="00E07FFB">
        <w:tc>
          <w:tcPr>
            <w:tcW w:w="752" w:type="dxa"/>
          </w:tcPr>
          <w:p w:rsidR="005B3D11" w:rsidRDefault="005B3D11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50" w:type="dxa"/>
          </w:tcPr>
          <w:p w:rsidR="005B3D11" w:rsidRDefault="005B3D11" w:rsidP="001E7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Треугольник.</w:t>
            </w:r>
          </w:p>
        </w:tc>
        <w:tc>
          <w:tcPr>
            <w:tcW w:w="1680" w:type="dxa"/>
          </w:tcPr>
          <w:p w:rsidR="005B3D11" w:rsidRPr="00DB756E" w:rsidRDefault="00BD5213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89" w:type="dxa"/>
          </w:tcPr>
          <w:p w:rsidR="005B3D11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3D11" w:rsidTr="00E07FFB">
        <w:tc>
          <w:tcPr>
            <w:tcW w:w="752" w:type="dxa"/>
          </w:tcPr>
          <w:p w:rsidR="005B3D11" w:rsidRDefault="005B3D11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50" w:type="dxa"/>
          </w:tcPr>
          <w:p w:rsidR="005B3D11" w:rsidRDefault="005B3D11" w:rsidP="001E7372">
            <w:pPr>
              <w:jc w:val="both"/>
              <w:rPr>
                <w:rFonts w:ascii="Times New Roman" w:hAnsi="Times New Roman" w:cs="Times New Roman"/>
              </w:rPr>
            </w:pPr>
            <w:r w:rsidRPr="005B3D11">
              <w:rPr>
                <w:rFonts w:ascii="Times New Roman" w:hAnsi="Times New Roman" w:cs="Times New Roman"/>
              </w:rPr>
              <w:t>Окружность и круг.</w:t>
            </w:r>
          </w:p>
        </w:tc>
        <w:tc>
          <w:tcPr>
            <w:tcW w:w="1680" w:type="dxa"/>
          </w:tcPr>
          <w:p w:rsidR="005B3D11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9" w:type="dxa"/>
          </w:tcPr>
          <w:p w:rsidR="005B3D11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3D11" w:rsidTr="00E07FFB">
        <w:tc>
          <w:tcPr>
            <w:tcW w:w="752" w:type="dxa"/>
          </w:tcPr>
          <w:p w:rsidR="005B3D11" w:rsidRDefault="005B3D11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50" w:type="dxa"/>
          </w:tcPr>
          <w:p w:rsidR="005B3D11" w:rsidRDefault="005B3D11" w:rsidP="001E7372">
            <w:pPr>
              <w:jc w:val="both"/>
              <w:rPr>
                <w:rFonts w:ascii="Times New Roman" w:hAnsi="Times New Roman" w:cs="Times New Roman"/>
              </w:rPr>
            </w:pPr>
            <w:r w:rsidRPr="005B3D11">
              <w:rPr>
                <w:rFonts w:ascii="Times New Roman" w:hAnsi="Times New Roman" w:cs="Times New Roman"/>
              </w:rPr>
              <w:t>Измерение геометрических величин.</w:t>
            </w:r>
          </w:p>
        </w:tc>
        <w:tc>
          <w:tcPr>
            <w:tcW w:w="1680" w:type="dxa"/>
          </w:tcPr>
          <w:p w:rsidR="005B3D11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</w:tcPr>
          <w:p w:rsidR="005B3D11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72AA" w:rsidTr="00E07FFB">
        <w:tc>
          <w:tcPr>
            <w:tcW w:w="752" w:type="dxa"/>
          </w:tcPr>
          <w:p w:rsidR="00D272AA" w:rsidRPr="00DB756E" w:rsidRDefault="005B3D11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50" w:type="dxa"/>
          </w:tcPr>
          <w:p w:rsidR="00D272AA" w:rsidRPr="00DB756E" w:rsidRDefault="005B3D11" w:rsidP="001E7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 помощью циркуля и линейки.</w:t>
            </w:r>
          </w:p>
        </w:tc>
        <w:tc>
          <w:tcPr>
            <w:tcW w:w="1680" w:type="dxa"/>
          </w:tcPr>
          <w:p w:rsidR="00D272AA" w:rsidRPr="00DB756E" w:rsidRDefault="00BD5213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9" w:type="dxa"/>
          </w:tcPr>
          <w:p w:rsidR="00D272AA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7372" w:rsidTr="00E07FFB">
        <w:tc>
          <w:tcPr>
            <w:tcW w:w="752" w:type="dxa"/>
          </w:tcPr>
          <w:p w:rsidR="001E7372" w:rsidRPr="00DB756E" w:rsidRDefault="005B3D11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50" w:type="dxa"/>
          </w:tcPr>
          <w:p w:rsidR="001E7372" w:rsidRPr="00DB756E" w:rsidRDefault="00DF4A0F" w:rsidP="001E7372">
            <w:pPr>
              <w:jc w:val="both"/>
              <w:rPr>
                <w:rFonts w:ascii="Times New Roman" w:hAnsi="Times New Roman" w:cs="Times New Roman"/>
              </w:rPr>
            </w:pPr>
            <w:r w:rsidRPr="00DB756E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680" w:type="dxa"/>
          </w:tcPr>
          <w:p w:rsidR="001E7372" w:rsidRPr="00DB756E" w:rsidRDefault="00AB47B6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9" w:type="dxa"/>
          </w:tcPr>
          <w:p w:rsidR="001E7372" w:rsidRPr="00DB756E" w:rsidRDefault="00D272AA" w:rsidP="00B01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4A0F" w:rsidTr="00E07FFB">
        <w:tc>
          <w:tcPr>
            <w:tcW w:w="752" w:type="dxa"/>
          </w:tcPr>
          <w:p w:rsidR="00DF4A0F" w:rsidRPr="00DB756E" w:rsidRDefault="00DF4A0F" w:rsidP="001E73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0" w:type="dxa"/>
          </w:tcPr>
          <w:p w:rsidR="00DF4A0F" w:rsidRPr="00DB756E" w:rsidRDefault="00DF4A0F" w:rsidP="001E7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756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80" w:type="dxa"/>
          </w:tcPr>
          <w:p w:rsidR="00DF4A0F" w:rsidRPr="00DB756E" w:rsidRDefault="008238E3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89" w:type="dxa"/>
          </w:tcPr>
          <w:p w:rsidR="00DF4A0F" w:rsidRPr="00DB756E" w:rsidRDefault="00D272AA" w:rsidP="00B012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824C43" w:rsidRDefault="00824C43" w:rsidP="00B012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2F98" w:rsidRPr="007A5289" w:rsidRDefault="007C2F98" w:rsidP="00E07F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289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5B3D11" w:rsidRPr="009D12FF" w:rsidRDefault="005B3D11" w:rsidP="00824C43">
      <w:pPr>
        <w:pStyle w:val="a6"/>
        <w:widowControl w:val="0"/>
        <w:numPr>
          <w:ilvl w:val="0"/>
          <w:numId w:val="3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12FF">
        <w:rPr>
          <w:rFonts w:ascii="Times New Roman" w:hAnsi="Times New Roman" w:cs="Times New Roman"/>
          <w:b/>
          <w:color w:val="000000"/>
          <w:sz w:val="24"/>
          <w:szCs w:val="24"/>
        </w:rPr>
        <w:t>Начальные понятия и теоремы геометрии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38E3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014EEF" w:rsidRPr="00014EEF">
        <w:rPr>
          <w:rFonts w:ascii="Times New Roman" w:hAnsi="Times New Roman" w:cs="Times New Roman"/>
          <w:b/>
          <w:color w:val="000000"/>
          <w:sz w:val="24"/>
          <w:szCs w:val="24"/>
        </w:rPr>
        <w:t>ч).</w:t>
      </w:r>
    </w:p>
    <w:p w:rsidR="005B3D11" w:rsidRPr="009D12FF" w:rsidRDefault="005B3D11" w:rsidP="00824C43">
      <w:pPr>
        <w:pStyle w:val="a6"/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11">
        <w:rPr>
          <w:rFonts w:ascii="Times New Roman" w:hAnsi="Times New Roman" w:cs="Times New Roman"/>
          <w:color w:val="000000"/>
          <w:sz w:val="24"/>
          <w:szCs w:val="24"/>
        </w:rPr>
        <w:t>Возникновение геометрии из практики. Геометрические фигуры</w:t>
      </w:r>
      <w:r w:rsidR="009D12FF">
        <w:rPr>
          <w:rFonts w:ascii="Times New Roman" w:hAnsi="Times New Roman" w:cs="Times New Roman"/>
          <w:color w:val="000000"/>
          <w:sz w:val="24"/>
          <w:szCs w:val="24"/>
        </w:rPr>
        <w:t xml:space="preserve"> и тела. Равенство в геометрии. </w:t>
      </w:r>
      <w:r w:rsidRPr="009D12FF">
        <w:rPr>
          <w:rFonts w:ascii="Times New Roman" w:hAnsi="Times New Roman" w:cs="Times New Roman"/>
          <w:color w:val="000000"/>
          <w:sz w:val="24"/>
          <w:szCs w:val="24"/>
        </w:rPr>
        <w:t>Точка, прямая и плоскость.Понятие о геометрическом месте точек.</w:t>
      </w:r>
    </w:p>
    <w:p w:rsidR="005B3D11" w:rsidRPr="00014EEF" w:rsidRDefault="005B3D11" w:rsidP="00824C43">
      <w:pPr>
        <w:pStyle w:val="a6"/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11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="009D12FF">
        <w:rPr>
          <w:rFonts w:ascii="Times New Roman" w:hAnsi="Times New Roman" w:cs="Times New Roman"/>
          <w:color w:val="000000"/>
          <w:sz w:val="24"/>
          <w:szCs w:val="24"/>
        </w:rPr>
        <w:t xml:space="preserve">стояние. Отрезок, луч. Ломаная. </w:t>
      </w:r>
      <w:r w:rsidRPr="009D12FF">
        <w:rPr>
          <w:rFonts w:ascii="Times New Roman" w:hAnsi="Times New Roman" w:cs="Times New Roman"/>
          <w:color w:val="000000"/>
          <w:sz w:val="24"/>
          <w:szCs w:val="24"/>
        </w:rPr>
        <w:t>Угол. Прямой угол. Острые и тупые углы. Вертикальные и смежные углы. Биссектриса угла и ее свойства.</w:t>
      </w:r>
      <w:r w:rsidRPr="00014EEF">
        <w:rPr>
          <w:rFonts w:ascii="Times New Roman" w:hAnsi="Times New Roman" w:cs="Times New Roman"/>
          <w:color w:val="000000"/>
          <w:sz w:val="24"/>
          <w:szCs w:val="24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Окружность и круг.</w:t>
      </w:r>
    </w:p>
    <w:p w:rsidR="005B3D11" w:rsidRPr="009D12FF" w:rsidRDefault="009D12FF" w:rsidP="00824C43">
      <w:pPr>
        <w:pStyle w:val="a6"/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952F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Треугольник 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23ECF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014EEF" w:rsidRPr="00014EEF">
        <w:rPr>
          <w:rFonts w:ascii="Times New Roman" w:hAnsi="Times New Roman" w:cs="Times New Roman"/>
          <w:b/>
          <w:color w:val="000000"/>
          <w:sz w:val="24"/>
          <w:szCs w:val="24"/>
        </w:rPr>
        <w:t>ч).</w:t>
      </w:r>
      <w:r w:rsidR="005B3D11" w:rsidRPr="005B3D11">
        <w:rPr>
          <w:rFonts w:ascii="Times New Roman" w:hAnsi="Times New Roman" w:cs="Times New Roman"/>
          <w:color w:val="000000"/>
          <w:sz w:val="24"/>
          <w:szCs w:val="24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</w:t>
      </w:r>
      <w:r w:rsidR="00014EEF">
        <w:rPr>
          <w:rFonts w:ascii="Times New Roman" w:hAnsi="Times New Roman" w:cs="Times New Roman"/>
          <w:color w:val="000000"/>
          <w:sz w:val="24"/>
          <w:szCs w:val="24"/>
        </w:rPr>
        <w:t xml:space="preserve"> и равносторонние треугольники; </w:t>
      </w:r>
      <w:r w:rsidR="005B3D11" w:rsidRPr="005B3D11">
        <w:rPr>
          <w:rFonts w:ascii="Times New Roman" w:hAnsi="Times New Roman" w:cs="Times New Roman"/>
          <w:color w:val="000000"/>
          <w:sz w:val="24"/>
          <w:szCs w:val="24"/>
        </w:rPr>
        <w:t>свойства и признак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равнобедренного треугольника. </w:t>
      </w:r>
      <w:r w:rsidR="005B3D11" w:rsidRPr="009D12FF">
        <w:rPr>
          <w:rFonts w:ascii="Times New Roman" w:hAnsi="Times New Roman" w:cs="Times New Roman"/>
          <w:color w:val="000000"/>
          <w:sz w:val="24"/>
          <w:szCs w:val="24"/>
        </w:rPr>
        <w:t>Признаки рав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енства треугольников. </w:t>
      </w:r>
      <w:r w:rsidR="005B3D11" w:rsidRPr="009D12FF">
        <w:rPr>
          <w:rFonts w:ascii="Times New Roman" w:hAnsi="Times New Roman" w:cs="Times New Roman"/>
          <w:color w:val="000000"/>
          <w:sz w:val="24"/>
          <w:szCs w:val="24"/>
        </w:rPr>
        <w:t>Сумма углов треугольника. Внешние углы треугольника. Зависимость между величинам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B3D11" w:rsidRPr="009D12FF">
        <w:rPr>
          <w:rFonts w:ascii="Times New Roman" w:hAnsi="Times New Roman" w:cs="Times New Roman"/>
          <w:color w:val="000000"/>
          <w:sz w:val="24"/>
          <w:szCs w:val="24"/>
        </w:rPr>
        <w:t xml:space="preserve"> сторон и углов треугольника.</w:t>
      </w:r>
      <w:r w:rsidR="00604BC4">
        <w:rPr>
          <w:rFonts w:ascii="Times New Roman" w:hAnsi="Times New Roman" w:cs="Times New Roman"/>
          <w:color w:val="000000"/>
          <w:sz w:val="24"/>
          <w:szCs w:val="24"/>
        </w:rPr>
        <w:t xml:space="preserve"> Признак равенства прямоугольных треугольников.</w:t>
      </w:r>
      <w:r w:rsidR="005B3D11" w:rsidRPr="009D12FF">
        <w:rPr>
          <w:rFonts w:ascii="Times New Roman" w:hAnsi="Times New Roman" w:cs="Times New Roman"/>
          <w:color w:val="000000"/>
          <w:sz w:val="24"/>
          <w:szCs w:val="24"/>
        </w:rPr>
        <w:t xml:space="preserve">Замечательные точки треугольника: точки пересечения серединных перпендикуляров, биссектрис, медиан. </w:t>
      </w:r>
    </w:p>
    <w:p w:rsidR="005B3D11" w:rsidRPr="009D12FF" w:rsidRDefault="009D12FF" w:rsidP="00824C43">
      <w:pPr>
        <w:pStyle w:val="a6"/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B3D11" w:rsidRPr="009D12FF">
        <w:rPr>
          <w:rFonts w:ascii="Times New Roman" w:hAnsi="Times New Roman" w:cs="Times New Roman"/>
          <w:b/>
          <w:color w:val="000000"/>
          <w:sz w:val="24"/>
          <w:szCs w:val="24"/>
        </w:rPr>
        <w:t>Окружность и круг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B47B6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  <w:r w:rsidR="005B3D11" w:rsidRPr="009D12F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B3D11" w:rsidRPr="005B3D11">
        <w:rPr>
          <w:rFonts w:ascii="Times New Roman" w:hAnsi="Times New Roman" w:cs="Times New Roman"/>
          <w:color w:val="000000"/>
          <w:sz w:val="24"/>
          <w:szCs w:val="24"/>
        </w:rPr>
        <w:t xml:space="preserve"> Центр</w:t>
      </w:r>
      <w:r w:rsidR="00937BC3">
        <w:rPr>
          <w:rFonts w:ascii="Times New Roman" w:hAnsi="Times New Roman" w:cs="Times New Roman"/>
          <w:color w:val="000000"/>
          <w:sz w:val="24"/>
          <w:szCs w:val="24"/>
        </w:rPr>
        <w:t>, радиус, диаметр. Дуга, хорда.</w:t>
      </w:r>
      <w:r w:rsidR="005B3D11" w:rsidRPr="005B3D11">
        <w:rPr>
          <w:rFonts w:ascii="Times New Roman" w:hAnsi="Times New Roman" w:cs="Times New Roman"/>
          <w:color w:val="000000"/>
          <w:sz w:val="24"/>
          <w:szCs w:val="24"/>
        </w:rPr>
        <w:t>Взаимное расположение прямой и окружности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B3D11" w:rsidRPr="005B3D11">
        <w:rPr>
          <w:rFonts w:ascii="Times New Roman" w:hAnsi="Times New Roman" w:cs="Times New Roman"/>
          <w:color w:val="000000"/>
          <w:sz w:val="24"/>
          <w:szCs w:val="24"/>
        </w:rPr>
        <w:t>Касательная и секущая к окружности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B3D11" w:rsidRPr="009D12FF">
        <w:rPr>
          <w:rFonts w:ascii="Times New Roman" w:hAnsi="Times New Roman" w:cs="Times New Roman"/>
          <w:color w:val="000000"/>
          <w:sz w:val="24"/>
          <w:szCs w:val="24"/>
        </w:rPr>
        <w:t xml:space="preserve">Окружность, вписанная в треугольник, и окружность, описанная около треугольника. </w:t>
      </w:r>
    </w:p>
    <w:p w:rsidR="005B3D11" w:rsidRPr="00255DAD" w:rsidRDefault="009D12FF" w:rsidP="00824C43">
      <w:pPr>
        <w:pStyle w:val="a6"/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12FF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5B3D11" w:rsidRPr="009D12FF">
        <w:rPr>
          <w:rFonts w:ascii="Times New Roman" w:hAnsi="Times New Roman" w:cs="Times New Roman"/>
          <w:b/>
          <w:color w:val="000000"/>
          <w:sz w:val="24"/>
          <w:szCs w:val="24"/>
        </w:rPr>
        <w:t>Измерение геометрических величин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AB47B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  <w:r w:rsidR="005B3D11" w:rsidRPr="009D12F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B3D11" w:rsidRPr="009D12FF">
        <w:rPr>
          <w:rFonts w:ascii="Times New Roman" w:hAnsi="Times New Roman" w:cs="Times New Roman"/>
          <w:color w:val="000000"/>
          <w:sz w:val="24"/>
          <w:szCs w:val="24"/>
        </w:rPr>
        <w:t>Расстояние от точки до прямой. Расстояние между параллельными прямыми. Вели</w:t>
      </w:r>
      <w:r w:rsidR="00937BC3">
        <w:rPr>
          <w:rFonts w:ascii="Times New Roman" w:hAnsi="Times New Roman" w:cs="Times New Roman"/>
          <w:color w:val="000000"/>
          <w:sz w:val="24"/>
          <w:szCs w:val="24"/>
        </w:rPr>
        <w:t>чина угла. Градусная мера угла</w:t>
      </w:r>
      <w:r w:rsidR="00937BC3" w:rsidRPr="00255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7BC3" w:rsidRPr="00937BC3" w:rsidRDefault="00521E1C" w:rsidP="00824C43">
      <w:pPr>
        <w:pStyle w:val="a6"/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E1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5B3D11" w:rsidRPr="00521E1C">
        <w:rPr>
          <w:rFonts w:ascii="Times New Roman" w:hAnsi="Times New Roman" w:cs="Times New Roman"/>
          <w:b/>
          <w:color w:val="000000"/>
          <w:sz w:val="24"/>
          <w:szCs w:val="24"/>
        </w:rPr>
        <w:t>Построения с помощью циркуля и линейки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E23ECF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014EEF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  <w:r w:rsidRPr="00521E1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B3D11" w:rsidRPr="00521E1C">
        <w:rPr>
          <w:rFonts w:ascii="Times New Roman" w:hAnsi="Times New Roman" w:cs="Times New Roman"/>
          <w:color w:val="000000"/>
          <w:sz w:val="24"/>
          <w:szCs w:val="24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</w:t>
      </w:r>
      <w:r w:rsidR="00937BC3">
        <w:rPr>
          <w:rFonts w:ascii="Times New Roman" w:hAnsi="Times New Roman" w:cs="Times New Roman"/>
          <w:color w:val="000000"/>
          <w:sz w:val="24"/>
          <w:szCs w:val="24"/>
        </w:rPr>
        <w:t>ы.</w:t>
      </w:r>
    </w:p>
    <w:p w:rsidR="00D40112" w:rsidRPr="00824C43" w:rsidRDefault="00521E1C" w:rsidP="00824C43">
      <w:pPr>
        <w:pStyle w:val="a6"/>
        <w:widowControl w:val="0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824C43">
        <w:rPr>
          <w:rFonts w:ascii="Times New Roman" w:hAnsi="Times New Roman" w:cs="Times New Roman"/>
          <w:b/>
          <w:color w:val="000000"/>
          <w:sz w:val="24"/>
          <w:szCs w:val="24"/>
        </w:rPr>
        <w:t>Повторение</w:t>
      </w:r>
      <w:r w:rsidR="004E6C3C" w:rsidRPr="00521E1C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B47B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4E6C3C" w:rsidRPr="00521E1C">
        <w:rPr>
          <w:rFonts w:ascii="Times New Roman" w:hAnsi="Times New Roman" w:cs="Times New Roman"/>
          <w:b/>
          <w:color w:val="000000"/>
          <w:sz w:val="24"/>
          <w:szCs w:val="24"/>
        </w:rPr>
        <w:t>ч).</w:t>
      </w:r>
      <w:r w:rsidR="00824C43">
        <w:rPr>
          <w:rFonts w:ascii="Times New Roman" w:hAnsi="Times New Roman" w:cs="Times New Roman"/>
          <w:color w:val="000000"/>
          <w:sz w:val="24"/>
          <w:szCs w:val="24"/>
        </w:rPr>
        <w:t>Основные геометрические фигуры, их свойства.</w:t>
      </w:r>
    </w:p>
    <w:p w:rsidR="00086FC5" w:rsidRPr="00014EEF" w:rsidRDefault="00086FC5" w:rsidP="0085201F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014EE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В ре</w:t>
      </w:r>
      <w:r w:rsidR="005A46BF" w:rsidRPr="00014EE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зультате изучения </w:t>
      </w:r>
      <w:r w:rsidR="00014EE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геометрии в 7</w:t>
      </w:r>
      <w:r w:rsidRPr="00014EE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 классе ученик должен: </w:t>
      </w:r>
    </w:p>
    <w:p w:rsidR="0090518A" w:rsidRPr="00014EEF" w:rsidRDefault="0090518A" w:rsidP="0090518A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014EE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 xml:space="preserve">знать/понимать 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существо понятия математического доказательства; примеры доказательств;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существо понятия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алгоритма; примеры алгоритмов;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90518A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уметь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пользоваться языком геометрии для описания предметов окружающего мира;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 xml:space="preserve">распознавать геометрические фигуры, различать их взаимное расположение; 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 xml:space="preserve">изображать геометрические фигуры; выполнять чертежи по условию задач; </w:t>
      </w:r>
    </w:p>
    <w:p w:rsid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вычислять значения геом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етрических величин (длин, углов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находить стороны и  углы 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треугольников</w:t>
      </w:r>
      <w:r w:rsidR="00952F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длины ломаных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;</w:t>
      </w:r>
    </w:p>
    <w:p w:rsidR="00952FCC" w:rsidRPr="00494151" w:rsidRDefault="00952FCC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952F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952FC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решать простейшие планиметрические задачи в пространстве;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описания реальных ситуаций на языке геометрии;</w:t>
      </w:r>
    </w:p>
    <w:p w:rsidR="00494151" w:rsidRPr="00494151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494151" w:rsidRPr="0090518A" w:rsidRDefault="00494151" w:rsidP="00824C43">
      <w:pPr>
        <w:shd w:val="clear" w:color="auto" w:fill="FFFFFF"/>
        <w:spacing w:after="0" w:line="240" w:lineRule="auto"/>
        <w:ind w:left="2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•</w:t>
      </w:r>
      <w:r w:rsidRPr="004941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  <w:t>построений геометрическими инструментами (линейка, угольник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циркуль, транспортир).</w:t>
      </w:r>
    </w:p>
    <w:p w:rsidR="00086FC5" w:rsidRPr="00086FC5" w:rsidRDefault="00086FC5" w:rsidP="0085201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CE1" w:rsidRPr="00824C43" w:rsidRDefault="00086FC5" w:rsidP="00852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дополнительной литературы.</w:t>
      </w:r>
    </w:p>
    <w:p w:rsidR="0025380D" w:rsidRPr="00F54359" w:rsidRDefault="0025380D" w:rsidP="0025380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59">
        <w:rPr>
          <w:rFonts w:ascii="Times New Roman" w:hAnsi="Times New Roman" w:cs="Times New Roman"/>
          <w:sz w:val="24"/>
          <w:szCs w:val="24"/>
        </w:rPr>
        <w:t xml:space="preserve">Мельникова </w:t>
      </w:r>
      <w:r>
        <w:rPr>
          <w:rFonts w:ascii="Times New Roman" w:hAnsi="Times New Roman" w:cs="Times New Roman"/>
          <w:sz w:val="24"/>
          <w:szCs w:val="24"/>
        </w:rPr>
        <w:t xml:space="preserve">Н.Б. </w:t>
      </w:r>
      <w:r w:rsidRPr="00F54359">
        <w:rPr>
          <w:rFonts w:ascii="Times New Roman" w:hAnsi="Times New Roman" w:cs="Times New Roman"/>
          <w:sz w:val="24"/>
          <w:szCs w:val="24"/>
        </w:rPr>
        <w:t>и др. Геометрия. Дидактические материалы для 7 – 9 классов. М.: Мнемозина, 1998</w:t>
      </w:r>
    </w:p>
    <w:p w:rsidR="0025380D" w:rsidRPr="0025380D" w:rsidRDefault="0025380D" w:rsidP="0025380D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59">
        <w:rPr>
          <w:rFonts w:ascii="Times New Roman" w:hAnsi="Times New Roman" w:cs="Times New Roman"/>
          <w:sz w:val="24"/>
          <w:szCs w:val="24"/>
        </w:rPr>
        <w:t>Азевич</w:t>
      </w:r>
      <w:r>
        <w:rPr>
          <w:rFonts w:ascii="Times New Roman" w:hAnsi="Times New Roman" w:cs="Times New Roman"/>
          <w:sz w:val="24"/>
          <w:szCs w:val="24"/>
        </w:rPr>
        <w:t>А.И</w:t>
      </w:r>
      <w:r w:rsidRPr="00F54359">
        <w:rPr>
          <w:rFonts w:ascii="Times New Roman" w:hAnsi="Times New Roman" w:cs="Times New Roman"/>
          <w:sz w:val="24"/>
          <w:szCs w:val="24"/>
        </w:rPr>
        <w:t>.Задачи по геометрии. 7-9 классы. Москва, « Школьная пресса»,2003</w:t>
      </w:r>
    </w:p>
    <w:p w:rsidR="00444BBD" w:rsidRDefault="008931CE" w:rsidP="0085201F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hyperlink r:id="rId9" w:history="1">
        <w:r w:rsidR="00F733EE" w:rsidRPr="00E416F4">
          <w:rPr>
            <w:rStyle w:val="aa"/>
            <w:rFonts w:ascii="Times New Roman" w:hAnsi="Times New Roman" w:cs="Times New Roman"/>
            <w:bCs/>
            <w:sz w:val="24"/>
            <w:szCs w:val="24"/>
          </w:rPr>
          <w:t>http://school-collection.edu.ru</w:t>
        </w:r>
      </w:hyperlink>
      <w:r w:rsidR="00F733EE" w:rsidRPr="002C5685">
        <w:rPr>
          <w:rFonts w:ascii="Times New Roman" w:eastAsia="Batang" w:hAnsi="Times New Roman" w:cs="Times New Roman"/>
          <w:bCs/>
          <w:sz w:val="24"/>
          <w:szCs w:val="24"/>
        </w:rPr>
        <w:t>- единая коллекция Цифровых Образовательных Ресурсов</w:t>
      </w:r>
      <w:r w:rsidR="00494151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494151" w:rsidRPr="00494151" w:rsidRDefault="00494151" w:rsidP="004941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494151">
        <w:rPr>
          <w:rFonts w:ascii="Times New Roman" w:eastAsia="Batang" w:hAnsi="Times New Roman" w:cs="Times New Roman"/>
          <w:bCs/>
          <w:sz w:val="24"/>
          <w:szCs w:val="24"/>
        </w:rPr>
        <w:t>Гусев В.А., МедяникА.И. Дидактические материалы по геометрии для 7 класса. – М.: Просвещение</w:t>
      </w:r>
      <w:r>
        <w:rPr>
          <w:rFonts w:ascii="Times New Roman" w:eastAsia="Batang" w:hAnsi="Times New Roman" w:cs="Times New Roman"/>
          <w:bCs/>
          <w:sz w:val="24"/>
          <w:szCs w:val="24"/>
        </w:rPr>
        <w:t>, 1990.</w:t>
      </w:r>
    </w:p>
    <w:p w:rsidR="00494151" w:rsidRPr="00494151" w:rsidRDefault="00494151" w:rsidP="0049415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494151">
        <w:rPr>
          <w:rFonts w:ascii="Times New Roman" w:eastAsia="Batang" w:hAnsi="Times New Roman" w:cs="Times New Roman"/>
          <w:bCs/>
          <w:sz w:val="24"/>
          <w:szCs w:val="24"/>
        </w:rPr>
        <w:t>Ершова А.П., ГолобородькоВ.В., Ершова А.С. Самостоятельные и контрольные работы по алгебре и геометрии для 7 класса, - М.: Илекса, 2005.</w:t>
      </w:r>
    </w:p>
    <w:p w:rsidR="002A59AD" w:rsidRPr="006B4CE9" w:rsidRDefault="00494151" w:rsidP="002A59AD">
      <w:pPr>
        <w:numPr>
          <w:ilvl w:val="0"/>
          <w:numId w:val="13"/>
        </w:num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6B4CE9">
        <w:rPr>
          <w:rFonts w:ascii="Times New Roman" w:eastAsia="Batang" w:hAnsi="Times New Roman" w:cs="Times New Roman"/>
          <w:bCs/>
          <w:sz w:val="24"/>
          <w:szCs w:val="24"/>
        </w:rPr>
        <w:t>Мищенко Т.М., Семенов А.В. Разноуровневые дидактические карточки-задания по геометрии. 7 класс. – М.: Генжер, 2000.</w:t>
      </w:r>
    </w:p>
    <w:p w:rsidR="0025380D" w:rsidRPr="00931350" w:rsidRDefault="0025380D" w:rsidP="006B4CE9">
      <w:pPr>
        <w:spacing w:line="240" w:lineRule="auto"/>
        <w:jc w:val="both"/>
        <w:rPr>
          <w:rFonts w:cs="Times New Roman"/>
          <w:b/>
          <w:sz w:val="20"/>
          <w:szCs w:val="20"/>
        </w:rPr>
      </w:pPr>
      <w:bookmarkStart w:id="0" w:name="_GoBack"/>
      <w:bookmarkEnd w:id="0"/>
    </w:p>
    <w:sectPr w:rsidR="0025380D" w:rsidRPr="00931350" w:rsidSect="006B4CE9">
      <w:footerReference w:type="default" r:id="rId10"/>
      <w:pgSz w:w="11906" w:h="16838"/>
      <w:pgMar w:top="851" w:right="1133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B5" w:rsidRDefault="006935B5" w:rsidP="00FC3F1F">
      <w:pPr>
        <w:spacing w:after="0" w:line="240" w:lineRule="auto"/>
      </w:pPr>
      <w:r>
        <w:separator/>
      </w:r>
    </w:p>
  </w:endnote>
  <w:endnote w:type="continuationSeparator" w:id="1">
    <w:p w:rsidR="006935B5" w:rsidRDefault="006935B5" w:rsidP="00F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995427"/>
      <w:docPartObj>
        <w:docPartGallery w:val="Page Numbers (Bottom of Page)"/>
        <w:docPartUnique/>
      </w:docPartObj>
    </w:sdtPr>
    <w:sdtContent>
      <w:p w:rsidR="00E07FFB" w:rsidRDefault="008931CE">
        <w:pPr>
          <w:pStyle w:val="ad"/>
          <w:jc w:val="right"/>
        </w:pPr>
        <w:r>
          <w:fldChar w:fldCharType="begin"/>
        </w:r>
        <w:r w:rsidR="00E07FFB">
          <w:instrText xml:space="preserve"> PAGE   \* MERGEFORMAT </w:instrText>
        </w:r>
        <w:r>
          <w:fldChar w:fldCharType="separate"/>
        </w:r>
        <w:r w:rsidR="006B4C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7FFB" w:rsidRDefault="00E07FF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FB" w:rsidRDefault="008931CE">
    <w:pPr>
      <w:pStyle w:val="ad"/>
      <w:jc w:val="right"/>
    </w:pPr>
    <w:r>
      <w:fldChar w:fldCharType="begin"/>
    </w:r>
    <w:r w:rsidR="00E07FFB">
      <w:instrText xml:space="preserve"> PAGE   \* MERGEFORMAT </w:instrText>
    </w:r>
    <w:r>
      <w:fldChar w:fldCharType="separate"/>
    </w:r>
    <w:r w:rsidR="006B4CE9">
      <w:rPr>
        <w:noProof/>
      </w:rPr>
      <w:t>4</w:t>
    </w:r>
    <w:r>
      <w:rPr>
        <w:noProof/>
      </w:rPr>
      <w:fldChar w:fldCharType="end"/>
    </w:r>
  </w:p>
  <w:p w:rsidR="00E07FFB" w:rsidRDefault="00E07F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B5" w:rsidRDefault="006935B5" w:rsidP="00FC3F1F">
      <w:pPr>
        <w:spacing w:after="0" w:line="240" w:lineRule="auto"/>
      </w:pPr>
      <w:r>
        <w:separator/>
      </w:r>
    </w:p>
  </w:footnote>
  <w:footnote w:type="continuationSeparator" w:id="1">
    <w:p w:rsidR="006935B5" w:rsidRDefault="006935B5" w:rsidP="00FC3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869D98"/>
    <w:lvl w:ilvl="0">
      <w:numFmt w:val="bullet"/>
      <w:lvlText w:val="*"/>
      <w:lvlJc w:val="left"/>
    </w:lvl>
  </w:abstractNum>
  <w:abstractNum w:abstractNumId="1">
    <w:nsid w:val="06CD1845"/>
    <w:multiLevelType w:val="hybridMultilevel"/>
    <w:tmpl w:val="EB06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206F"/>
    <w:multiLevelType w:val="hybridMultilevel"/>
    <w:tmpl w:val="47E46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317E5"/>
    <w:multiLevelType w:val="hybridMultilevel"/>
    <w:tmpl w:val="604E1172"/>
    <w:lvl w:ilvl="0" w:tplc="7550E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F0886"/>
    <w:multiLevelType w:val="hybridMultilevel"/>
    <w:tmpl w:val="1C00B014"/>
    <w:lvl w:ilvl="0" w:tplc="81180E2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A3382"/>
    <w:multiLevelType w:val="hybridMultilevel"/>
    <w:tmpl w:val="829AF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F359E"/>
    <w:multiLevelType w:val="hybridMultilevel"/>
    <w:tmpl w:val="230E48F8"/>
    <w:lvl w:ilvl="0" w:tplc="E292A5E2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013D1F"/>
    <w:multiLevelType w:val="hybridMultilevel"/>
    <w:tmpl w:val="6B866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66F82"/>
    <w:multiLevelType w:val="hybridMultilevel"/>
    <w:tmpl w:val="6A747138"/>
    <w:lvl w:ilvl="0" w:tplc="08AE7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02FAA"/>
    <w:multiLevelType w:val="hybridMultilevel"/>
    <w:tmpl w:val="509CC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E197D"/>
    <w:multiLevelType w:val="hybridMultilevel"/>
    <w:tmpl w:val="EB06E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C43EA"/>
    <w:multiLevelType w:val="hybridMultilevel"/>
    <w:tmpl w:val="D2DCC6E0"/>
    <w:lvl w:ilvl="0" w:tplc="0C86D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7E5042"/>
    <w:multiLevelType w:val="hybridMultilevel"/>
    <w:tmpl w:val="501CC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453A2"/>
    <w:multiLevelType w:val="singleLevel"/>
    <w:tmpl w:val="9FAE654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29722CEA"/>
    <w:multiLevelType w:val="hybridMultilevel"/>
    <w:tmpl w:val="46ACA116"/>
    <w:lvl w:ilvl="0" w:tplc="B82AC4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533FB"/>
    <w:multiLevelType w:val="hybridMultilevel"/>
    <w:tmpl w:val="70480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90AF1"/>
    <w:multiLevelType w:val="singleLevel"/>
    <w:tmpl w:val="9BBE6292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3CD85CDE"/>
    <w:multiLevelType w:val="singleLevel"/>
    <w:tmpl w:val="DCD6B50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41786463"/>
    <w:multiLevelType w:val="hybridMultilevel"/>
    <w:tmpl w:val="A946798A"/>
    <w:lvl w:ilvl="0" w:tplc="59347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EA02BC"/>
    <w:multiLevelType w:val="hybridMultilevel"/>
    <w:tmpl w:val="4448F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9666A"/>
    <w:multiLevelType w:val="singleLevel"/>
    <w:tmpl w:val="9FAE65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E6810C4"/>
    <w:multiLevelType w:val="hybridMultilevel"/>
    <w:tmpl w:val="FDB84A6C"/>
    <w:lvl w:ilvl="0" w:tplc="1F72B2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E4205E"/>
    <w:multiLevelType w:val="hybridMultilevel"/>
    <w:tmpl w:val="05280EA0"/>
    <w:lvl w:ilvl="0" w:tplc="AAAACAB4">
      <w:start w:val="32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>
    <w:nsid w:val="5F1D375E"/>
    <w:multiLevelType w:val="hybridMultilevel"/>
    <w:tmpl w:val="10389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C37EC"/>
    <w:multiLevelType w:val="hybridMultilevel"/>
    <w:tmpl w:val="EEC6B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E1065"/>
    <w:multiLevelType w:val="singleLevel"/>
    <w:tmpl w:val="9FAE654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61F84258"/>
    <w:multiLevelType w:val="hybridMultilevel"/>
    <w:tmpl w:val="07886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D7FC9"/>
    <w:multiLevelType w:val="hybridMultilevel"/>
    <w:tmpl w:val="AF4A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C5DE7"/>
    <w:multiLevelType w:val="hybridMultilevel"/>
    <w:tmpl w:val="90964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171F4D"/>
    <w:multiLevelType w:val="hybridMultilevel"/>
    <w:tmpl w:val="5FCA40B4"/>
    <w:lvl w:ilvl="0" w:tplc="943AF7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24D2"/>
    <w:multiLevelType w:val="hybridMultilevel"/>
    <w:tmpl w:val="7CC40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7514FB"/>
    <w:multiLevelType w:val="hybridMultilevel"/>
    <w:tmpl w:val="A8F8A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B5027"/>
    <w:multiLevelType w:val="hybridMultilevel"/>
    <w:tmpl w:val="298C5730"/>
    <w:lvl w:ilvl="0" w:tplc="7550E9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773EDD"/>
    <w:multiLevelType w:val="hybridMultilevel"/>
    <w:tmpl w:val="4D809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45D5E"/>
    <w:multiLevelType w:val="hybridMultilevel"/>
    <w:tmpl w:val="E8441530"/>
    <w:lvl w:ilvl="0" w:tplc="4FD056DE">
      <w:start w:val="18"/>
      <w:numFmt w:val="decimal"/>
      <w:lvlText w:val="%1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8">
    <w:nsid w:val="744D779E"/>
    <w:multiLevelType w:val="singleLevel"/>
    <w:tmpl w:val="FDDA29FE"/>
    <w:lvl w:ilvl="0">
      <w:start w:val="2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  <w:b/>
      </w:rPr>
    </w:lvl>
  </w:abstractNum>
  <w:abstractNum w:abstractNumId="39">
    <w:nsid w:val="751212AF"/>
    <w:multiLevelType w:val="hybridMultilevel"/>
    <w:tmpl w:val="504E2572"/>
    <w:lvl w:ilvl="0" w:tplc="9B300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901F9"/>
    <w:multiLevelType w:val="singleLevel"/>
    <w:tmpl w:val="311EDD2E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b/>
      </w:r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7"/>
  </w:num>
  <w:num w:numId="5">
    <w:abstractNumId w:val="25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29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33"/>
  </w:num>
  <w:num w:numId="15">
    <w:abstractNumId w:val="30"/>
  </w:num>
  <w:num w:numId="16">
    <w:abstractNumId w:val="9"/>
  </w:num>
  <w:num w:numId="17">
    <w:abstractNumId w:val="17"/>
  </w:num>
  <w:num w:numId="18">
    <w:abstractNumId w:val="4"/>
  </w:num>
  <w:num w:numId="19">
    <w:abstractNumId w:val="11"/>
  </w:num>
  <w:num w:numId="20">
    <w:abstractNumId w:val="35"/>
  </w:num>
  <w:num w:numId="21">
    <w:abstractNumId w:val="34"/>
  </w:num>
  <w:num w:numId="22">
    <w:abstractNumId w:val="32"/>
  </w:num>
  <w:num w:numId="23">
    <w:abstractNumId w:val="14"/>
  </w:num>
  <w:num w:numId="24">
    <w:abstractNumId w:val="39"/>
  </w:num>
  <w:num w:numId="25">
    <w:abstractNumId w:val="5"/>
  </w:num>
  <w:num w:numId="26">
    <w:abstractNumId w:val="21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6"/>
  </w:num>
  <w:num w:numId="32">
    <w:abstractNumId w:val="20"/>
  </w:num>
  <w:num w:numId="33">
    <w:abstractNumId w:val="38"/>
  </w:num>
  <w:num w:numId="34">
    <w:abstractNumId w:val="19"/>
  </w:num>
  <w:num w:numId="35">
    <w:abstractNumId w:val="40"/>
  </w:num>
  <w:num w:numId="36">
    <w:abstractNumId w:val="22"/>
  </w:num>
  <w:num w:numId="37">
    <w:abstractNumId w:val="18"/>
  </w:num>
  <w:num w:numId="38">
    <w:abstractNumId w:val="28"/>
  </w:num>
  <w:num w:numId="39">
    <w:abstractNumId w:val="15"/>
  </w:num>
  <w:num w:numId="40">
    <w:abstractNumId w:val="8"/>
  </w:num>
  <w:num w:numId="41">
    <w:abstractNumId w:val="24"/>
  </w:num>
  <w:num w:numId="42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2F0"/>
    <w:rsid w:val="000061FC"/>
    <w:rsid w:val="00014EEF"/>
    <w:rsid w:val="000157E8"/>
    <w:rsid w:val="0003582D"/>
    <w:rsid w:val="0004256E"/>
    <w:rsid w:val="00084D04"/>
    <w:rsid w:val="00086FC5"/>
    <w:rsid w:val="000A7892"/>
    <w:rsid w:val="000A7A20"/>
    <w:rsid w:val="000A7D2D"/>
    <w:rsid w:val="000C5183"/>
    <w:rsid w:val="000D081E"/>
    <w:rsid w:val="000D30EB"/>
    <w:rsid w:val="000F1A35"/>
    <w:rsid w:val="00125FB9"/>
    <w:rsid w:val="00144BEE"/>
    <w:rsid w:val="00144DAA"/>
    <w:rsid w:val="0017264E"/>
    <w:rsid w:val="00173EC3"/>
    <w:rsid w:val="00193200"/>
    <w:rsid w:val="00195115"/>
    <w:rsid w:val="001E7301"/>
    <w:rsid w:val="001E7372"/>
    <w:rsid w:val="001F07A4"/>
    <w:rsid w:val="00217089"/>
    <w:rsid w:val="0022687C"/>
    <w:rsid w:val="002431D5"/>
    <w:rsid w:val="00247541"/>
    <w:rsid w:val="0025380D"/>
    <w:rsid w:val="002554E8"/>
    <w:rsid w:val="00255DAD"/>
    <w:rsid w:val="00285D27"/>
    <w:rsid w:val="00291E77"/>
    <w:rsid w:val="00294FB5"/>
    <w:rsid w:val="002A51C7"/>
    <w:rsid w:val="002A59AD"/>
    <w:rsid w:val="002C0CD3"/>
    <w:rsid w:val="002C48F7"/>
    <w:rsid w:val="002D0085"/>
    <w:rsid w:val="002D1FA1"/>
    <w:rsid w:val="002D5F6B"/>
    <w:rsid w:val="002E59CA"/>
    <w:rsid w:val="003010D2"/>
    <w:rsid w:val="00331C04"/>
    <w:rsid w:val="00337063"/>
    <w:rsid w:val="0035759A"/>
    <w:rsid w:val="0037799C"/>
    <w:rsid w:val="00383EB1"/>
    <w:rsid w:val="003D3F3D"/>
    <w:rsid w:val="00400A36"/>
    <w:rsid w:val="004051A6"/>
    <w:rsid w:val="00421FF4"/>
    <w:rsid w:val="00427E0A"/>
    <w:rsid w:val="00433992"/>
    <w:rsid w:val="00441045"/>
    <w:rsid w:val="00441BC8"/>
    <w:rsid w:val="00442F85"/>
    <w:rsid w:val="00444BBD"/>
    <w:rsid w:val="00445373"/>
    <w:rsid w:val="00450E11"/>
    <w:rsid w:val="00451F20"/>
    <w:rsid w:val="004522EC"/>
    <w:rsid w:val="00472F60"/>
    <w:rsid w:val="004733FF"/>
    <w:rsid w:val="004820C9"/>
    <w:rsid w:val="00486CAF"/>
    <w:rsid w:val="0049026E"/>
    <w:rsid w:val="0049146F"/>
    <w:rsid w:val="00494151"/>
    <w:rsid w:val="004964B6"/>
    <w:rsid w:val="004A7E62"/>
    <w:rsid w:val="004C7555"/>
    <w:rsid w:val="004E6C3C"/>
    <w:rsid w:val="004F5B1A"/>
    <w:rsid w:val="00500055"/>
    <w:rsid w:val="00515867"/>
    <w:rsid w:val="00520E65"/>
    <w:rsid w:val="00521E1C"/>
    <w:rsid w:val="005435EA"/>
    <w:rsid w:val="00545BC1"/>
    <w:rsid w:val="0055192B"/>
    <w:rsid w:val="0055368E"/>
    <w:rsid w:val="00562658"/>
    <w:rsid w:val="00570D0E"/>
    <w:rsid w:val="00570D58"/>
    <w:rsid w:val="005A46BF"/>
    <w:rsid w:val="005B3D11"/>
    <w:rsid w:val="005C756B"/>
    <w:rsid w:val="005E2BB3"/>
    <w:rsid w:val="005F4864"/>
    <w:rsid w:val="00601237"/>
    <w:rsid w:val="00604BC4"/>
    <w:rsid w:val="006078DA"/>
    <w:rsid w:val="00610083"/>
    <w:rsid w:val="00615DB4"/>
    <w:rsid w:val="00616055"/>
    <w:rsid w:val="00627A2B"/>
    <w:rsid w:val="00637BB7"/>
    <w:rsid w:val="00650113"/>
    <w:rsid w:val="0067389E"/>
    <w:rsid w:val="00674EAB"/>
    <w:rsid w:val="006935B5"/>
    <w:rsid w:val="006B355C"/>
    <w:rsid w:val="006B4CE9"/>
    <w:rsid w:val="006C1EF1"/>
    <w:rsid w:val="006C2BDB"/>
    <w:rsid w:val="006F7369"/>
    <w:rsid w:val="006F7DDD"/>
    <w:rsid w:val="00700174"/>
    <w:rsid w:val="00706FFD"/>
    <w:rsid w:val="0071403B"/>
    <w:rsid w:val="007200C4"/>
    <w:rsid w:val="00763C58"/>
    <w:rsid w:val="00782594"/>
    <w:rsid w:val="0079062A"/>
    <w:rsid w:val="00791C85"/>
    <w:rsid w:val="00792F31"/>
    <w:rsid w:val="00793179"/>
    <w:rsid w:val="007A5289"/>
    <w:rsid w:val="007B3D85"/>
    <w:rsid w:val="007B73A0"/>
    <w:rsid w:val="007C0957"/>
    <w:rsid w:val="007C2F98"/>
    <w:rsid w:val="007C3CA7"/>
    <w:rsid w:val="007C77AB"/>
    <w:rsid w:val="007E0EDF"/>
    <w:rsid w:val="007E239F"/>
    <w:rsid w:val="007F187A"/>
    <w:rsid w:val="00806766"/>
    <w:rsid w:val="008118AE"/>
    <w:rsid w:val="00811C37"/>
    <w:rsid w:val="008238E3"/>
    <w:rsid w:val="00824C43"/>
    <w:rsid w:val="00830A6B"/>
    <w:rsid w:val="008352F6"/>
    <w:rsid w:val="00844ADB"/>
    <w:rsid w:val="0085201F"/>
    <w:rsid w:val="00876D8B"/>
    <w:rsid w:val="008931CE"/>
    <w:rsid w:val="008939C5"/>
    <w:rsid w:val="00893AC1"/>
    <w:rsid w:val="00893FF6"/>
    <w:rsid w:val="008A21AE"/>
    <w:rsid w:val="008A63C5"/>
    <w:rsid w:val="008B1237"/>
    <w:rsid w:val="008B2B98"/>
    <w:rsid w:val="008B2E38"/>
    <w:rsid w:val="008D35EE"/>
    <w:rsid w:val="008E2297"/>
    <w:rsid w:val="008E3A21"/>
    <w:rsid w:val="008E4656"/>
    <w:rsid w:val="008F5F7B"/>
    <w:rsid w:val="00902B47"/>
    <w:rsid w:val="009038AB"/>
    <w:rsid w:val="0090518A"/>
    <w:rsid w:val="00910E8C"/>
    <w:rsid w:val="00931350"/>
    <w:rsid w:val="00937BC3"/>
    <w:rsid w:val="00943CB6"/>
    <w:rsid w:val="00952FCC"/>
    <w:rsid w:val="00961DA7"/>
    <w:rsid w:val="00964BB2"/>
    <w:rsid w:val="00977D65"/>
    <w:rsid w:val="00985078"/>
    <w:rsid w:val="009900F0"/>
    <w:rsid w:val="00996F44"/>
    <w:rsid w:val="009A30B2"/>
    <w:rsid w:val="009B5298"/>
    <w:rsid w:val="009C00BD"/>
    <w:rsid w:val="009C4C30"/>
    <w:rsid w:val="009D12FF"/>
    <w:rsid w:val="009F1703"/>
    <w:rsid w:val="009F5D4C"/>
    <w:rsid w:val="00A146D0"/>
    <w:rsid w:val="00A41746"/>
    <w:rsid w:val="00A45DA5"/>
    <w:rsid w:val="00A56AC7"/>
    <w:rsid w:val="00A56BF7"/>
    <w:rsid w:val="00A71864"/>
    <w:rsid w:val="00A80987"/>
    <w:rsid w:val="00A824C4"/>
    <w:rsid w:val="00A97E18"/>
    <w:rsid w:val="00AB4578"/>
    <w:rsid w:val="00AB47B6"/>
    <w:rsid w:val="00AF287C"/>
    <w:rsid w:val="00AF67E9"/>
    <w:rsid w:val="00B0127E"/>
    <w:rsid w:val="00B01FBF"/>
    <w:rsid w:val="00B04BCC"/>
    <w:rsid w:val="00B069D5"/>
    <w:rsid w:val="00B07D7A"/>
    <w:rsid w:val="00B4240E"/>
    <w:rsid w:val="00B474D0"/>
    <w:rsid w:val="00B632E9"/>
    <w:rsid w:val="00B63FFA"/>
    <w:rsid w:val="00B70BF1"/>
    <w:rsid w:val="00B87CDB"/>
    <w:rsid w:val="00B93A1B"/>
    <w:rsid w:val="00BC1A7B"/>
    <w:rsid w:val="00BD04D7"/>
    <w:rsid w:val="00BD2970"/>
    <w:rsid w:val="00BD5213"/>
    <w:rsid w:val="00BE59D6"/>
    <w:rsid w:val="00BE660F"/>
    <w:rsid w:val="00C10739"/>
    <w:rsid w:val="00C229B3"/>
    <w:rsid w:val="00C251D9"/>
    <w:rsid w:val="00C36D4E"/>
    <w:rsid w:val="00C46523"/>
    <w:rsid w:val="00C51D76"/>
    <w:rsid w:val="00C53B99"/>
    <w:rsid w:val="00C61E45"/>
    <w:rsid w:val="00C61FCB"/>
    <w:rsid w:val="00C7773A"/>
    <w:rsid w:val="00C91B7C"/>
    <w:rsid w:val="00CB64F1"/>
    <w:rsid w:val="00CD7E4A"/>
    <w:rsid w:val="00CF1E27"/>
    <w:rsid w:val="00CF311F"/>
    <w:rsid w:val="00D11E7C"/>
    <w:rsid w:val="00D237DF"/>
    <w:rsid w:val="00D23C47"/>
    <w:rsid w:val="00D240B9"/>
    <w:rsid w:val="00D272AA"/>
    <w:rsid w:val="00D40112"/>
    <w:rsid w:val="00D67FCD"/>
    <w:rsid w:val="00D71142"/>
    <w:rsid w:val="00D80268"/>
    <w:rsid w:val="00D90276"/>
    <w:rsid w:val="00D9626C"/>
    <w:rsid w:val="00D9737B"/>
    <w:rsid w:val="00DB4A6C"/>
    <w:rsid w:val="00DB756E"/>
    <w:rsid w:val="00DD1F1F"/>
    <w:rsid w:val="00DD5D8A"/>
    <w:rsid w:val="00DF4A0F"/>
    <w:rsid w:val="00DF7671"/>
    <w:rsid w:val="00E031D4"/>
    <w:rsid w:val="00E0549D"/>
    <w:rsid w:val="00E07FFB"/>
    <w:rsid w:val="00E128F4"/>
    <w:rsid w:val="00E23ECF"/>
    <w:rsid w:val="00E25DF2"/>
    <w:rsid w:val="00E33CDE"/>
    <w:rsid w:val="00E37545"/>
    <w:rsid w:val="00E55BA7"/>
    <w:rsid w:val="00E73D29"/>
    <w:rsid w:val="00E8253A"/>
    <w:rsid w:val="00E973D8"/>
    <w:rsid w:val="00EA1EC0"/>
    <w:rsid w:val="00EB0B17"/>
    <w:rsid w:val="00EB3747"/>
    <w:rsid w:val="00EB72AE"/>
    <w:rsid w:val="00EF027B"/>
    <w:rsid w:val="00EF313C"/>
    <w:rsid w:val="00EF4C7D"/>
    <w:rsid w:val="00F00EAD"/>
    <w:rsid w:val="00F141A2"/>
    <w:rsid w:val="00F21214"/>
    <w:rsid w:val="00F3667C"/>
    <w:rsid w:val="00F54359"/>
    <w:rsid w:val="00F554AF"/>
    <w:rsid w:val="00F63D77"/>
    <w:rsid w:val="00F733EE"/>
    <w:rsid w:val="00F76AF9"/>
    <w:rsid w:val="00F85C5C"/>
    <w:rsid w:val="00F85E2E"/>
    <w:rsid w:val="00FA71D3"/>
    <w:rsid w:val="00FC3F1F"/>
    <w:rsid w:val="00FD2513"/>
    <w:rsid w:val="00FD6CE1"/>
    <w:rsid w:val="00FD7061"/>
    <w:rsid w:val="00FE12F0"/>
    <w:rsid w:val="00FE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C3F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F1F"/>
    <w:rPr>
      <w:sz w:val="20"/>
      <w:szCs w:val="20"/>
    </w:rPr>
  </w:style>
  <w:style w:type="character" w:styleId="a5">
    <w:name w:val="footnote reference"/>
    <w:basedOn w:val="a0"/>
    <w:semiHidden/>
    <w:rsid w:val="00FC3F1F"/>
    <w:rPr>
      <w:vertAlign w:val="superscript"/>
    </w:rPr>
  </w:style>
  <w:style w:type="paragraph" w:styleId="a6">
    <w:name w:val="List Paragraph"/>
    <w:basedOn w:val="a"/>
    <w:uiPriority w:val="34"/>
    <w:qFormat/>
    <w:rsid w:val="0079062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7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F63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4C75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33E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7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733EE"/>
  </w:style>
  <w:style w:type="paragraph" w:styleId="ad">
    <w:name w:val="footer"/>
    <w:basedOn w:val="a"/>
    <w:link w:val="ae"/>
    <w:uiPriority w:val="99"/>
    <w:unhideWhenUsed/>
    <w:rsid w:val="00F7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33EE"/>
  </w:style>
  <w:style w:type="paragraph" w:styleId="20">
    <w:name w:val="Body Text Indent 2"/>
    <w:basedOn w:val="a"/>
    <w:link w:val="21"/>
    <w:rsid w:val="00627A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627A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basedOn w:val="a"/>
    <w:link w:val="af0"/>
    <w:rsid w:val="00627A2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627A2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627A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3F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3F1F"/>
    <w:rPr>
      <w:sz w:val="20"/>
      <w:szCs w:val="20"/>
    </w:rPr>
  </w:style>
  <w:style w:type="character" w:styleId="a5">
    <w:name w:val="footnote reference"/>
    <w:basedOn w:val="a0"/>
    <w:semiHidden/>
    <w:rsid w:val="00FC3F1F"/>
    <w:rPr>
      <w:vertAlign w:val="superscript"/>
    </w:rPr>
  </w:style>
  <w:style w:type="paragraph" w:styleId="a6">
    <w:name w:val="List Paragraph"/>
    <w:basedOn w:val="a"/>
    <w:uiPriority w:val="34"/>
    <w:qFormat/>
    <w:rsid w:val="0079062A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F7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D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F6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C75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БНС</cp:lastModifiedBy>
  <cp:revision>111</cp:revision>
  <cp:lastPrinted>2016-08-26T03:13:00Z</cp:lastPrinted>
  <dcterms:created xsi:type="dcterms:W3CDTF">2014-06-04T15:26:00Z</dcterms:created>
  <dcterms:modified xsi:type="dcterms:W3CDTF">2016-10-10T09:29:00Z</dcterms:modified>
</cp:coreProperties>
</file>