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B45340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би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40" w:rsidRDefault="00B45340"/>
    <w:p w:rsidR="00B45340" w:rsidRDefault="00B45340"/>
    <w:p w:rsidR="00B45340" w:rsidRDefault="00B45340"/>
    <w:p w:rsidR="00B45340" w:rsidRDefault="00B45340"/>
    <w:p w:rsidR="00B45340" w:rsidRDefault="00B45340" w:rsidP="00B45340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B45340" w:rsidRDefault="00B45340" w:rsidP="00B45340">
      <w:pPr>
        <w:ind w:firstLine="708"/>
        <w:jc w:val="both"/>
      </w:pPr>
      <w:r>
        <w:t xml:space="preserve">Рабочая программа по биологии 9 класса составлена в соответствии с федеральным компонентом государственных образовательных стандартов основного общего образования по биологии (Приказ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программы В.В. Пасечника, В.В. Латюшина, В.М. Пакуловой. </w:t>
      </w:r>
      <w:r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B45340" w:rsidRDefault="00B45340" w:rsidP="00B45340">
      <w:pPr>
        <w:ind w:firstLine="708"/>
        <w:jc w:val="both"/>
        <w:rPr>
          <w:rFonts w:eastAsia="Calibri"/>
        </w:rPr>
      </w:pPr>
    </w:p>
    <w:p w:rsidR="00B45340" w:rsidRDefault="00B45340" w:rsidP="00B45340">
      <w:pPr>
        <w:rPr>
          <w:rFonts w:eastAsia="Times New Roman"/>
          <w:b/>
        </w:rPr>
      </w:pPr>
      <w:r>
        <w:rPr>
          <w:b/>
        </w:rPr>
        <w:t>Общая характеристика учебного предмета</w:t>
      </w:r>
    </w:p>
    <w:p w:rsidR="00B45340" w:rsidRDefault="00B45340" w:rsidP="00B45340">
      <w:pPr>
        <w:ind w:firstLine="708"/>
        <w:jc w:val="both"/>
      </w:pPr>
      <w: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</w:t>
      </w:r>
    </w:p>
    <w:p w:rsidR="00B45340" w:rsidRDefault="00B45340" w:rsidP="00B45340">
      <w:pPr>
        <w:ind w:firstLine="708"/>
        <w:jc w:val="both"/>
      </w:pPr>
      <w: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мышлении.</w:t>
      </w:r>
    </w:p>
    <w:p w:rsidR="00B45340" w:rsidRDefault="00B45340" w:rsidP="00B45340">
      <w:pPr>
        <w:ind w:firstLine="708"/>
        <w:jc w:val="both"/>
      </w:pPr>
      <w:r>
        <w:t>Изучение биологического материала позволяет решать задачи экологического,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Они должны знать, что человек – часть природы, его жизнь зависит от неё и поэтому он обязан сохранить природу и для себя и последующих поколений людей.</w:t>
      </w:r>
    </w:p>
    <w:p w:rsidR="00B45340" w:rsidRDefault="00B45340" w:rsidP="00B45340">
      <w:pPr>
        <w:ind w:firstLine="708"/>
        <w:jc w:val="both"/>
      </w:pPr>
      <w:r>
        <w:t xml:space="preserve"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 </w:t>
      </w:r>
    </w:p>
    <w:p w:rsidR="00B45340" w:rsidRDefault="00B45340" w:rsidP="00B45340">
      <w:pPr>
        <w:ind w:firstLine="708"/>
        <w:jc w:val="both"/>
        <w:rPr>
          <w:b/>
        </w:rPr>
      </w:pPr>
    </w:p>
    <w:p w:rsidR="00B45340" w:rsidRDefault="00B45340" w:rsidP="00B45340">
      <w:pPr>
        <w:jc w:val="both"/>
      </w:pPr>
      <w:r>
        <w:rPr>
          <w:b/>
          <w:bCs/>
        </w:rPr>
        <w:t>Место предмета в учебном плане.</w:t>
      </w:r>
    </w:p>
    <w:p w:rsidR="00B45340" w:rsidRDefault="00B45340" w:rsidP="00B45340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в 2018-2019 учебному году филиал МАОУ Тоболовская СОШ-Карасульская средняя общеобразовательная школа на изучение биологии в 9 классе отводится 2 ч в неделю (68 часов за год). </w:t>
      </w:r>
    </w:p>
    <w:p w:rsidR="00B45340" w:rsidRDefault="00B45340" w:rsidP="00B45340">
      <w:pPr>
        <w:shd w:val="clear" w:color="auto" w:fill="FFFFFF"/>
        <w:ind w:right="-185"/>
        <w:jc w:val="both"/>
      </w:pPr>
    </w:p>
    <w:p w:rsidR="00B45340" w:rsidRDefault="00B45340" w:rsidP="00B45340">
      <w:pPr>
        <w:pStyle w:val="2"/>
        <w:spacing w:line="240" w:lineRule="auto"/>
        <w:ind w:firstLine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>Изучение биологии в основной школе направлено на достижение следующих целей:</w:t>
      </w:r>
    </w:p>
    <w:p w:rsidR="00B45340" w:rsidRDefault="00B45340" w:rsidP="00B45340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b/>
        </w:rPr>
        <w:t xml:space="preserve">освоение знаний </w:t>
      </w:r>
      <w:r>
        <w:t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</w:t>
      </w:r>
    </w:p>
    <w:p w:rsidR="00B45340" w:rsidRDefault="00B45340" w:rsidP="00B4534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овладение умениями</w:t>
      </w:r>
      <w: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B45340" w:rsidRDefault="00B45340" w:rsidP="00B4534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развитие познавательных интересов, интеллектуальных и творческих способностей </w:t>
      </w:r>
      <w: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45340" w:rsidRDefault="00B45340" w:rsidP="00B4534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воспитание</w:t>
      </w:r>
      <w: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B45340" w:rsidRDefault="00B45340" w:rsidP="00B4534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формирование способности и готовности использовать приобретенные знания и умения в повседневной жизни для</w:t>
      </w:r>
      <w:r>
        <w:t xml:space="preserve"> заботы о собственном здоровье;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B45340" w:rsidRDefault="00B45340" w:rsidP="00B45340">
      <w:pPr>
        <w:rPr>
          <w:b/>
          <w:bCs/>
          <w:iCs/>
        </w:rPr>
      </w:pPr>
    </w:p>
    <w:p w:rsidR="00B45340" w:rsidRDefault="00B45340" w:rsidP="00B45340">
      <w:pPr>
        <w:jc w:val="both"/>
      </w:pPr>
      <w:r>
        <w:rPr>
          <w:b/>
        </w:rPr>
        <w:t xml:space="preserve">Учебно-методический комплект утвержден приказом заведующей </w:t>
      </w:r>
      <w:r>
        <w:t xml:space="preserve">филиалом МАОУ Тоболовская СОШ-Карасульская средняя общеобразовательная школа </w:t>
      </w:r>
      <w:r>
        <w:rPr>
          <w:shd w:val="clear" w:color="auto" w:fill="FFFFFF"/>
        </w:rPr>
        <w:t xml:space="preserve">от </w:t>
      </w:r>
      <w:r>
        <w:t>30.05 2018 №65/2</w:t>
      </w:r>
      <w:r>
        <w:rPr>
          <w:shd w:val="clear" w:color="auto" w:fill="FFFFFF"/>
        </w:rPr>
        <w:t>:</w:t>
      </w:r>
    </w:p>
    <w:p w:rsidR="00B45340" w:rsidRDefault="00B45340" w:rsidP="00B45340">
      <w:pPr>
        <w:jc w:val="both"/>
        <w:rPr>
          <w:rFonts w:eastAsia="Calibri"/>
        </w:rPr>
      </w:pPr>
      <w:r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B45340" w:rsidRDefault="00B45340" w:rsidP="00B45340">
      <w:pPr>
        <w:pStyle w:val="a9"/>
        <w:numPr>
          <w:ilvl w:val="0"/>
          <w:numId w:val="2"/>
        </w:numPr>
        <w:spacing w:line="100" w:lineRule="atLeast"/>
        <w:jc w:val="both"/>
        <w:rPr>
          <w:rFonts w:eastAsia="Calibri"/>
        </w:rPr>
      </w:pPr>
      <w:r>
        <w:t xml:space="preserve">Каменский А. А., Криксунов Е. А., Пасечник В. В. «Введение в общую биологию и экологию». 9 класс. </w:t>
      </w:r>
      <w:r>
        <w:rPr>
          <w:rStyle w:val="c5"/>
        </w:rPr>
        <w:t>Учебник для общеобразовательных учреждений</w:t>
      </w:r>
      <w:r>
        <w:t>.</w:t>
      </w:r>
      <w:r>
        <w:rPr>
          <w:rFonts w:eastAsia="Calibri"/>
        </w:rPr>
        <w:t xml:space="preserve"> – М.: Дрофа, 2010.</w:t>
      </w:r>
    </w:p>
    <w:p w:rsidR="00B45340" w:rsidRDefault="00B45340" w:rsidP="00B45340">
      <w:pPr>
        <w:pStyle w:val="a9"/>
        <w:numPr>
          <w:ilvl w:val="0"/>
          <w:numId w:val="2"/>
        </w:numPr>
        <w:spacing w:line="100" w:lineRule="atLeast"/>
        <w:jc w:val="both"/>
        <w:rPr>
          <w:rFonts w:eastAsia="Calibri"/>
        </w:rPr>
      </w:pPr>
      <w:r>
        <w:rPr>
          <w:rFonts w:eastAsia="Calibri"/>
        </w:rPr>
        <w:t xml:space="preserve">Пасечник В. В., Швецов Г. Г. «Введение в общую биологию и экологию». 9 класс. </w:t>
      </w:r>
      <w:r>
        <w:rPr>
          <w:rStyle w:val="submenu-table"/>
          <w:iCs/>
        </w:rPr>
        <w:t xml:space="preserve">Рабочая тетрадь к учебнику </w:t>
      </w:r>
      <w:r>
        <w:t xml:space="preserve">«Введение в общую биологию и экологию» </w:t>
      </w:r>
      <w:r>
        <w:rPr>
          <w:rFonts w:eastAsia="Calibri"/>
        </w:rPr>
        <w:t>– М.: Дрофа,  2010.</w:t>
      </w:r>
    </w:p>
    <w:p w:rsidR="00B45340" w:rsidRDefault="00B45340" w:rsidP="00B45340">
      <w:pPr>
        <w:numPr>
          <w:ilvl w:val="0"/>
          <w:numId w:val="2"/>
        </w:numPr>
        <w:spacing w:after="0" w:line="240" w:lineRule="auto"/>
        <w:jc w:val="both"/>
        <w:rPr>
          <w:rStyle w:val="submenu-table"/>
          <w:rFonts w:eastAsia="Times New Roman"/>
          <w:bCs/>
          <w:iCs/>
        </w:rPr>
      </w:pPr>
      <w:r>
        <w:t>Каменский А. А., Криксунов Е. А., Пасечник В. В. «Введение в общую биологию и экологию». 9 класс. Тематическое и поурочное планирование.</w:t>
      </w:r>
      <w:r>
        <w:rPr>
          <w:rStyle w:val="submenu-table"/>
          <w:iCs/>
        </w:rPr>
        <w:t xml:space="preserve"> - М.: Дрофа, 2010.</w:t>
      </w:r>
    </w:p>
    <w:p w:rsidR="00B45340" w:rsidRDefault="00B45340" w:rsidP="00B45340">
      <w:pPr>
        <w:jc w:val="center"/>
        <w:rPr>
          <w:b/>
        </w:rPr>
      </w:pPr>
    </w:p>
    <w:p w:rsidR="00B45340" w:rsidRDefault="00B45340" w:rsidP="00B45340">
      <w:pPr>
        <w:jc w:val="center"/>
        <w:rPr>
          <w:b/>
        </w:rPr>
      </w:pPr>
      <w:r>
        <w:rPr>
          <w:b/>
        </w:rPr>
        <w:t>Тематический план.</w:t>
      </w:r>
    </w:p>
    <w:p w:rsidR="00B45340" w:rsidRDefault="00B45340" w:rsidP="00B45340">
      <w:pPr>
        <w:jc w:val="center"/>
        <w:rPr>
          <w:b/>
        </w:rPr>
      </w:pPr>
    </w:p>
    <w:tbl>
      <w:tblPr>
        <w:tblStyle w:val="ab"/>
        <w:tblW w:w="96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1133"/>
        <w:gridCol w:w="1274"/>
        <w:gridCol w:w="1275"/>
        <w:gridCol w:w="1133"/>
        <w:gridCol w:w="1984"/>
      </w:tblGrid>
      <w:tr w:rsidR="00B45340" w:rsidTr="00B453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Раздел,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Количество часов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В том числе</w:t>
            </w:r>
          </w:p>
        </w:tc>
      </w:tr>
      <w:tr w:rsidR="00B45340" w:rsidTr="00B4534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Практические </w:t>
            </w:r>
          </w:p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Экскурсии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Контрольно-обобщающие</w:t>
            </w:r>
          </w:p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уроки</w:t>
            </w:r>
          </w:p>
        </w:tc>
      </w:tr>
      <w:tr w:rsidR="00B45340" w:rsidTr="00B45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как наука. Методы биологии.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45340" w:rsidTr="00B45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живых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</w:tr>
      <w:tr w:rsidR="00B45340" w:rsidTr="00B45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Система, многообразие и эволюция живой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</w:tr>
      <w:tr w:rsidR="00B45340" w:rsidTr="00B45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организмов и окружающей среды.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</w:tr>
      <w:tr w:rsidR="00B45340" w:rsidTr="00B453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Итого.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</w:t>
            </w:r>
          </w:p>
        </w:tc>
      </w:tr>
    </w:tbl>
    <w:p w:rsidR="00B45340" w:rsidRDefault="00B45340" w:rsidP="00B45340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lang w:eastAsia="ar-SA"/>
        </w:rPr>
      </w:pPr>
    </w:p>
    <w:p w:rsidR="00B45340" w:rsidRDefault="00B45340" w:rsidP="00B4534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B45340" w:rsidRDefault="00B45340" w:rsidP="00B45340">
      <w:pPr>
        <w:ind w:firstLine="567"/>
        <w:jc w:val="both"/>
      </w:pPr>
      <w:r>
        <w:rPr>
          <w:b/>
        </w:rPr>
        <w:t>Биология как наука. Методы биологии (2 часа).</w:t>
      </w:r>
    </w:p>
    <w:p w:rsidR="00B45340" w:rsidRDefault="00B45340" w:rsidP="00B45340">
      <w:pPr>
        <w:ind w:firstLine="567"/>
        <w:jc w:val="both"/>
      </w:pPr>
      <w:r>
        <w:t>Роль биологии в формировании современной естественнонаучной картины мира,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B45340" w:rsidRDefault="00B45340" w:rsidP="00B4534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Признаки живых организмов (39 часов).</w:t>
      </w:r>
    </w:p>
    <w:p w:rsidR="00B45340" w:rsidRDefault="00B45340" w:rsidP="00B4534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Клеточное строение организмов как доказательство их родства, единства живой природы. </w:t>
      </w:r>
      <w:r>
        <w:rPr>
          <w:rFonts w:ascii="Times New Roman" w:hAnsi="Times New Roman"/>
          <w:i/>
          <w:sz w:val="24"/>
          <w:szCs w:val="24"/>
        </w:rPr>
        <w:t>Деление клетки – основа размножения, роста и развития организмов</w:t>
      </w:r>
      <w:r>
        <w:rPr>
          <w:rStyle w:val="aa"/>
          <w:rFonts w:ascii="Times New Roman" w:hAnsi="Times New Roman"/>
          <w:i/>
          <w:sz w:val="24"/>
          <w:szCs w:val="24"/>
        </w:rPr>
        <w:footnoteReference w:id="1"/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Гены и хромосомы. Нарушения в строении и функционировании клеток – одна из причин заболеваний организмов. </w:t>
      </w:r>
    </w:p>
    <w:p w:rsidR="00B45340" w:rsidRDefault="00B45340" w:rsidP="00B4534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Наследственность и изменчивость – свойства организмов. </w:t>
      </w:r>
      <w:r>
        <w:rPr>
          <w:i/>
        </w:rPr>
        <w:t>Генетика – наука о закономерностях наследственности и изменчивости. Наследственная и ненаследственная изменчивость</w:t>
      </w:r>
      <w:r>
        <w:t xml:space="preserve">. </w:t>
      </w:r>
      <w:r>
        <w:rPr>
          <w:i/>
        </w:rPr>
        <w:t>Применение знаний о наследственности и изменчивости, искусственном отборе при выведении новых пород и сортов</w:t>
      </w:r>
      <w:r>
        <w:t xml:space="preserve">. </w:t>
      </w:r>
    </w:p>
    <w:p w:rsidR="00B45340" w:rsidRDefault="00B45340" w:rsidP="00B45340">
      <w:pPr>
        <w:ind w:firstLine="567"/>
        <w:jc w:val="both"/>
      </w:pPr>
      <w:r>
        <w:rPr>
          <w:b/>
        </w:rPr>
        <w:t>Проведение простых биологических исследований:</w:t>
      </w:r>
      <w:r>
        <w:t xml:space="preserve"> изучение клеток на готовых микропрепаратах и их описание; </w:t>
      </w:r>
      <w:r>
        <w:rPr>
          <w:i/>
        </w:rPr>
        <w:t>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</w:r>
      <w:r>
        <w:t xml:space="preserve"> выявление изменчивости организмов.</w:t>
      </w:r>
    </w:p>
    <w:p w:rsidR="00B45340" w:rsidRDefault="00B45340" w:rsidP="00B45340">
      <w:pPr>
        <w:jc w:val="both"/>
        <w:rPr>
          <w:b/>
        </w:rPr>
      </w:pPr>
      <w:r>
        <w:rPr>
          <w:b/>
          <w:bCs/>
          <w:color w:val="000000"/>
          <w:kern w:val="24"/>
        </w:rPr>
        <w:t>Актуальная тематика для региона</w:t>
      </w:r>
      <w:r>
        <w:rPr>
          <w:bCs/>
          <w:color w:val="000000"/>
          <w:kern w:val="24"/>
        </w:rPr>
        <w:t xml:space="preserve">: </w:t>
      </w:r>
      <w:r>
        <w:t xml:space="preserve">Использование катализаторов для производства молока в Тюменской области (урок № 22.09). </w:t>
      </w:r>
      <w:r>
        <w:rPr>
          <w:rFonts w:eastAsia="Calibri"/>
        </w:rPr>
        <w:t xml:space="preserve">Проблема наркомании в регионе </w:t>
      </w:r>
      <w:r>
        <w:t>(урок № 29)</w:t>
      </w:r>
      <w:r>
        <w:rPr>
          <w:rFonts w:eastAsia="Calibri"/>
        </w:rPr>
        <w:t xml:space="preserve">. </w:t>
      </w:r>
      <w:r>
        <w:t xml:space="preserve">Перспективы развития птицеводства в регионе (урок № 38). </w:t>
      </w:r>
      <w:r>
        <w:rPr>
          <w:rFonts w:eastAsia="Calibri"/>
        </w:rPr>
        <w:t xml:space="preserve">Селекционная работа племзавода «Юбилейный» по повышению продуктивности свиней </w:t>
      </w:r>
      <w:r>
        <w:t>(урок № 39)</w:t>
      </w:r>
      <w:r>
        <w:rPr>
          <w:rFonts w:eastAsia="Calibri"/>
        </w:rPr>
        <w:t xml:space="preserve">. </w:t>
      </w:r>
    </w:p>
    <w:p w:rsidR="00B45340" w:rsidRDefault="00B45340" w:rsidP="00B45340">
      <w:pPr>
        <w:ind w:firstLine="567"/>
        <w:jc w:val="both"/>
        <w:rPr>
          <w:b/>
        </w:rPr>
      </w:pPr>
      <w:r>
        <w:rPr>
          <w:b/>
        </w:rPr>
        <w:t>Система, многообразие и эволюция живой природы (14 часов).</w:t>
      </w:r>
    </w:p>
    <w:p w:rsidR="00B45340" w:rsidRDefault="00B45340" w:rsidP="00B4534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 – неклеточные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вирусами. </w:t>
      </w:r>
      <w:r>
        <w:rPr>
          <w:rFonts w:ascii="Times New Roman" w:hAnsi="Times New Roman"/>
          <w:i/>
          <w:sz w:val="24"/>
          <w:szCs w:val="24"/>
        </w:rPr>
        <w:t>Значение работ Р. Коха и Л. Пастера. Использование бактерий и грибов в биотехнологии.</w:t>
      </w:r>
    </w:p>
    <w:p w:rsidR="00B45340" w:rsidRDefault="00B45340" w:rsidP="00B45340">
      <w:pPr>
        <w:pStyle w:val="21"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Учение об эволюции органического мира. Ч.Дарвин – основоположник учения об эволюции. </w:t>
      </w:r>
      <w:r>
        <w:rPr>
          <w:i/>
          <w:sz w:val="24"/>
          <w:szCs w:val="24"/>
        </w:rPr>
        <w:t xml:space="preserve">Движущие силы и результаты эволюции. </w:t>
      </w:r>
      <w:r>
        <w:rPr>
          <w:sz w:val="24"/>
          <w:szCs w:val="24"/>
        </w:rPr>
        <w:t xml:space="preserve">Усложнение растений и животных в </w:t>
      </w:r>
      <w:r>
        <w:rPr>
          <w:sz w:val="24"/>
          <w:szCs w:val="24"/>
        </w:rPr>
        <w:lastRenderedPageBreak/>
        <w:t xml:space="preserve">процессе эволюции. Биологическое разнообразие как основа устойчивости биосферы, результат эволюции. </w:t>
      </w:r>
    </w:p>
    <w:p w:rsidR="00B45340" w:rsidRDefault="00B45340" w:rsidP="00B45340">
      <w:pPr>
        <w:jc w:val="both"/>
        <w:rPr>
          <w:sz w:val="24"/>
          <w:szCs w:val="24"/>
        </w:rPr>
      </w:pPr>
      <w:r>
        <w:rPr>
          <w:b/>
          <w:bCs/>
          <w:color w:val="000000"/>
          <w:kern w:val="24"/>
        </w:rPr>
        <w:t>Актуальная тематика для региона</w:t>
      </w:r>
      <w:r>
        <w:rPr>
          <w:b/>
        </w:rPr>
        <w:t xml:space="preserve">: </w:t>
      </w:r>
      <w:r>
        <w:t xml:space="preserve">Проблема СПИДа в регионе (урок № 10). </w:t>
      </w:r>
    </w:p>
    <w:p w:rsidR="00B45340" w:rsidRDefault="00B45340" w:rsidP="00B45340">
      <w:pPr>
        <w:pStyle w:val="a7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Взаимосвязь организмов и окружающей среды (13 часов).</w:t>
      </w:r>
    </w:p>
    <w:p w:rsidR="00B45340" w:rsidRDefault="00B45340" w:rsidP="00B4534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i/>
        </w:rPr>
        <w:t>Среда – источник веществ, энергии и информации. Экология как наука.</w:t>
      </w:r>
      <w:r>
        <w:t xml:space="preserve">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B45340" w:rsidRDefault="00B45340" w:rsidP="00B45340">
      <w:pPr>
        <w:ind w:firstLine="567"/>
        <w:jc w:val="both"/>
      </w:pPr>
      <w: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B45340" w:rsidRDefault="00B45340" w:rsidP="00B45340">
      <w:pPr>
        <w:ind w:firstLine="567"/>
        <w:jc w:val="both"/>
      </w:pPr>
      <w:r>
        <w:t>Биосфера – глобальная экосистема.</w:t>
      </w:r>
      <w:r>
        <w:rPr>
          <w:i/>
        </w:rPr>
        <w:t xml:space="preserve"> В.И. Вернадский – основоположник учения о биосфере</w:t>
      </w:r>
      <w:r>
        <w:t>. Роль человека в биосфере. Экологические проблемы, их влияние на собственную жизнь,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B45340" w:rsidRDefault="00B45340" w:rsidP="00B45340">
      <w:pPr>
        <w:pStyle w:val="21"/>
        <w:ind w:righ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Проведение простых биологических исследований: </w:t>
      </w:r>
      <w:r>
        <w:rPr>
          <w:sz w:val="24"/>
          <w:szCs w:val="24"/>
        </w:rPr>
        <w:t>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B45340" w:rsidRDefault="00B45340" w:rsidP="00B45340">
      <w:pPr>
        <w:jc w:val="both"/>
        <w:rPr>
          <w:sz w:val="24"/>
          <w:szCs w:val="24"/>
        </w:rPr>
      </w:pPr>
      <w:r>
        <w:rPr>
          <w:b/>
          <w:bCs/>
          <w:color w:val="000000"/>
          <w:kern w:val="24"/>
        </w:rPr>
        <w:t>Актуальная тематика для региона</w:t>
      </w:r>
      <w:r>
        <w:rPr>
          <w:b/>
        </w:rPr>
        <w:t xml:space="preserve">: </w:t>
      </w:r>
      <w:r>
        <w:t xml:space="preserve">Изучение видового состава различных сообществ Тюменской области (урок № 46). Охраняемые виды Тюменской области (урок № 48). Изучение и описание экосистемы своей местности (урок № 49). Ископаемые растения и животные Тюменской области (урок № 65). </w:t>
      </w:r>
    </w:p>
    <w:p w:rsidR="00B45340" w:rsidRDefault="00B45340" w:rsidP="00B45340">
      <w:pPr>
        <w:jc w:val="center"/>
        <w:rPr>
          <w:b/>
        </w:rPr>
      </w:pPr>
      <w:r>
        <w:rPr>
          <w:b/>
        </w:rPr>
        <w:t>Требования к уровню подготовки выпускников</w:t>
      </w:r>
    </w:p>
    <w:p w:rsidR="00B45340" w:rsidRDefault="00B45340" w:rsidP="00B45340">
      <w:pPr>
        <w:jc w:val="both"/>
        <w:rPr>
          <w:b/>
          <w:bCs/>
          <w:iCs/>
        </w:rPr>
      </w:pPr>
      <w:r>
        <w:rPr>
          <w:b/>
          <w:bCs/>
          <w:iCs/>
        </w:rPr>
        <w:t>В результате изучения биологии ученик должен</w:t>
      </w:r>
    </w:p>
    <w:p w:rsidR="00B45340" w:rsidRDefault="00B45340" w:rsidP="00B45340">
      <w:pPr>
        <w:ind w:firstLine="567"/>
        <w:jc w:val="both"/>
        <w:rPr>
          <w:b/>
        </w:rPr>
      </w:pPr>
      <w:r>
        <w:rPr>
          <w:b/>
        </w:rPr>
        <w:t>знать</w:t>
      </w:r>
    </w:p>
    <w:p w:rsidR="00B45340" w:rsidRDefault="00B45340" w:rsidP="00B45340">
      <w:pPr>
        <w:pStyle w:val="a9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признаки биологических объектов: живых организмов; генов и хромосом; клеток; популяций; экосистем и агроэкосистем; биосферы; </w:t>
      </w:r>
    </w:p>
    <w:p w:rsidR="00B45340" w:rsidRDefault="00B45340" w:rsidP="00B45340">
      <w:pPr>
        <w:pStyle w:val="a9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сущность биологических процессов: обмен веществ и превращения энергии, рост, развитие, размножение, наследственность и изменчивость, круговорот веществ и превращения энергии в экосистемах;</w:t>
      </w:r>
    </w:p>
    <w:p w:rsidR="00B45340" w:rsidRDefault="00B45340" w:rsidP="00B45340">
      <w:pPr>
        <w:jc w:val="both"/>
      </w:pPr>
      <w:r>
        <w:rPr>
          <w:b/>
          <w:bCs/>
        </w:rPr>
        <w:t>уметь</w:t>
      </w:r>
    </w:p>
    <w:p w:rsidR="00B45340" w:rsidRDefault="00B45340" w:rsidP="00B45340">
      <w:pPr>
        <w:jc w:val="both"/>
        <w:rPr>
          <w:b/>
          <w:bCs/>
        </w:rPr>
      </w:pPr>
      <w:r>
        <w:rPr>
          <w:b/>
          <w:bCs/>
        </w:rPr>
        <w:t>находить:</w:t>
      </w:r>
    </w:p>
    <w:p w:rsidR="00B45340" w:rsidRDefault="00B45340" w:rsidP="00B45340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 биологических словарях и справочниках значения биологических терминов;</w:t>
      </w:r>
    </w:p>
    <w:p w:rsidR="00B45340" w:rsidRDefault="00B45340" w:rsidP="00B45340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B45340" w:rsidRDefault="00B45340" w:rsidP="00B45340">
      <w:pPr>
        <w:jc w:val="both"/>
        <w:rPr>
          <w:b/>
          <w:bCs/>
        </w:rPr>
      </w:pPr>
      <w:r>
        <w:rPr>
          <w:b/>
          <w:bCs/>
        </w:rPr>
        <w:t>объяснять: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B45340" w:rsidRDefault="00B45340" w:rsidP="00B45340">
      <w:pPr>
        <w:jc w:val="both"/>
        <w:rPr>
          <w:b/>
          <w:bCs/>
        </w:rPr>
      </w:pPr>
      <w:r>
        <w:rPr>
          <w:b/>
          <w:bCs/>
        </w:rPr>
        <w:t>проводить простые биологические исследования: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ставить биологические эксперименты, описывать и объяснять результаты опытов; наблюдать за сезонными изменениями в природе; рассматривать на готовых микропрепаратах и описывать биологические объекты;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 результатам наблюдений распознавать и описывать на таблицах основные части и органоиды клетки, культурные растения и домашних животных,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сравнивать биологические объекты (клетки) и делать выводы на основе сравнения;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B45340" w:rsidRDefault="00B45340" w:rsidP="00B45340">
      <w:pPr>
        <w:pStyle w:val="a9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B45340" w:rsidRDefault="00B45340" w:rsidP="00B45340">
      <w:pPr>
        <w:pStyle w:val="a9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соблюдения мер профилактики ВИЧ-инфекции.</w:t>
      </w:r>
    </w:p>
    <w:p w:rsidR="00B45340" w:rsidRDefault="00B45340" w:rsidP="00B45340">
      <w:pPr>
        <w:pStyle w:val="a9"/>
        <w:overflowPunct w:val="0"/>
        <w:autoSpaceDE w:val="0"/>
        <w:autoSpaceDN w:val="0"/>
        <w:adjustRightInd w:val="0"/>
        <w:jc w:val="both"/>
        <w:textAlignment w:val="baseline"/>
      </w:pPr>
    </w:p>
    <w:p w:rsidR="00B45340" w:rsidRDefault="00B45340" w:rsidP="00B45340">
      <w:pPr>
        <w:jc w:val="both"/>
        <w:rPr>
          <w:b/>
        </w:rPr>
      </w:pPr>
      <w:r>
        <w:rPr>
          <w:b/>
        </w:rPr>
        <w:t>Список дополнительной литературы: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spacing w:val="-4"/>
        </w:rPr>
        <w:t>Кемп П., Армс К. введение в биологию. М: Мир, 1988.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iCs/>
          <w:spacing w:val="-4"/>
        </w:rPr>
        <w:t xml:space="preserve">Медников, Б. М. </w:t>
      </w:r>
      <w:r>
        <w:rPr>
          <w:spacing w:val="-4"/>
        </w:rPr>
        <w:t>Биология. Формы и уровни жизни. - М.: Просвещение, 2006 г.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iCs/>
        </w:rPr>
        <w:t xml:space="preserve">Я познаю мир: </w:t>
      </w:r>
      <w:r>
        <w:t xml:space="preserve">детская энциклопедия: миграции животных / автор А. </w:t>
      </w:r>
      <w:r>
        <w:rPr>
          <w:lang w:val="en-US"/>
        </w:rPr>
        <w:t>X</w:t>
      </w:r>
      <w:r>
        <w:t xml:space="preserve">. Тамбиев. - М.: </w:t>
      </w:r>
      <w:r>
        <w:rPr>
          <w:spacing w:val="-3"/>
        </w:rPr>
        <w:t>ООО «Фирма «Издательство АСТ»; ООО «Астрель», 1999.</w:t>
      </w:r>
    </w:p>
    <w:p w:rsidR="00B45340" w:rsidRDefault="00B45340" w:rsidP="00B45340">
      <w:pPr>
        <w:pStyle w:val="a9"/>
        <w:numPr>
          <w:ilvl w:val="0"/>
          <w:numId w:val="6"/>
        </w:numPr>
        <w:jc w:val="both"/>
      </w:pPr>
      <w:r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B45340" w:rsidRDefault="00B45340" w:rsidP="00B45340">
      <w:pPr>
        <w:jc w:val="both"/>
        <w:rPr>
          <w:b/>
        </w:rPr>
      </w:pPr>
    </w:p>
    <w:p w:rsidR="00B45340" w:rsidRDefault="00B45340" w:rsidP="00B45340">
      <w:pPr>
        <w:jc w:val="both"/>
        <w:rPr>
          <w:b/>
        </w:rPr>
      </w:pPr>
      <w:r>
        <w:rPr>
          <w:b/>
        </w:rPr>
        <w:t>Электронные издания:</w:t>
      </w:r>
    </w:p>
    <w:p w:rsidR="00B45340" w:rsidRDefault="00B45340" w:rsidP="00B45340">
      <w:pPr>
        <w:pStyle w:val="a9"/>
        <w:numPr>
          <w:ilvl w:val="0"/>
          <w:numId w:val="7"/>
        </w:numPr>
        <w:jc w:val="both"/>
      </w:pPr>
      <w:r>
        <w:t>Открытая Биология 2.6. – Издательство «Новый диск», 2005.</w:t>
      </w:r>
    </w:p>
    <w:p w:rsidR="00B45340" w:rsidRDefault="00B45340" w:rsidP="00B45340">
      <w:pPr>
        <w:pStyle w:val="a9"/>
        <w:numPr>
          <w:ilvl w:val="0"/>
          <w:numId w:val="7"/>
        </w:numPr>
        <w:jc w:val="both"/>
      </w:pPr>
      <w:r>
        <w:t>1С: Репетитор. Биология. – ЗАО «1 С», 1998–2002 гг. Авторы – к.б.н. А.Г. Дмитриева, к.б.н. Н.А. Рябчикова</w:t>
      </w:r>
    </w:p>
    <w:p w:rsidR="00B45340" w:rsidRDefault="00B45340" w:rsidP="00B45340">
      <w:pPr>
        <w:pStyle w:val="a9"/>
        <w:numPr>
          <w:ilvl w:val="0"/>
          <w:numId w:val="7"/>
        </w:numPr>
        <w:jc w:val="both"/>
      </w:pPr>
      <w:r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>. Автор – Д.И. Мамонтов / Под ред. к.б.н. А.В. Маталина.</w:t>
      </w:r>
    </w:p>
    <w:p w:rsidR="00B45340" w:rsidRDefault="00B45340" w:rsidP="00B45340">
      <w:pPr>
        <w:rPr>
          <w:spacing w:val="-6"/>
        </w:rPr>
      </w:pPr>
    </w:p>
    <w:p w:rsidR="00B45340" w:rsidRDefault="00B45340" w:rsidP="00B45340">
      <w:pPr>
        <w:jc w:val="center"/>
        <w:rPr>
          <w:b/>
        </w:rPr>
      </w:pPr>
      <w:r>
        <w:rPr>
          <w:b/>
        </w:rPr>
        <w:t>График лабораторных, практических работ и экскурсий</w:t>
      </w:r>
    </w:p>
    <w:p w:rsidR="00B45340" w:rsidRDefault="00B45340" w:rsidP="00B45340">
      <w:pPr>
        <w:jc w:val="both"/>
        <w:rPr>
          <w:b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92"/>
        <w:gridCol w:w="6804"/>
        <w:gridCol w:w="957"/>
      </w:tblGrid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Тема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Дата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Лабораторная работа №1</w:t>
            </w:r>
            <w:r>
              <w:rPr>
                <w:color w:val="000000" w:themeColor="text1"/>
              </w:rPr>
              <w:t xml:space="preserve"> «Рассматривание клеток растений, животных под микроскопом».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11.10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Лабораторная работа №2</w:t>
            </w:r>
            <w:r>
              <w:rPr>
                <w:color w:val="000000" w:themeColor="text1"/>
              </w:rPr>
              <w:t>«Выявление изменчивости организмов».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22.01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Лабораторная работа №3</w:t>
            </w:r>
            <w:r>
              <w:rPr>
                <w:color w:val="000000" w:themeColor="text1"/>
              </w:rPr>
              <w:t>«Изучение морфологического критерия вида».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07.02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Практическая работа №1 «</w:t>
            </w:r>
            <w:r>
              <w:rPr>
                <w:color w:val="000000" w:themeColor="text1"/>
              </w:rPr>
              <w:t>Выявление типов взаимодействия популяций разных видов в конкретной экосистеме».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19.02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Практическая работа №2</w:t>
            </w:r>
            <w:r>
              <w:rPr>
                <w:color w:val="000000" w:themeColor="text1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28.02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color w:val="000000" w:themeColor="text1"/>
              </w:rPr>
              <w:t xml:space="preserve">Экскурсия №1 </w:t>
            </w:r>
            <w:r>
              <w:rPr>
                <w:color w:val="000000" w:themeColor="text1"/>
              </w:rPr>
              <w:t>«Изучение и описание экосистемы своей местности».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05.03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Практическая работа №3</w:t>
            </w:r>
            <w:r>
              <w:rPr>
                <w:color w:val="000000" w:themeColor="text1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02.04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Экскурсия №2</w:t>
            </w:r>
            <w:r>
              <w:rPr>
                <w:color w:val="000000" w:themeColor="text1"/>
              </w:rPr>
              <w:t xml:space="preserve"> «Многообразие видов в природе».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t>23.04</w:t>
            </w:r>
          </w:p>
        </w:tc>
      </w:tr>
    </w:tbl>
    <w:p w:rsidR="00B45340" w:rsidRDefault="00B45340" w:rsidP="00B45340">
      <w:pPr>
        <w:rPr>
          <w:rFonts w:eastAsia="Times New Roman"/>
          <w:spacing w:val="-6"/>
          <w:lang w:eastAsia="ar-SA"/>
        </w:rPr>
      </w:pPr>
    </w:p>
    <w:p w:rsidR="00B45340" w:rsidRDefault="00B45340" w:rsidP="00B45340">
      <w:pPr>
        <w:jc w:val="center"/>
        <w:rPr>
          <w:b/>
        </w:rPr>
      </w:pPr>
      <w:r>
        <w:rPr>
          <w:b/>
          <w:bCs/>
          <w:color w:val="000000"/>
          <w:kern w:val="24"/>
        </w:rPr>
        <w:t>Актуальная тематика для региона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1"/>
        <w:gridCol w:w="6825"/>
        <w:gridCol w:w="957"/>
      </w:tblGrid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№ п/п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b/>
                <w:color w:val="000000" w:themeColor="text1"/>
              </w:rPr>
              <w:t>№ урока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Тема урока.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Дата.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Использование катализаторов для производства молока в Тюменской области.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25.09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Проблема СПИДа в регионе.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04.10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Проблема наркомании в регионе.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13.12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Перспективы развития птицеводства в регионе.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29.01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Селекционная работа племзавода «Юбилейный» по повышению продуктивности свиней.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31.01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46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Изучение видового состава различных сообществ Тюменской области.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26.02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t xml:space="preserve">Охраняемые виды Тюменской области.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01.03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49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Изучение и описание экосистемы своей местности (экскурсия №1).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05.03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8"/>
              </w:numPr>
              <w:spacing w:line="276" w:lineRule="auto"/>
              <w:ind w:left="527" w:hanging="357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65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Ископаемые растения и животные Тюменской области.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t>14.05</w:t>
            </w:r>
          </w:p>
        </w:tc>
      </w:tr>
    </w:tbl>
    <w:p w:rsidR="00B45340" w:rsidRDefault="00B45340" w:rsidP="00B45340">
      <w:pPr>
        <w:jc w:val="center"/>
        <w:rPr>
          <w:rFonts w:eastAsia="Times New Roman"/>
          <w:b/>
          <w:lang w:eastAsia="ar-SA"/>
        </w:rPr>
      </w:pPr>
    </w:p>
    <w:p w:rsidR="00B45340" w:rsidRDefault="00B45340" w:rsidP="00B45340">
      <w:pPr>
        <w:jc w:val="center"/>
        <w:rPr>
          <w:b/>
        </w:rPr>
      </w:pPr>
    </w:p>
    <w:p w:rsidR="00B45340" w:rsidRDefault="00B45340" w:rsidP="00B45340">
      <w:pPr>
        <w:jc w:val="center"/>
        <w:rPr>
          <w:b/>
        </w:rPr>
      </w:pPr>
    </w:p>
    <w:p w:rsidR="00B45340" w:rsidRDefault="00B45340" w:rsidP="00B45340">
      <w:pPr>
        <w:jc w:val="center"/>
        <w:rPr>
          <w:spacing w:val="-6"/>
        </w:rPr>
      </w:pPr>
      <w:r>
        <w:rPr>
          <w:b/>
        </w:rPr>
        <w:t>График контрольных работ</w:t>
      </w:r>
    </w:p>
    <w:p w:rsidR="00B45340" w:rsidRDefault="00B45340" w:rsidP="00B45340">
      <w:pPr>
        <w:jc w:val="both"/>
        <w:rPr>
          <w:b/>
        </w:rPr>
      </w:pPr>
    </w:p>
    <w:tbl>
      <w:tblPr>
        <w:tblStyle w:val="ab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992"/>
        <w:gridCol w:w="6804"/>
        <w:gridCol w:w="993"/>
      </w:tblGrid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Дата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 №1</w:t>
            </w:r>
            <w:r>
              <w:t xml:space="preserve"> по теме: «Молекулярный уровень организации живой природы».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09.10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 №2</w:t>
            </w:r>
            <w:r>
              <w:t xml:space="preserve"> по теме: «Клеточный уровень организации живой природы».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04.12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 №3</w:t>
            </w:r>
            <w:r>
              <w:t xml:space="preserve"> по теме: «Организменный уровень организации живого».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05.02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 №4</w:t>
            </w:r>
            <w:r>
              <w:t xml:space="preserve"> по теме: «Экосистемный уровень».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12.03</w:t>
            </w:r>
          </w:p>
        </w:tc>
      </w:tr>
      <w:tr w:rsidR="00B45340" w:rsidTr="00B453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sz w:val="24"/>
                <w:szCs w:val="24"/>
                <w:lang w:eastAsia="ar-SA"/>
              </w:rPr>
            </w:pPr>
            <w: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sz w:val="24"/>
                <w:szCs w:val="24"/>
                <w:lang w:eastAsia="ar-SA"/>
              </w:rPr>
            </w:pPr>
            <w:r>
              <w:rPr>
                <w:b/>
              </w:rPr>
              <w:t>Контрольная работа №5</w:t>
            </w:r>
            <w:r>
              <w:t xml:space="preserve"> по теме: «Биосферный уровень».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t>04.04</w:t>
            </w:r>
          </w:p>
        </w:tc>
      </w:tr>
    </w:tbl>
    <w:p w:rsidR="00B45340" w:rsidRDefault="00B45340" w:rsidP="00B45340">
      <w:pPr>
        <w:rPr>
          <w:rFonts w:eastAsia="Times New Roman"/>
          <w:lang w:eastAsia="ar-SA"/>
        </w:rPr>
      </w:pPr>
    </w:p>
    <w:p w:rsidR="00B45340" w:rsidRDefault="00B45340" w:rsidP="00B45340">
      <w:pPr>
        <w:rPr>
          <w:b/>
        </w:rPr>
      </w:pPr>
      <w:r>
        <w:rPr>
          <w:b/>
        </w:rPr>
        <w:br w:type="page"/>
      </w:r>
    </w:p>
    <w:p w:rsidR="00B45340" w:rsidRDefault="00B45340" w:rsidP="00B45340">
      <w:pPr>
        <w:rPr>
          <w:b/>
          <w:bCs/>
          <w:lang w:eastAsia="ru-RU"/>
        </w:rPr>
        <w:sectPr w:rsidR="00B45340">
          <w:pgSz w:w="11906" w:h="16838"/>
          <w:pgMar w:top="1134" w:right="851" w:bottom="1134" w:left="1701" w:header="709" w:footer="709" w:gutter="0"/>
          <w:cols w:space="720"/>
        </w:sectPr>
      </w:pPr>
    </w:p>
    <w:p w:rsidR="00B45340" w:rsidRDefault="00B45340" w:rsidP="00B45340">
      <w:pPr>
        <w:jc w:val="center"/>
        <w:rPr>
          <w:b/>
        </w:rPr>
      </w:pPr>
      <w:r>
        <w:rPr>
          <w:b/>
        </w:rPr>
        <w:lastRenderedPageBreak/>
        <w:t>Календарно - тематическое планирование</w:t>
      </w:r>
    </w:p>
    <w:p w:rsidR="00B45340" w:rsidRDefault="00B45340" w:rsidP="00B45340">
      <w:pPr>
        <w:jc w:val="center"/>
        <w:rPr>
          <w:b/>
        </w:rPr>
      </w:pPr>
    </w:p>
    <w:tbl>
      <w:tblPr>
        <w:tblStyle w:val="ab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560"/>
        <w:gridCol w:w="3827"/>
        <w:gridCol w:w="1701"/>
        <w:gridCol w:w="1843"/>
        <w:gridCol w:w="850"/>
        <w:gridCol w:w="2552"/>
      </w:tblGrid>
      <w:tr w:rsidR="00B45340" w:rsidTr="00B45340">
        <w:trPr>
          <w:cantSplit/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 урока</w:t>
            </w:r>
          </w:p>
          <w:p w:rsidR="00B45340" w:rsidRDefault="00B45340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Тема урока</w:t>
            </w: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Стандарт</w:t>
            </w:r>
          </w:p>
          <w:p w:rsidR="00B45340" w:rsidRDefault="00B45340">
            <w:pPr>
              <w:jc w:val="center"/>
              <w:rPr>
                <w:b/>
              </w:rPr>
            </w:pPr>
          </w:p>
          <w:p w:rsidR="00B45340" w:rsidRDefault="00B45340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  <w:bCs/>
                <w:color w:val="000000"/>
                <w:kern w:val="24"/>
              </w:rPr>
              <w:t>Актуальная тематика для региона</w:t>
            </w:r>
          </w:p>
          <w:p w:rsidR="00B45340" w:rsidRDefault="00B45340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Интеграция предметов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40" w:rsidRDefault="00B45340">
            <w:pPr>
              <w:ind w:left="113" w:right="11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Кодификатор</w:t>
            </w:r>
          </w:p>
          <w:p w:rsidR="00B45340" w:rsidRDefault="00B45340">
            <w:pPr>
              <w:ind w:left="113" w:right="113"/>
              <w:jc w:val="center"/>
              <w:rPr>
                <w:b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Основные понятия и термины</w:t>
            </w:r>
          </w:p>
        </w:tc>
      </w:tr>
      <w:tr w:rsidR="00B45340" w:rsidTr="00B45340">
        <w:trPr>
          <w:cantSplit/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340" w:rsidRDefault="00B45340">
            <w:pPr>
              <w:ind w:left="113" w:right="11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5340" w:rsidRDefault="00B45340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Фактическая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40" w:rsidRDefault="00B45340">
            <w:pPr>
              <w:rPr>
                <w:b/>
                <w:lang w:eastAsia="ar-SA"/>
              </w:rPr>
            </w:pPr>
          </w:p>
        </w:tc>
      </w:tr>
      <w:tr w:rsidR="00B45340" w:rsidTr="00B45340">
        <w:trPr>
          <w:cantSplit/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pStyle w:val="a9"/>
              <w:numPr>
                <w:ilvl w:val="0"/>
                <w:numId w:val="9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lang w:eastAsia="ar-SA"/>
              </w:rPr>
            </w:pPr>
            <w: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rPr>
                <w:lang w:eastAsia="ar-SA"/>
              </w:rPr>
            </w:pPr>
            <w:r>
              <w:t>Инструктаж по технике безопасности. Биология – наука о жизни. Методы исследования в биологии.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b/>
                <w:lang w:eastAsia="ar-SA"/>
              </w:rPr>
            </w:pPr>
            <w:r>
              <w:rPr>
                <w:b/>
              </w:rPr>
              <w:t xml:space="preserve">Знать: </w:t>
            </w:r>
          </w:p>
          <w:p w:rsidR="00B45340" w:rsidRDefault="00B45340">
            <w:pPr>
              <w:jc w:val="both"/>
            </w:pPr>
            <w:r>
              <w:t>-методы познания живой природы: наблюдение, эксперимент, измерение, моделирование, описание, сравнение, исторический метод;</w:t>
            </w:r>
          </w:p>
          <w:p w:rsidR="00B45340" w:rsidRDefault="00B4534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bCs/>
                <w:iCs/>
              </w:rPr>
              <w:t>-вклад выдающихся ученых</w:t>
            </w:r>
            <w:r>
              <w:t xml:space="preserve"> в развитие биологической науки; биологические науки и биологическую терминологию.</w:t>
            </w:r>
          </w:p>
          <w:p w:rsidR="00B45340" w:rsidRDefault="00B4534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</w:rPr>
              <w:t>Уметь:</w:t>
            </w:r>
          </w:p>
          <w:p w:rsidR="00B45340" w:rsidRDefault="00B4534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bCs/>
              </w:rPr>
              <w:t xml:space="preserve">-объяснять: </w:t>
            </w:r>
            <w: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      </w:r>
          </w:p>
          <w:p w:rsidR="00B45340" w:rsidRDefault="00B45340">
            <w:pPr>
              <w:jc w:val="both"/>
              <w:rPr>
                <w:b/>
                <w:bCs/>
                <w:lang w:eastAsia="ar-SA"/>
              </w:rPr>
            </w:pPr>
            <w:r>
              <w:rPr>
                <w:bCs/>
                <w:iCs/>
              </w:rPr>
              <w:t>-</w:t>
            </w:r>
            <w:r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t xml:space="preserve"> соблюдения правил поведения в окружающей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rPr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40" w:rsidRDefault="00B45340">
            <w:pPr>
              <w:rPr>
                <w:b/>
                <w:lang w:eastAsia="ar-SA"/>
              </w:rPr>
            </w:pPr>
            <w:r>
              <w:rPr>
                <w:b/>
              </w:rPr>
              <w:t>1.1</w:t>
            </w:r>
          </w:p>
          <w:p w:rsidR="00B45340" w:rsidRDefault="00B45340">
            <w:pPr>
              <w:rPr>
                <w:b/>
              </w:rPr>
            </w:pPr>
            <w:r>
              <w:rPr>
                <w:b/>
              </w:rPr>
              <w:t>2.1.1</w:t>
            </w:r>
          </w:p>
          <w:p w:rsidR="00B45340" w:rsidRDefault="00B45340">
            <w:pPr>
              <w:rPr>
                <w:b/>
              </w:rPr>
            </w:pPr>
            <w:r>
              <w:rPr>
                <w:b/>
              </w:rPr>
              <w:t>2.1.2</w:t>
            </w:r>
          </w:p>
          <w:p w:rsidR="00B45340" w:rsidRDefault="00B45340">
            <w:pPr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40" w:rsidRDefault="00B45340">
            <w:pPr>
              <w:jc w:val="both"/>
              <w:rPr>
                <w:lang w:eastAsia="ar-SA"/>
              </w:rPr>
            </w:pPr>
            <w:r>
              <w:t xml:space="preserve">Биология. Биохимия. Биофизика. </w:t>
            </w:r>
          </w:p>
          <w:p w:rsidR="00B45340" w:rsidRDefault="00B45340">
            <w:r>
              <w:t>Генетика. Микробиология. Радиобиология. Научное исследование. Научный факт.</w:t>
            </w:r>
          </w:p>
          <w:p w:rsidR="00B45340" w:rsidRDefault="00B45340">
            <w:pPr>
              <w:jc w:val="both"/>
              <w:rPr>
                <w:lang w:eastAsia="ar-SA"/>
              </w:rPr>
            </w:pPr>
            <w:r>
              <w:t>Гипотеза. Эксперимент. Закон. Теория.</w:t>
            </w:r>
          </w:p>
        </w:tc>
      </w:tr>
    </w:tbl>
    <w:p w:rsidR="00B45340" w:rsidRDefault="00B45340">
      <w:bookmarkStart w:id="0" w:name="_GoBack"/>
      <w:bookmarkEnd w:id="0"/>
    </w:p>
    <w:sectPr w:rsidR="00B4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BF" w:rsidRDefault="00203CBF" w:rsidP="00B45340">
      <w:pPr>
        <w:spacing w:after="0" w:line="240" w:lineRule="auto"/>
      </w:pPr>
      <w:r>
        <w:separator/>
      </w:r>
    </w:p>
  </w:endnote>
  <w:endnote w:type="continuationSeparator" w:id="0">
    <w:p w:rsidR="00203CBF" w:rsidRDefault="00203CBF" w:rsidP="00B4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BF" w:rsidRDefault="00203CBF" w:rsidP="00B45340">
      <w:pPr>
        <w:spacing w:after="0" w:line="240" w:lineRule="auto"/>
      </w:pPr>
      <w:r>
        <w:separator/>
      </w:r>
    </w:p>
  </w:footnote>
  <w:footnote w:type="continuationSeparator" w:id="0">
    <w:p w:rsidR="00203CBF" w:rsidRDefault="00203CBF" w:rsidP="00B45340">
      <w:pPr>
        <w:spacing w:after="0" w:line="240" w:lineRule="auto"/>
      </w:pPr>
      <w:r>
        <w:continuationSeparator/>
      </w:r>
    </w:p>
  </w:footnote>
  <w:footnote w:id="1">
    <w:p w:rsidR="00B45340" w:rsidRDefault="00B45340" w:rsidP="00B45340">
      <w:pPr>
        <w:pStyle w:val="a5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E4EFF"/>
    <w:multiLevelType w:val="hybridMultilevel"/>
    <w:tmpl w:val="B85A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B424A"/>
    <w:multiLevelType w:val="hybridMultilevel"/>
    <w:tmpl w:val="CEF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E1BAB"/>
    <w:multiLevelType w:val="hybridMultilevel"/>
    <w:tmpl w:val="243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C54A6"/>
    <w:multiLevelType w:val="hybridMultilevel"/>
    <w:tmpl w:val="EF8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650F9"/>
    <w:multiLevelType w:val="hybridMultilevel"/>
    <w:tmpl w:val="5D98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B6560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07"/>
    <w:rsid w:val="00203CBF"/>
    <w:rsid w:val="004F3BB5"/>
    <w:rsid w:val="00542107"/>
    <w:rsid w:val="007E7809"/>
    <w:rsid w:val="00B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34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B4534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4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3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5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nhideWhenUsed/>
    <w:rsid w:val="00B453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453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45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4534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otnote reference"/>
    <w:basedOn w:val="a0"/>
    <w:semiHidden/>
    <w:unhideWhenUsed/>
    <w:rsid w:val="00B45340"/>
    <w:rPr>
      <w:vertAlign w:val="superscript"/>
    </w:rPr>
  </w:style>
  <w:style w:type="character" w:customStyle="1" w:styleId="c5">
    <w:name w:val="c5"/>
    <w:basedOn w:val="a0"/>
    <w:rsid w:val="00B45340"/>
  </w:style>
  <w:style w:type="character" w:customStyle="1" w:styleId="submenu-table">
    <w:name w:val="submenu-table"/>
    <w:basedOn w:val="a0"/>
    <w:rsid w:val="00B45340"/>
  </w:style>
  <w:style w:type="table" w:styleId="ab">
    <w:name w:val="Table Grid"/>
    <w:basedOn w:val="a1"/>
    <w:uiPriority w:val="59"/>
    <w:rsid w:val="00B4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34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B4534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4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3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5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nhideWhenUsed/>
    <w:rsid w:val="00B453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453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45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4534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otnote reference"/>
    <w:basedOn w:val="a0"/>
    <w:semiHidden/>
    <w:unhideWhenUsed/>
    <w:rsid w:val="00B45340"/>
    <w:rPr>
      <w:vertAlign w:val="superscript"/>
    </w:rPr>
  </w:style>
  <w:style w:type="character" w:customStyle="1" w:styleId="c5">
    <w:name w:val="c5"/>
    <w:basedOn w:val="a0"/>
    <w:rsid w:val="00B45340"/>
  </w:style>
  <w:style w:type="character" w:customStyle="1" w:styleId="submenu-table">
    <w:name w:val="submenu-table"/>
    <w:basedOn w:val="a0"/>
    <w:rsid w:val="00B45340"/>
  </w:style>
  <w:style w:type="table" w:styleId="ab">
    <w:name w:val="Table Grid"/>
    <w:basedOn w:val="a1"/>
    <w:uiPriority w:val="59"/>
    <w:rsid w:val="00B4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2302</Words>
  <Characters>13127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2018-11-14T14:34:00Z</dcterms:created>
  <dcterms:modified xsi:type="dcterms:W3CDTF">2018-11-14T14:35:00Z</dcterms:modified>
</cp:coreProperties>
</file>