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0F" w:rsidRDefault="00F72D25">
      <w:r>
        <w:rPr>
          <w:noProof/>
          <w:lang w:eastAsia="ru-RU"/>
        </w:rPr>
        <w:drawing>
          <wp:inline distT="0" distB="0" distL="0" distR="0">
            <wp:extent cx="6277232" cy="8119497"/>
            <wp:effectExtent l="0" t="0" r="0" b="0"/>
            <wp:docPr id="1" name="Рисунок 1" descr="C:\Users\User\Downloads\7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\из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549" cy="81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D25" w:rsidRDefault="00F72D25"/>
    <w:p w:rsidR="00F72D25" w:rsidRDefault="00F72D25"/>
    <w:p w:rsidR="00F72D25" w:rsidRDefault="00F72D25"/>
    <w:p w:rsidR="00F72D25" w:rsidRDefault="00F72D25" w:rsidP="00F72D25">
      <w:pPr>
        <w:jc w:val="center"/>
        <w:rPr>
          <w:b/>
        </w:rPr>
      </w:pPr>
    </w:p>
    <w:p w:rsidR="00F72D25" w:rsidRDefault="00F72D25" w:rsidP="00F72D25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Пояснительная записка.</w:t>
      </w:r>
    </w:p>
    <w:p w:rsidR="00F72D25" w:rsidRDefault="00F72D25" w:rsidP="00F72D25">
      <w:pPr>
        <w:ind w:right="-93" w:firstLine="708"/>
        <w:jc w:val="both"/>
        <w:rPr>
          <w:color w:val="000000"/>
        </w:rPr>
      </w:pPr>
      <w:r>
        <w:rPr>
          <w:color w:val="000000"/>
        </w:rPr>
        <w:t xml:space="preserve">Программа разработана на основе примерной программы  по изобразительному искусству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</w:rPr>
          <w:t>2010 г</w:t>
        </w:r>
      </w:smartTag>
      <w:r>
        <w:rPr>
          <w:color w:val="000000"/>
        </w:rPr>
        <w:t xml:space="preserve">. № 1897,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color w:val="000000"/>
          </w:rPr>
          <w:t>2014 г</w:t>
        </w:r>
      </w:smartTag>
      <w:r>
        <w:rPr>
          <w:color w:val="000000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color w:val="000000"/>
          </w:rPr>
          <w:t>2010 г</w:t>
        </w:r>
      </w:smartTag>
      <w:r>
        <w:rPr>
          <w:color w:val="000000"/>
        </w:rPr>
        <w:t>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Б.М.Неменского.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F72D25" w:rsidRDefault="00F72D25" w:rsidP="00F72D25">
      <w:pPr>
        <w:jc w:val="center"/>
        <w:rPr>
          <w:b/>
        </w:rPr>
      </w:pPr>
    </w:p>
    <w:p w:rsidR="00F72D25" w:rsidRDefault="00F72D25" w:rsidP="00F72D25">
      <w:pPr>
        <w:tabs>
          <w:tab w:val="left" w:pos="1134"/>
        </w:tabs>
        <w:ind w:firstLine="709"/>
        <w:jc w:val="both"/>
      </w:pPr>
      <w:r>
        <w:rPr>
          <w:b/>
          <w:color w:val="000000"/>
        </w:rPr>
        <w:t xml:space="preserve">                Общая характеристика учебного предмета, курса.</w:t>
      </w:r>
      <w:r>
        <w:t xml:space="preserve"> </w:t>
      </w:r>
    </w:p>
    <w:p w:rsidR="00F72D25" w:rsidRDefault="00F72D25" w:rsidP="00F72D25">
      <w:pPr>
        <w:tabs>
          <w:tab w:val="left" w:pos="1134"/>
        </w:tabs>
        <w:ind w:firstLine="709"/>
        <w:jc w:val="both"/>
      </w:pPr>
      <w: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F72D25" w:rsidRDefault="00F72D25" w:rsidP="00F72D25">
      <w:pPr>
        <w:tabs>
          <w:tab w:val="left" w:pos="1134"/>
        </w:tabs>
        <w:ind w:firstLine="709"/>
        <w:jc w:val="both"/>
      </w:pPr>
      <w: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F72D25" w:rsidRDefault="00F72D25" w:rsidP="00F72D25">
      <w:pPr>
        <w:tabs>
          <w:tab w:val="left" w:pos="1134"/>
        </w:tabs>
        <w:ind w:firstLine="709"/>
        <w:jc w:val="both"/>
      </w:pPr>
      <w: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F72D25" w:rsidRDefault="00F72D25" w:rsidP="00F72D25">
      <w:pPr>
        <w:tabs>
          <w:tab w:val="left" w:pos="1134"/>
        </w:tabs>
        <w:ind w:firstLine="709"/>
        <w:jc w:val="both"/>
      </w:pPr>
      <w:r>
        <w:t>В программу включены следующие основные виды художественно-творческой деятельности:</w:t>
      </w:r>
    </w:p>
    <w:p w:rsidR="00F72D25" w:rsidRDefault="00F72D25" w:rsidP="00F72D25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ценностно-ориентационная и коммуникативная деятельность;</w:t>
      </w:r>
    </w:p>
    <w:p w:rsidR="00F72D25" w:rsidRDefault="00F72D25" w:rsidP="00F72D25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изобразительная деятельность (основы художественного изображения);</w:t>
      </w:r>
    </w:p>
    <w:p w:rsidR="00F72D25" w:rsidRDefault="00F72D25" w:rsidP="00F72D25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декоративно-прикладная деятельность (основы народного и декоративно-прикладного искусства); </w:t>
      </w:r>
    </w:p>
    <w:p w:rsidR="00F72D25" w:rsidRDefault="00F72D25" w:rsidP="00F72D25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художественно-конструкторская деятельность (элементы дизайна и архитектуры);</w:t>
      </w:r>
    </w:p>
    <w:p w:rsidR="00F72D25" w:rsidRDefault="00F72D25" w:rsidP="00F72D25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художественно-творческая деятельность на основе синтеза искусств.</w:t>
      </w:r>
    </w:p>
    <w:p w:rsidR="00F72D25" w:rsidRDefault="00F72D25" w:rsidP="00F72D25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F72D25" w:rsidRDefault="00F72D25" w:rsidP="00F72D25">
      <w:pPr>
        <w:tabs>
          <w:tab w:val="left" w:pos="1134"/>
        </w:tabs>
        <w:ind w:firstLine="709"/>
        <w:jc w:val="both"/>
      </w:pPr>
      <w:r>
        <w:t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F72D25" w:rsidRDefault="00F72D25" w:rsidP="00F72D25">
      <w:pPr>
        <w:ind w:firstLine="709"/>
        <w:jc w:val="both"/>
      </w:pPr>
      <w: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F72D25" w:rsidRDefault="00F72D25" w:rsidP="00F72D25">
      <w:pPr>
        <w:ind w:firstLine="709"/>
        <w:jc w:val="both"/>
      </w:pPr>
      <w:r>
        <w:lastRenderedPageBreak/>
        <w:t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F72D25" w:rsidRDefault="00F72D25" w:rsidP="00F72D2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F72D25" w:rsidRDefault="00F72D25" w:rsidP="00F72D25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</w:t>
      </w:r>
      <w:r>
        <w:rPr>
          <w:b/>
          <w:color w:val="000000"/>
        </w:rPr>
        <w:t xml:space="preserve"> </w:t>
      </w:r>
    </w:p>
    <w:p w:rsidR="00F72D25" w:rsidRDefault="00F72D25" w:rsidP="00F72D25">
      <w:pPr>
        <w:jc w:val="center"/>
        <w:rPr>
          <w:b/>
          <w:bCs/>
          <w:color w:val="000000"/>
        </w:rPr>
      </w:pPr>
    </w:p>
    <w:p w:rsidR="00F72D25" w:rsidRDefault="00F72D25" w:rsidP="00F72D25">
      <w:pPr>
        <w:jc w:val="center"/>
        <w:rPr>
          <w:b/>
          <w:bCs/>
          <w:color w:val="000000"/>
        </w:rPr>
      </w:pPr>
    </w:p>
    <w:p w:rsidR="00F72D25" w:rsidRDefault="00F72D25" w:rsidP="00F72D25">
      <w:pPr>
        <w:jc w:val="center"/>
        <w:rPr>
          <w:color w:val="000000"/>
        </w:rPr>
      </w:pPr>
      <w:r>
        <w:rPr>
          <w:b/>
          <w:bCs/>
          <w:color w:val="000000"/>
        </w:rPr>
        <w:t>Место учебного предмета в учебном плане.</w:t>
      </w:r>
    </w:p>
    <w:p w:rsidR="00F72D25" w:rsidRDefault="00F72D25" w:rsidP="00F72D25">
      <w:pPr>
        <w:ind w:left="142"/>
        <w:jc w:val="both"/>
        <w:rPr>
          <w:color w:val="0D0D0D"/>
        </w:rPr>
      </w:pPr>
      <w:r>
        <w:rPr>
          <w:color w:val="0D0D0D"/>
        </w:rPr>
        <w:t>Федеральный базисный учебный план для образовательных учреждений Российской Федерации отводит 105 часов для обязательного изучения  предмета «</w:t>
      </w:r>
      <w:r>
        <w:rPr>
          <w:rStyle w:val="c1c2"/>
          <w:color w:val="0D0D0D"/>
        </w:rPr>
        <w:t>Изобразительное искусство» на</w:t>
      </w:r>
      <w:r>
        <w:rPr>
          <w:color w:val="0D0D0D"/>
        </w:rPr>
        <w:t xml:space="preserve"> ступени основного общего образования. Согласно учебному плану филиала МАОУ Тоболовская СОШ- Карасульская СОШ 2018-2019 учебный год на изучение «Изобразительного искусства»  в 7 классе  отводится 34 часа за год.  Из них на региональный компонент  предусмотрено 10%  учебного времени.</w:t>
      </w:r>
    </w:p>
    <w:p w:rsidR="00F72D25" w:rsidRDefault="00F72D25" w:rsidP="00F72D25">
      <w:pPr>
        <w:pStyle w:val="2"/>
        <w:spacing w:before="240"/>
        <w:ind w:firstLine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Личностные, метапредметные и предметные результаты освоения изучения изобразительного искусства, курса.</w:t>
      </w:r>
    </w:p>
    <w:p w:rsidR="00F72D25" w:rsidRDefault="00F72D25" w:rsidP="00F72D25">
      <w:pPr>
        <w:rPr>
          <w:sz w:val="24"/>
        </w:rPr>
      </w:pPr>
      <w:r>
        <w:rPr>
          <w:b/>
        </w:rPr>
        <w:t xml:space="preserve">  </w:t>
      </w:r>
      <w:r>
        <w:t xml:space="preserve">в ценностно- ориентационной сфере: 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формирование художественного вкуса как способности чувствовать и воспринимать пластические искусства во всём многообразии их видов и жанров;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- принятие мультикультурной картины современного мира;</w:t>
      </w:r>
    </w:p>
    <w:p w:rsidR="00F72D25" w:rsidRDefault="00F72D25" w:rsidP="00F72D25">
      <w:pPr>
        <w:pStyle w:val="2"/>
        <w:ind w:firstLine="0"/>
        <w:rPr>
          <w:bCs/>
          <w:i/>
          <w:color w:val="000000"/>
          <w:sz w:val="24"/>
        </w:rPr>
      </w:pPr>
      <w:r>
        <w:rPr>
          <w:bCs/>
          <w:i/>
          <w:color w:val="000000"/>
          <w:sz w:val="24"/>
        </w:rPr>
        <w:t xml:space="preserve">    в трудовой сфере: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- формирование навыков самостоятельной работы при выполнении практических творческих работ;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- готовность к осознанному выбору дальнейшей образовательной траектории;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</w:t>
      </w:r>
      <w:r>
        <w:rPr>
          <w:bCs/>
          <w:i/>
          <w:color w:val="000000"/>
          <w:sz w:val="24"/>
        </w:rPr>
        <w:t>в познавательной сфере</w:t>
      </w:r>
      <w:r>
        <w:rPr>
          <w:bCs/>
          <w:color w:val="000000"/>
          <w:sz w:val="24"/>
        </w:rPr>
        <w:t>: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 умение познавать мир через образы и формы изобразительного искусства.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</w:t>
      </w:r>
      <w:r>
        <w:rPr>
          <w:b/>
          <w:bCs/>
          <w:color w:val="000000"/>
          <w:sz w:val="24"/>
        </w:rPr>
        <w:t>Метапредметные результаты</w:t>
      </w:r>
      <w:r>
        <w:rPr>
          <w:bCs/>
          <w:color w:val="000000"/>
          <w:sz w:val="24"/>
        </w:rPr>
        <w:t xml:space="preserve"> изучения изобразительного искусства в основной школе проявляется: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в развитии художественно- образного, эстетического типа мышления, формировании целостного восприятия мира;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в развитии фантазии, воображения, художественной интуиции, памяти;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в получении опыта восприятия произведений искусства как основы формирования коммуникативного умений.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В области </w:t>
      </w:r>
      <w:r>
        <w:rPr>
          <w:b/>
          <w:bCs/>
          <w:color w:val="000000"/>
          <w:sz w:val="24"/>
        </w:rPr>
        <w:t>предметных результатов</w:t>
      </w:r>
      <w:r>
        <w:rPr>
          <w:bCs/>
          <w:color w:val="000000"/>
          <w:sz w:val="24"/>
        </w:rPr>
        <w:t xml:space="preserve"> общеобразовательное учреждение предоставляется ученику возможность на ступени основного общего образования научиться;</w:t>
      </w:r>
    </w:p>
    <w:p w:rsidR="00F72D25" w:rsidRDefault="00F72D25" w:rsidP="00F72D25">
      <w:pPr>
        <w:pStyle w:val="2"/>
        <w:ind w:firstLine="0"/>
        <w:rPr>
          <w:bCs/>
          <w:i/>
          <w:color w:val="000000"/>
          <w:sz w:val="24"/>
        </w:rPr>
      </w:pPr>
      <w:r>
        <w:rPr>
          <w:bCs/>
          <w:color w:val="000000"/>
          <w:sz w:val="24"/>
        </w:rPr>
        <w:t xml:space="preserve">    </w:t>
      </w:r>
      <w:r>
        <w:rPr>
          <w:bCs/>
          <w:i/>
          <w:color w:val="000000"/>
          <w:sz w:val="24"/>
        </w:rPr>
        <w:t>в познавательной сфере: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i/>
          <w:color w:val="000000"/>
          <w:sz w:val="24"/>
        </w:rPr>
        <w:t xml:space="preserve">  - </w:t>
      </w:r>
      <w:r>
        <w:rPr>
          <w:bCs/>
          <w:color w:val="000000"/>
          <w:sz w:val="24"/>
        </w:rPr>
        <w:t>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осваивать основы изобразительной грамоты, особенности образно- выразительного языка разных видов изобразительного искусства, художественных средств выразительности;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приобретать практические навыки и умения в изобразительной деятельности;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различать изученные виды пластических искусств;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воспринимать и анализировать смысл (концепцию) художественного образа произведений пластических искусств;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 xml:space="preserve">   -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F72D25" w:rsidRDefault="00F72D25" w:rsidP="00F72D25">
      <w:pPr>
        <w:pStyle w:val="2"/>
        <w:ind w:firstLine="0"/>
        <w:rPr>
          <w:bCs/>
          <w:i/>
          <w:color w:val="000000"/>
          <w:sz w:val="24"/>
        </w:rPr>
      </w:pPr>
      <w:r>
        <w:rPr>
          <w:bCs/>
          <w:color w:val="000000"/>
          <w:sz w:val="24"/>
        </w:rPr>
        <w:t xml:space="preserve">    </w:t>
      </w:r>
      <w:r>
        <w:rPr>
          <w:bCs/>
          <w:i/>
          <w:color w:val="000000"/>
          <w:sz w:val="24"/>
        </w:rPr>
        <w:t>в ценностно- ориентационной сфере: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i/>
          <w:color w:val="000000"/>
          <w:sz w:val="24"/>
        </w:rPr>
        <w:t xml:space="preserve">   - </w:t>
      </w:r>
      <w:r>
        <w:rPr>
          <w:bCs/>
          <w:color w:val="000000"/>
          <w:sz w:val="24"/>
        </w:rPr>
        <w:t>формировать эмоционально- ценностное отношение к искусству и к жизни, осознавать систему общечеловеческих ценностей;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развивать эстетический (художественный) вкус как способность чувствовать и воспринимать пластические искусства во всём многообразии их видов и жанров, осваивать мультикультурную картину современного мира;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понимать ценность художественной культуры разных народов мира и место в ней отечественного искусства;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уважать культуру других народов; осваивать эмоционально- ценностное отношение к искусству и к жизни, духовно- нравственный потенциал, аккумулированный в произведениях искусства; ориентироваться в системе моральных норм и ценностей; представленных в произведениях искусства;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</w:t>
      </w:r>
      <w:r>
        <w:rPr>
          <w:bCs/>
          <w:i/>
          <w:color w:val="000000"/>
          <w:sz w:val="24"/>
        </w:rPr>
        <w:t>в коммуникативной сфере</w:t>
      </w:r>
      <w:r>
        <w:rPr>
          <w:bCs/>
          <w:color w:val="000000"/>
          <w:sz w:val="24"/>
        </w:rPr>
        <w:t>: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ориентироваться в социально- эстетических и информационных коммуникациях;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организовывать диалоговые формы общения с произведениями искусств;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</w:t>
      </w:r>
      <w:r>
        <w:rPr>
          <w:bCs/>
          <w:i/>
          <w:color w:val="000000"/>
          <w:sz w:val="24"/>
        </w:rPr>
        <w:t>в эстетической сфере</w:t>
      </w:r>
      <w:r>
        <w:rPr>
          <w:bCs/>
          <w:color w:val="000000"/>
          <w:sz w:val="24"/>
        </w:rPr>
        <w:t>: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реализовывать творческий потенциал в собственной художественно- творческой деятельности, осуществлять самоопределение и самореализацию личности на эстетическом уровне;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</w:t>
      </w:r>
      <w:r>
        <w:rPr>
          <w:bCs/>
          <w:i/>
          <w:color w:val="000000"/>
          <w:sz w:val="24"/>
        </w:rPr>
        <w:t>в трудовой сфере</w:t>
      </w:r>
      <w:r>
        <w:rPr>
          <w:bCs/>
          <w:color w:val="000000"/>
          <w:sz w:val="24"/>
        </w:rPr>
        <w:t>:</w:t>
      </w:r>
    </w:p>
    <w:p w:rsidR="00F72D25" w:rsidRDefault="00F72D25" w:rsidP="00F72D25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применять различные выразительные средства, художественные материалы и техники в своей творческой деятельности.</w:t>
      </w:r>
    </w:p>
    <w:p w:rsidR="00F72D25" w:rsidRDefault="00F72D25" w:rsidP="00F72D25">
      <w:pPr>
        <w:pStyle w:val="a5"/>
        <w:spacing w:before="60"/>
        <w:jc w:val="both"/>
        <w:rPr>
          <w:b/>
          <w:bCs/>
        </w:rPr>
      </w:pPr>
      <w:r>
        <w:rPr>
          <w:color w:val="000000"/>
        </w:rPr>
        <w:t xml:space="preserve">                                       </w:t>
      </w:r>
      <w:r>
        <w:rPr>
          <w:b/>
          <w:bCs/>
          <w:color w:val="000000"/>
        </w:rPr>
        <w:t>Содержание учебного предмета, курса.</w:t>
      </w:r>
      <w:r>
        <w:rPr>
          <w:b/>
          <w:bCs/>
        </w:rPr>
        <w:t xml:space="preserve"> </w:t>
      </w:r>
    </w:p>
    <w:p w:rsidR="00F72D25" w:rsidRDefault="00F72D25" w:rsidP="00F72D25">
      <w:pPr>
        <w:ind w:firstLine="709"/>
        <w:rPr>
          <w:b/>
        </w:rPr>
      </w:pPr>
      <w:r>
        <w:rPr>
          <w:b/>
        </w:rPr>
        <w:t>Понимание смысла деятельности художника 8 часов</w:t>
      </w:r>
    </w:p>
    <w:p w:rsidR="00F72D25" w:rsidRDefault="00F72D25" w:rsidP="00F72D25">
      <w:pPr>
        <w:ind w:firstLine="709"/>
        <w:jc w:val="both"/>
      </w:pPr>
      <w: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F72D25" w:rsidRDefault="00F72D25" w:rsidP="00F72D25">
      <w:pPr>
        <w:ind w:firstLine="709"/>
        <w:jc w:val="both"/>
      </w:pPr>
      <w:r>
        <w:t>Изображение фигуры человека и образ человека. Изображение фигуры человека в истории искусства (Леонардо да Винчи, Микеланджело Буанаротти,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F72D25" w:rsidRDefault="00F72D25" w:rsidP="00F72D25">
      <w:pPr>
        <w:ind w:firstLine="709"/>
        <w:rPr>
          <w:b/>
        </w:rPr>
      </w:pPr>
      <w:r>
        <w:rPr>
          <w:b/>
        </w:rPr>
        <w:t>Искусство полиграфии 4 часа</w:t>
      </w:r>
    </w:p>
    <w:p w:rsidR="00F72D25" w:rsidRDefault="00F72D25" w:rsidP="00F72D25">
      <w:pPr>
        <w:ind w:firstLine="709"/>
        <w:jc w:val="both"/>
      </w:pPr>
      <w: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F72D25" w:rsidRDefault="00F72D25" w:rsidP="00F72D25">
      <w:pPr>
        <w:ind w:firstLine="709"/>
        <w:jc w:val="both"/>
        <w:rPr>
          <w:b/>
        </w:rPr>
      </w:pPr>
      <w:r>
        <w:rPr>
          <w:b/>
        </w:rPr>
        <w:lastRenderedPageBreak/>
        <w:t>Стили, направления виды и жанры в русском изобразительном искусстве и архитектуре XVIII - XIX вв. 8 часов</w:t>
      </w:r>
    </w:p>
    <w:p w:rsidR="00F72D25" w:rsidRDefault="00F72D25" w:rsidP="00F72D25">
      <w:pPr>
        <w:ind w:firstLine="709"/>
        <w:jc w:val="both"/>
      </w:pPr>
      <w:r>
        <w:t>Классицизм в русской портретной живописи XVIII века (И.П. Аргунов, Ф.С. Рокотов, Д.Г. Левицкий, В.Л. Боровиковский). Архитектурные шедевры стиля барокко в Санкт-Петербурге (В.В. Растрелли, А. Ринальди).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Опекушин, М.М. Антокольский).</w:t>
      </w:r>
    </w:p>
    <w:p w:rsidR="00F72D25" w:rsidRDefault="00F72D25" w:rsidP="00F72D25">
      <w:pPr>
        <w:ind w:firstLine="709"/>
        <w:jc w:val="both"/>
        <w:rPr>
          <w:b/>
        </w:rPr>
      </w:pPr>
      <w:r>
        <w:rPr>
          <w:b/>
        </w:rPr>
        <w:t>Взаимосвязь истории искусства и истории человечества 6 часов</w:t>
      </w:r>
    </w:p>
    <w:p w:rsidR="00F72D25" w:rsidRDefault="00F72D25" w:rsidP="00F72D25">
      <w:pPr>
        <w:ind w:firstLine="709"/>
        <w:jc w:val="both"/>
      </w:pPr>
      <w:r>
        <w:t>Традиции и новаторство в изобразительном искусстве XX века (модерн, авангард, сюрреализм). Модерн в русской архитектуре (Ф. Шехтель).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F72D25" w:rsidRDefault="00F72D25" w:rsidP="00F72D25">
      <w:pPr>
        <w:ind w:firstLine="709"/>
        <w:jc w:val="both"/>
        <w:rPr>
          <w:b/>
        </w:rPr>
      </w:pPr>
      <w:r>
        <w:rPr>
          <w:b/>
        </w:rPr>
        <w:t>Изображение в синтетических и экранных видах искусства и художественная фотография 8 часов</w:t>
      </w:r>
    </w:p>
    <w:p w:rsidR="00F72D25" w:rsidRDefault="00F72D25" w:rsidP="00F72D25">
      <w:pPr>
        <w:ind w:firstLine="709"/>
        <w:jc w:val="both"/>
      </w:pPr>
      <w: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</w:t>
      </w:r>
      <w:r>
        <w:rPr>
          <w:lang w:val="en-US"/>
        </w:rPr>
        <w:t>XX</w:t>
      </w:r>
      <w:r>
        <w:t xml:space="preserve"> века (А.Я. Головин, А.Н. Бенуа, М.В. Добужинский).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:rsidR="00F72D25" w:rsidRDefault="00F72D25" w:rsidP="00F72D25">
      <w:pPr>
        <w:pStyle w:val="a5"/>
        <w:spacing w:before="60"/>
        <w:jc w:val="both"/>
        <w:rPr>
          <w:b/>
          <w:bCs/>
        </w:rPr>
      </w:pPr>
    </w:p>
    <w:p w:rsidR="00F72D25" w:rsidRDefault="00F72D25" w:rsidP="00F72D25">
      <w:pPr>
        <w:pStyle w:val="a5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F72D25" w:rsidRDefault="00F72D25" w:rsidP="00F72D25">
      <w:pPr>
        <w:pStyle w:val="a5"/>
        <w:jc w:val="both"/>
        <w:rPr>
          <w:b/>
          <w:iCs/>
        </w:rPr>
      </w:pPr>
      <w:r>
        <w:rPr>
          <w:b/>
          <w:iCs/>
        </w:rPr>
        <w:t xml:space="preserve">Региональный компонент на уроках </w:t>
      </w:r>
    </w:p>
    <w:p w:rsidR="00F72D25" w:rsidRDefault="00F72D25" w:rsidP="00F72D25">
      <w:pPr>
        <w:pStyle w:val="a5"/>
        <w:spacing w:after="0"/>
        <w:ind w:left="0"/>
        <w:jc w:val="both"/>
        <w:rPr>
          <w:b/>
          <w:iCs/>
        </w:rPr>
      </w:pPr>
      <w:r>
        <w:rPr>
          <w:iCs/>
        </w:rPr>
        <w:t>№ 5 Тема:</w:t>
      </w:r>
      <w:r>
        <w:rPr>
          <w:b/>
          <w:iCs/>
        </w:rPr>
        <w:t xml:space="preserve"> «</w:t>
      </w:r>
      <w:r>
        <w:rPr>
          <w:bCs/>
        </w:rPr>
        <w:t>Человек и его профессия</w:t>
      </w:r>
      <w:r>
        <w:rPr>
          <w:b/>
          <w:iCs/>
        </w:rPr>
        <w:t xml:space="preserve"> »</w:t>
      </w:r>
    </w:p>
    <w:p w:rsidR="00F72D25" w:rsidRDefault="00F72D25" w:rsidP="00F72D25">
      <w:pPr>
        <w:pStyle w:val="a5"/>
        <w:spacing w:after="0"/>
        <w:ind w:left="0"/>
        <w:jc w:val="both"/>
        <w:rPr>
          <w:b/>
          <w:iCs/>
        </w:rPr>
      </w:pPr>
      <w:r>
        <w:rPr>
          <w:b/>
          <w:sz w:val="21"/>
        </w:rPr>
        <w:t xml:space="preserve"> </w:t>
      </w:r>
      <w:r>
        <w:rPr>
          <w:iCs/>
        </w:rPr>
        <w:t>№ 6 Тема:</w:t>
      </w:r>
      <w:r>
        <w:rPr>
          <w:b/>
          <w:iCs/>
        </w:rPr>
        <w:t xml:space="preserve"> «</w:t>
      </w:r>
      <w:r>
        <w:rPr>
          <w:bCs/>
        </w:rPr>
        <w:t xml:space="preserve">Человек и его профессия. Моя будущая профессия </w:t>
      </w:r>
      <w:r>
        <w:rPr>
          <w:b/>
          <w:iCs/>
        </w:rPr>
        <w:t>»</w:t>
      </w:r>
    </w:p>
    <w:p w:rsidR="00F72D25" w:rsidRDefault="00F72D25" w:rsidP="00F72D25">
      <w:pPr>
        <w:pStyle w:val="a5"/>
        <w:spacing w:after="0"/>
        <w:ind w:left="0"/>
        <w:jc w:val="both"/>
        <w:rPr>
          <w:b/>
          <w:iCs/>
        </w:rPr>
      </w:pPr>
      <w:r>
        <w:rPr>
          <w:b/>
          <w:iCs/>
        </w:rPr>
        <w:t xml:space="preserve"> </w:t>
      </w:r>
      <w:r>
        <w:rPr>
          <w:iCs/>
        </w:rPr>
        <w:t>№ 12 Тема:</w:t>
      </w:r>
      <w:r>
        <w:rPr>
          <w:b/>
          <w:iCs/>
        </w:rPr>
        <w:t xml:space="preserve"> «</w:t>
      </w:r>
      <w:r>
        <w:t>Жанры изобразительного искусства, пейзаж</w:t>
      </w:r>
      <w:r>
        <w:rPr>
          <w:b/>
          <w:iCs/>
        </w:rPr>
        <w:t>»</w:t>
      </w:r>
    </w:p>
    <w:p w:rsidR="00F72D25" w:rsidRDefault="00F72D25" w:rsidP="00F72D25">
      <w:pPr>
        <w:pStyle w:val="a5"/>
        <w:spacing w:after="0"/>
        <w:ind w:left="0"/>
        <w:jc w:val="both"/>
        <w:rPr>
          <w:b/>
          <w:iCs/>
        </w:rPr>
      </w:pPr>
      <w:r>
        <w:rPr>
          <w:iCs/>
        </w:rPr>
        <w:t>№ 30 Тема:</w:t>
      </w:r>
      <w:r>
        <w:rPr>
          <w:b/>
          <w:iCs/>
        </w:rPr>
        <w:t xml:space="preserve"> «</w:t>
      </w:r>
      <w:r>
        <w:t>Тема Великой Отечественной войны в станковом и монументальном искусстве</w:t>
      </w:r>
      <w:r>
        <w:rPr>
          <w:b/>
          <w:iCs/>
        </w:rPr>
        <w:t xml:space="preserve"> »</w:t>
      </w:r>
    </w:p>
    <w:p w:rsidR="00F72D25" w:rsidRDefault="00F72D25" w:rsidP="00F72D25">
      <w:pPr>
        <w:jc w:val="center"/>
        <w:rPr>
          <w:b/>
        </w:rPr>
      </w:pPr>
    </w:p>
    <w:p w:rsidR="00F72D25" w:rsidRDefault="00F72D25" w:rsidP="00F72D25">
      <w:pPr>
        <w:jc w:val="center"/>
        <w:rPr>
          <w:b/>
        </w:rPr>
      </w:pPr>
    </w:p>
    <w:p w:rsidR="00F72D25" w:rsidRDefault="00F72D25" w:rsidP="00F72D25">
      <w:pPr>
        <w:jc w:val="center"/>
        <w:rPr>
          <w:b/>
        </w:rPr>
      </w:pPr>
    </w:p>
    <w:p w:rsidR="00F72D25" w:rsidRDefault="00F72D25" w:rsidP="00F72D25">
      <w:pPr>
        <w:jc w:val="center"/>
        <w:rPr>
          <w:b/>
        </w:rPr>
      </w:pPr>
    </w:p>
    <w:p w:rsidR="00F72D25" w:rsidRDefault="00F72D25" w:rsidP="00F72D25">
      <w:pPr>
        <w:jc w:val="center"/>
        <w:rPr>
          <w:b/>
        </w:rPr>
      </w:pPr>
    </w:p>
    <w:p w:rsidR="00F72D25" w:rsidRDefault="00F72D25" w:rsidP="00F72D25">
      <w:pPr>
        <w:jc w:val="center"/>
        <w:rPr>
          <w:b/>
        </w:rPr>
      </w:pPr>
    </w:p>
    <w:p w:rsidR="00F72D25" w:rsidRDefault="00F72D25" w:rsidP="00F72D25">
      <w:pPr>
        <w:rPr>
          <w:b/>
        </w:rPr>
        <w:sectPr w:rsidR="00F72D25">
          <w:pgSz w:w="11906" w:h="16838"/>
          <w:pgMar w:top="851" w:right="851" w:bottom="851" w:left="1134" w:header="709" w:footer="709" w:gutter="0"/>
          <w:cols w:space="720"/>
        </w:sectPr>
      </w:pPr>
    </w:p>
    <w:p w:rsidR="00F72D25" w:rsidRDefault="00F72D25" w:rsidP="00F72D25">
      <w:pPr>
        <w:jc w:val="center"/>
        <w:rPr>
          <w:b/>
        </w:rPr>
      </w:pPr>
      <w:r>
        <w:rPr>
          <w:b/>
        </w:rPr>
        <w:lastRenderedPageBreak/>
        <w:t>Тематическое планирование с определением основных видов учебной деятельности.</w:t>
      </w:r>
    </w:p>
    <w:p w:rsidR="00F72D25" w:rsidRDefault="00F72D25" w:rsidP="00F72D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666"/>
        <w:gridCol w:w="5004"/>
        <w:gridCol w:w="5386"/>
        <w:gridCol w:w="1494"/>
      </w:tblGrid>
      <w:tr w:rsidR="00F72D25" w:rsidTr="00F72D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</w:tr>
      <w:tr w:rsidR="00F72D25" w:rsidTr="00F72D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5" w:rsidRDefault="00F72D25"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смысла деятельности художника </w:t>
            </w:r>
          </w:p>
          <w:p w:rsidR="00F72D25" w:rsidRDefault="00F72D25">
            <w:pPr>
              <w:pStyle w:val="ListParagraph"/>
              <w:tabs>
                <w:tab w:val="left" w:pos="426"/>
              </w:tabs>
              <w:ind w:left="0"/>
              <w:jc w:val="both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5" w:rsidRDefault="00F72D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      </w:r>
          </w:p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фигуры человека и образ человека. Изображение фигуры человека в истории искусства (Леонардо да Винчи, Микеланджело Буанаротти,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Наблюдать,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явления природы и образы изобразительного искусства.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виды пластических искусств.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Описывать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 xml:space="preserve">интерпретировать </w:t>
            </w:r>
            <w:r>
              <w:rPr>
                <w:sz w:val="20"/>
                <w:szCs w:val="20"/>
              </w:rPr>
              <w:t>произведения (фрагменты) пластических искусств, выражать своё отношение к ним.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правильно применять</w:t>
            </w:r>
            <w:r>
              <w:rPr>
                <w:sz w:val="20"/>
                <w:szCs w:val="20"/>
              </w:rPr>
              <w:t xml:space="preserve"> в речи освоенные понятия.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Выделять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авторскую концепцию образа (произведения) изобразительного искусства.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роль пластических искусств в жизни человека и общества.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Выбирать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различные художественные материалы и техники для создания выразительного художественного образа.</w:t>
            </w:r>
          </w:p>
          <w:p w:rsidR="00F72D25" w:rsidRDefault="00F72D2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72D25" w:rsidTr="00F72D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5" w:rsidRDefault="00F72D25">
            <w:pPr>
              <w:pStyle w:val="a5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полиграфии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5" w:rsidRDefault="00F72D25">
            <w:pPr>
              <w:ind w:firstLine="709"/>
              <w:rPr>
                <w:b/>
                <w:sz w:val="20"/>
                <w:szCs w:val="20"/>
              </w:rPr>
            </w:pPr>
          </w:p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Специфика изображения в полиграфии. Формы полиграфической продукции (книги, журналы, </w:t>
            </w:r>
            <w:r>
              <w:rPr>
                <w:sz w:val="20"/>
                <w:szCs w:val="20"/>
              </w:rPr>
              <w:lastRenderedPageBreak/>
              <w:t>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      </w:r>
          </w:p>
          <w:p w:rsidR="00F72D25" w:rsidRDefault="00F72D2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роль изобразительного искусств в жизни человека.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эмоционально оценивать</w:t>
            </w:r>
            <w:r>
              <w:rPr>
                <w:sz w:val="20"/>
                <w:szCs w:val="20"/>
              </w:rPr>
              <w:t xml:space="preserve"> произведения </w:t>
            </w:r>
            <w:r>
              <w:rPr>
                <w:sz w:val="20"/>
                <w:szCs w:val="20"/>
              </w:rPr>
              <w:lastRenderedPageBreak/>
              <w:t>изобразительных искусств, выражать своё отношение к ним.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виды изобразительных искусств.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Понимать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правильно применять</w:t>
            </w:r>
            <w:r>
              <w:rPr>
                <w:sz w:val="20"/>
                <w:szCs w:val="20"/>
              </w:rPr>
              <w:t xml:space="preserve"> в речи освоенные понятия.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Наблюдать,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произведения разных видов изобразительных искусств.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интерпретировать</w:t>
            </w:r>
            <w:r>
              <w:rPr>
                <w:sz w:val="20"/>
                <w:szCs w:val="20"/>
              </w:rPr>
              <w:t xml:space="preserve"> произведения (фрагменты) изобразительных искусств.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Анализировать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выразительные средства изобразительных искусств (живопись, графика, декоративно- прикладное искусство, дизайн).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Выбирать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различные художественные средства и техники для создания выразительного художественного образа.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5" w:rsidRDefault="00F72D25">
            <w:pPr>
              <w:rPr>
                <w:sz w:val="20"/>
                <w:szCs w:val="20"/>
              </w:rPr>
            </w:pPr>
          </w:p>
        </w:tc>
      </w:tr>
      <w:tr w:rsidR="00F72D25" w:rsidTr="00F72D25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Стили, направления виды и жанры в русском изобразительном искусстве и архитектуре XVIII - XIX вв. </w:t>
            </w:r>
          </w:p>
          <w:p w:rsidR="00F72D25" w:rsidRDefault="00F72D25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Классицизм в русской портретной живописи XVIII века (И.П. Аргунов, Ф.С. Рокотов, Д.Г. Левицкий, В.Л. Боровиковский). Архитектурные шедевры стиля барокко в Санкт-Петербурге (В.В. Растрелли, А. Ринальди).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</w:t>
            </w:r>
            <w:r>
              <w:rPr>
                <w:sz w:val="20"/>
                <w:szCs w:val="20"/>
              </w:rPr>
              <w:lastRenderedPageBreak/>
              <w:t>Опекушин, М.М. Антокольский).</w:t>
            </w:r>
          </w:p>
          <w:p w:rsidR="00F72D25" w:rsidRDefault="00F72D25">
            <w:pPr>
              <w:rPr>
                <w:sz w:val="20"/>
                <w:szCs w:val="20"/>
              </w:rPr>
            </w:pPr>
          </w:p>
          <w:p w:rsidR="00F72D25" w:rsidRDefault="00F72D25">
            <w:pPr>
              <w:rPr>
                <w:sz w:val="20"/>
                <w:szCs w:val="20"/>
              </w:rPr>
            </w:pPr>
          </w:p>
          <w:p w:rsidR="00F72D25" w:rsidRDefault="00F72D25">
            <w:pPr>
              <w:rPr>
                <w:sz w:val="20"/>
                <w:szCs w:val="20"/>
              </w:rPr>
            </w:pPr>
          </w:p>
          <w:p w:rsidR="00F72D25" w:rsidRDefault="00F72D25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язык изобразительного искусства.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Наблюдать, описывать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b/>
                <w:bCs/>
                <w:sz w:val="20"/>
                <w:szCs w:val="20"/>
              </w:rPr>
              <w:t>интерпретировать</w:t>
            </w:r>
            <w:r>
              <w:rPr>
                <w:sz w:val="20"/>
                <w:szCs w:val="20"/>
              </w:rPr>
              <w:t xml:space="preserve"> произведения изобразительного искусства.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художественно- выразительные средства живописи, графики, скульптуры, декоративно- прикладного искусства, архитектуры, дизайна.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  Передавать</w:t>
            </w:r>
            <w:r>
              <w:rPr>
                <w:sz w:val="20"/>
                <w:szCs w:val="20"/>
              </w:rPr>
              <w:t xml:space="preserve"> в собственной художественно- творческой деятельности красоту природы и человека.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Понимать</w:t>
            </w:r>
            <w:r>
              <w:rPr>
                <w:sz w:val="20"/>
                <w:szCs w:val="20"/>
              </w:rPr>
              <w:t xml:space="preserve"> эстетическое содержание и особенности выражения общественных идей в художественных образах классического и народного искусства.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 Уметь выражать</w:t>
            </w:r>
            <w:r>
              <w:rPr>
                <w:sz w:val="20"/>
                <w:szCs w:val="20"/>
              </w:rPr>
              <w:t xml:space="preserve"> своё отношение к тем или иным художественным образам различных произведений искусства.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Овладеть</w:t>
            </w:r>
            <w:r>
              <w:rPr>
                <w:sz w:val="20"/>
                <w:szCs w:val="20"/>
              </w:rPr>
              <w:t xml:space="preserve"> языком живописи, графики, скульптуры, декоративно- прикладного искусства, архитектуры, дизайна.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художественные принципы изображения реальности на плоскости и в объёме в своём творчестве.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Анализировать</w:t>
            </w:r>
            <w:r>
              <w:rPr>
                <w:sz w:val="20"/>
                <w:szCs w:val="20"/>
              </w:rPr>
              <w:t xml:space="preserve"> итого собственной творческой деятельности.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F72D25" w:rsidTr="00F72D25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Взаимосвязь истории искусства и истории человечества </w:t>
            </w:r>
          </w:p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Традиции и новаторство в изобразительном искусстве XX века (модерн, авангард, сюрреализм). Модерн в русской архитектуре (Ф. Шехтель). Стиль модерн в зарубежной архитектуре (А. Гауди). Крупнейшие художественные музеи мира и их роль в культуре (Прадо, 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      </w:r>
          </w:p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роль изобразительного искусств в жизни человека.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эмоционально оценивать</w:t>
            </w:r>
            <w:r>
              <w:rPr>
                <w:sz w:val="20"/>
                <w:szCs w:val="20"/>
              </w:rPr>
              <w:t xml:space="preserve"> произведения изобразительных искусств, выражать своё отношение к ним.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виды изобразительных искусств.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Понимать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правильно применять</w:t>
            </w:r>
            <w:r>
              <w:rPr>
                <w:sz w:val="20"/>
                <w:szCs w:val="20"/>
              </w:rPr>
              <w:t xml:space="preserve"> в речи освоенные понятия.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Наблюдать,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произведения разных видов изобразительных искусств.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интерпретировать</w:t>
            </w:r>
            <w:r>
              <w:rPr>
                <w:sz w:val="20"/>
                <w:szCs w:val="20"/>
              </w:rPr>
              <w:t xml:space="preserve"> произведения (фрагменты) изобразительных искусств.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Анализировать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выразительные средства изобразительных искусств (живопись, графика, декоративно- прикладное искусство, дизайн).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Выбирать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различные художественные средства и техники для создания выразительного </w:t>
            </w:r>
            <w:r>
              <w:rPr>
                <w:sz w:val="20"/>
                <w:szCs w:val="20"/>
              </w:rPr>
              <w:lastRenderedPageBreak/>
              <w:t>художественного образа.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F72D25" w:rsidTr="00F72D25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Изображение в синтетических и экранных видах искусства и художественная фотография </w:t>
            </w:r>
          </w:p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</w:t>
            </w:r>
            <w:r>
              <w:rPr>
                <w:sz w:val="20"/>
                <w:szCs w:val="20"/>
                <w:lang w:val="en-US"/>
              </w:rPr>
              <w:t>XX</w:t>
            </w:r>
            <w:r>
              <w:rPr>
                <w:sz w:val="20"/>
                <w:szCs w:val="20"/>
              </w:rPr>
              <w:t xml:space="preserve"> века (А.Я. Головин, А.Н. Бенуа, М.В. Добужинский). Опыт художественно-творческой деятельности. Создание художественного образа в искусстве фотографии. Особенности художеснной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язык изобразительного искусства.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Наблюдать, описывать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b/>
                <w:bCs/>
                <w:sz w:val="20"/>
                <w:szCs w:val="20"/>
              </w:rPr>
              <w:t>интерпретировать</w:t>
            </w:r>
            <w:r>
              <w:rPr>
                <w:sz w:val="20"/>
                <w:szCs w:val="20"/>
              </w:rPr>
              <w:t xml:space="preserve"> произведения изобразительного искусства.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художественно- выразительные средства живописи, графики, скульптуры, декоративно- прикладного искусства, архитектуры, дизайна.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  Передавать</w:t>
            </w:r>
            <w:r>
              <w:rPr>
                <w:sz w:val="20"/>
                <w:szCs w:val="20"/>
              </w:rPr>
              <w:t xml:space="preserve"> в собственной художественно- творческой деятельности красоту природы и человека.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Понимать</w:t>
            </w:r>
            <w:r>
              <w:rPr>
                <w:sz w:val="20"/>
                <w:szCs w:val="20"/>
              </w:rPr>
              <w:t xml:space="preserve"> эстетическое содержание и особенности выражения общественных идей в художественных образах классического и народного искусства.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Уметь выражать</w:t>
            </w:r>
            <w:r>
              <w:rPr>
                <w:sz w:val="20"/>
                <w:szCs w:val="20"/>
              </w:rPr>
              <w:t xml:space="preserve"> своё отношение к тем или иным художественным образам различных произведений искусства.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Овладеть</w:t>
            </w:r>
            <w:r>
              <w:rPr>
                <w:sz w:val="20"/>
                <w:szCs w:val="20"/>
              </w:rPr>
              <w:t xml:space="preserve"> языком живописи, графики, скульптуры, декоративно- прикладного искусства, архитектуры, дизайна.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художественные принципы изображения реальности на плоскости и в объёме в своём творчестве.</w:t>
            </w:r>
          </w:p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Анализировать</w:t>
            </w:r>
            <w:r>
              <w:rPr>
                <w:sz w:val="20"/>
                <w:szCs w:val="20"/>
              </w:rPr>
              <w:t xml:space="preserve"> итого собственной творческой деятельности.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25" w:rsidRDefault="00F72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72D25" w:rsidTr="00F72D25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25" w:rsidRDefault="00F72D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34 часа из них 4 контрольные работы</w:t>
            </w:r>
          </w:p>
        </w:tc>
      </w:tr>
    </w:tbl>
    <w:p w:rsidR="00F72D25" w:rsidRDefault="00F72D25" w:rsidP="00F72D25">
      <w:pPr>
        <w:pStyle w:val="a5"/>
        <w:jc w:val="both"/>
        <w:rPr>
          <w:sz w:val="22"/>
        </w:rPr>
      </w:pPr>
    </w:p>
    <w:p w:rsidR="00F72D25" w:rsidRDefault="00F72D25" w:rsidP="00F72D25">
      <w:pPr>
        <w:pStyle w:val="ListParagraph"/>
        <w:tabs>
          <w:tab w:val="left" w:pos="426"/>
        </w:tabs>
        <w:ind w:left="0" w:firstLine="709"/>
        <w:jc w:val="both"/>
        <w:rPr>
          <w:rFonts w:ascii="Times New Roman" w:hAnsi="Times New Roman"/>
          <w:b/>
          <w:bCs/>
        </w:rPr>
      </w:pPr>
    </w:p>
    <w:p w:rsidR="00F72D25" w:rsidRDefault="00F72D25" w:rsidP="00F72D25">
      <w:pPr>
        <w:jc w:val="both"/>
        <w:rPr>
          <w:rFonts w:ascii="Times New Roman" w:hAnsi="Times New Roman"/>
          <w:b/>
          <w:color w:val="000000"/>
        </w:rPr>
      </w:pPr>
    </w:p>
    <w:p w:rsidR="00F72D25" w:rsidRDefault="00F72D25" w:rsidP="00F72D25">
      <w:pPr>
        <w:widowControl w:val="0"/>
        <w:shd w:val="clear" w:color="auto" w:fill="FFFFFF"/>
        <w:autoSpaceDE w:val="0"/>
        <w:autoSpaceDN w:val="0"/>
        <w:adjustRightInd w:val="0"/>
        <w:ind w:left="14" w:right="302" w:firstLine="5"/>
        <w:rPr>
          <w:b/>
          <w:iCs/>
          <w:highlight w:val="yellow"/>
        </w:rPr>
      </w:pPr>
      <w:r>
        <w:rPr>
          <w:b/>
          <w:iCs/>
          <w:highlight w:val="yellow"/>
        </w:rPr>
        <w:lastRenderedPageBreak/>
        <w:t xml:space="preserve"> </w:t>
      </w:r>
    </w:p>
    <w:p w:rsidR="00F72D25" w:rsidRDefault="00F72D25" w:rsidP="00F72D25">
      <w:pPr>
        <w:rPr>
          <w:sz w:val="24"/>
        </w:rPr>
      </w:pPr>
      <w:r>
        <w:t xml:space="preserve">                                                </w:t>
      </w:r>
    </w:p>
    <w:p w:rsidR="00F72D25" w:rsidRDefault="00F72D25" w:rsidP="00F72D25">
      <w:pPr>
        <w:rPr>
          <w:b/>
        </w:rPr>
        <w:sectPr w:rsidR="00F72D25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F72D25" w:rsidRDefault="00F72D25" w:rsidP="00F72D25">
      <w:pPr>
        <w:ind w:left="142"/>
        <w:jc w:val="both"/>
        <w:rPr>
          <w:b/>
        </w:rPr>
      </w:pPr>
      <w:r>
        <w:rPr>
          <w:b/>
        </w:rPr>
        <w:lastRenderedPageBreak/>
        <w:t>Учебно-методическое и материально-техническое обеспечение образовательного процесса:</w:t>
      </w:r>
    </w:p>
    <w:p w:rsidR="00F72D25" w:rsidRDefault="00F72D25" w:rsidP="00F72D2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  <w:r>
        <w:rPr>
          <w:b/>
          <w:bCs/>
        </w:rPr>
        <w:t xml:space="preserve">1. Дополнительная литература: 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  <w:jc w:val="both"/>
        <w:rPr>
          <w:color w:val="0D0D0D"/>
        </w:rPr>
      </w:pPr>
      <w:r>
        <w:rPr>
          <w:color w:val="0D0D0D"/>
        </w:rPr>
        <w:t>Основы рисунка. - М.: АСТ, 2004.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</w:pPr>
      <w:r>
        <w:t>Беда Г.В. Основы изобразительной грамоты. – М., 1989.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</w:pPr>
      <w:r>
        <w:t>Волков Н.Н. Цвет в живописи. – М., 1984.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</w:pPr>
      <w:r>
        <w:t>Герчук Ю.А. Язык и смысл изобразительного искусства. – М., 1994.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</w:pPr>
      <w:r>
        <w:t>Зайцев Е.А. Наука о цвете и живопись.- М., 1986.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</w:pPr>
      <w:r>
        <w:t>Паррамон М.К. Основы живописи.- М., 1994.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</w:pPr>
      <w:r>
        <w:t>Питерских А.С., Гуров Г.Е. Дизайн и архитектура в жизни человека. – М., 2008.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</w:pPr>
      <w:r>
        <w:t>Сокольникова Н.М. Основы живописи. - Обнинск, 1993.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</w:pPr>
      <w:r>
        <w:t>Унковский А.А. Живопись. Вопросы колорита. – М., 1980.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</w:pPr>
      <w:r>
        <w:t>Унковский А.А. Цвет в живописи. – М., 1983.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</w:pPr>
      <w:r>
        <w:t>Уильям Ф. Пауэлл. Цвет и как его использовать. – М., 2009.</w:t>
      </w:r>
    </w:p>
    <w:p w:rsidR="00F72D25" w:rsidRDefault="00F72D25" w:rsidP="00F72D25">
      <w:pPr>
        <w:numPr>
          <w:ilvl w:val="0"/>
          <w:numId w:val="2"/>
        </w:numPr>
        <w:spacing w:after="0" w:line="240" w:lineRule="auto"/>
      </w:pPr>
      <w:r>
        <w:t>Цвет в нашей жизни / Хрестоматия по психологии. – Курск, 1993.</w:t>
      </w:r>
    </w:p>
    <w:p w:rsidR="00F72D25" w:rsidRDefault="00F72D25" w:rsidP="00F72D25">
      <w:pPr>
        <w:ind w:left="360"/>
        <w:jc w:val="both"/>
        <w:rPr>
          <w:color w:val="000000"/>
        </w:rPr>
      </w:pPr>
      <w:r>
        <w:t>13.Юный художник: Журнал.</w:t>
      </w:r>
      <w:r>
        <w:rPr>
          <w:color w:val="000000"/>
        </w:rPr>
        <w:t xml:space="preserve"> </w:t>
      </w:r>
    </w:p>
    <w:p w:rsidR="00F72D25" w:rsidRDefault="00F72D25" w:rsidP="00F72D25">
      <w:pPr>
        <w:tabs>
          <w:tab w:val="left" w:pos="851"/>
        </w:tabs>
        <w:ind w:left="567"/>
        <w:jc w:val="both"/>
        <w:rPr>
          <w:b/>
        </w:rPr>
      </w:pPr>
      <w:r>
        <w:rPr>
          <w:b/>
        </w:rPr>
        <w:t>2. Контрольно-измерительные материалы:</w:t>
      </w:r>
    </w:p>
    <w:p w:rsidR="00F72D25" w:rsidRDefault="00F72D25" w:rsidP="00F72D25">
      <w:pPr>
        <w:numPr>
          <w:ilvl w:val="0"/>
          <w:numId w:val="3"/>
        </w:numPr>
        <w:spacing w:after="0" w:line="240" w:lineRule="auto"/>
        <w:jc w:val="both"/>
        <w:rPr>
          <w:color w:val="0D0D0D"/>
        </w:rPr>
      </w:pPr>
      <w:r>
        <w:rPr>
          <w:color w:val="0D0D0D"/>
        </w:rPr>
        <w:t xml:space="preserve">Свиридова О. В. Изобразительное искусство, проверочные и контрольные тесты. –                                       </w:t>
      </w:r>
    </w:p>
    <w:p w:rsidR="00F72D25" w:rsidRDefault="00F72D25" w:rsidP="00F72D25">
      <w:pPr>
        <w:jc w:val="both"/>
        <w:rPr>
          <w:color w:val="0D0D0D"/>
        </w:rPr>
      </w:pPr>
      <w:r>
        <w:rPr>
          <w:color w:val="0D0D0D"/>
        </w:rPr>
        <w:t xml:space="preserve">          Волгоград: Учитель, 2008.</w:t>
      </w:r>
    </w:p>
    <w:p w:rsidR="00F72D25" w:rsidRDefault="00F72D25" w:rsidP="00F72D2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  <w:r>
        <w:rPr>
          <w:b/>
          <w:bCs/>
        </w:rPr>
        <w:t>3</w:t>
      </w:r>
      <w:r>
        <w:rPr>
          <w:b/>
          <w:bCs/>
          <w:lang w:val="en-US"/>
        </w:rPr>
        <w:t xml:space="preserve">. </w:t>
      </w:r>
      <w:r>
        <w:rPr>
          <w:b/>
          <w:bCs/>
        </w:rPr>
        <w:t>Интернет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ресурсы</w:t>
      </w:r>
      <w:r>
        <w:rPr>
          <w:b/>
          <w:bCs/>
          <w:lang w:val="en-US"/>
        </w:rPr>
        <w:t>:</w:t>
      </w:r>
    </w:p>
    <w:p w:rsidR="00F72D25" w:rsidRDefault="00F72D25" w:rsidP="00F72D25">
      <w:pPr>
        <w:pStyle w:val="a9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//www.hrono.ru</w:t>
      </w:r>
    </w:p>
    <w:p w:rsidR="00F72D25" w:rsidRDefault="00F72D25" w:rsidP="00F72D25">
      <w:pPr>
        <w:pStyle w:val="a9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//www.ancient.ru/</w:t>
      </w:r>
    </w:p>
    <w:p w:rsidR="00F72D25" w:rsidRDefault="00F72D25" w:rsidP="00F72D25">
      <w:pPr>
        <w:pStyle w:val="a9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httphttp: //ancientrome.ru/</w:t>
      </w:r>
    </w:p>
    <w:p w:rsidR="00F72D25" w:rsidRDefault="00F72D25" w:rsidP="00F72D25">
      <w:pPr>
        <w:pStyle w:val="a9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F72D25" w:rsidRDefault="00F72D25" w:rsidP="00F72D25">
      <w:pPr>
        <w:pStyle w:val="a9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F72D25" w:rsidRDefault="00F72D25" w:rsidP="00F72D25">
      <w:pPr>
        <w:pStyle w:val="a9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//www.edic.ru/myth</w:t>
      </w:r>
    </w:p>
    <w:p w:rsidR="00F72D25" w:rsidRDefault="00F72D25" w:rsidP="00F72D25">
      <w:pPr>
        <w:pStyle w:val="a9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lang w:val="en-US"/>
        </w:rPr>
        <w:t>http</w:t>
      </w:r>
      <w:r>
        <w:t>:</w:t>
      </w:r>
      <w:r>
        <w:rPr>
          <w:lang w:val="en-US"/>
        </w:rPr>
        <w:t xml:space="preserve"> //vm.kemsu.ru</w:t>
      </w:r>
    </w:p>
    <w:p w:rsidR="00F72D25" w:rsidRDefault="00F72D25" w:rsidP="00F72D2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  <w:r>
        <w:rPr>
          <w:b/>
          <w:bCs/>
        </w:rPr>
        <w:t xml:space="preserve">4.Технические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F72D25" w:rsidTr="00F72D2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72D25" w:rsidRDefault="00F72D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D25" w:rsidRDefault="00F72D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72D25" w:rsidRDefault="00F72D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Марка</w:t>
            </w:r>
          </w:p>
        </w:tc>
      </w:tr>
      <w:tr w:rsidR="00F72D25" w:rsidTr="00F72D2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72D25" w:rsidRDefault="00F72D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D25" w:rsidRDefault="00F72D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72D25" w:rsidRDefault="00F72D25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lenovo</w:t>
            </w:r>
          </w:p>
        </w:tc>
      </w:tr>
      <w:tr w:rsidR="00F72D25" w:rsidTr="00F72D2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72D25" w:rsidRDefault="00F72D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D25" w:rsidRDefault="00F72D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72D25" w:rsidRDefault="00F72D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zalman</w:t>
            </w:r>
          </w:p>
        </w:tc>
      </w:tr>
      <w:tr w:rsidR="00F72D25" w:rsidTr="00F72D2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72D25" w:rsidRDefault="00F72D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D25" w:rsidRDefault="00F72D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F72D25" w:rsidRDefault="00F72D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Infocus</w:t>
            </w:r>
          </w:p>
        </w:tc>
      </w:tr>
      <w:tr w:rsidR="00F72D25" w:rsidTr="00F72D2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72D25" w:rsidRDefault="00F72D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D25" w:rsidRDefault="00F72D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F72D25" w:rsidRDefault="00F72D2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F72D25" w:rsidRDefault="00F72D25" w:rsidP="00F72D2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F72D25" w:rsidRDefault="00F72D25" w:rsidP="00F72D2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F72D25" w:rsidRDefault="00F72D25" w:rsidP="00F72D2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F72D25" w:rsidRDefault="00F72D25" w:rsidP="00F72D2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F72D25" w:rsidRDefault="00F72D25" w:rsidP="00F72D2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F72D25" w:rsidRDefault="00F72D25" w:rsidP="00F72D25">
      <w:pPr>
        <w:jc w:val="both"/>
        <w:rPr>
          <w:b/>
        </w:rPr>
      </w:pPr>
      <w:r>
        <w:rPr>
          <w:b/>
        </w:rPr>
        <w:tab/>
        <w:t>Планируемые результаты изучения учебного предмета, курса в 7 классе:</w:t>
      </w:r>
    </w:p>
    <w:p w:rsidR="00F72D25" w:rsidRDefault="00F72D25" w:rsidP="00F72D25">
      <w:pPr>
        <w:pStyle w:val="aa"/>
        <w:spacing w:line="240" w:lineRule="auto"/>
        <w:ind w:firstLine="0"/>
        <w:outlineLvl w:val="0"/>
        <w:rPr>
          <w:b/>
          <w:iCs/>
          <w:sz w:val="24"/>
        </w:rPr>
      </w:pPr>
      <w:r>
        <w:rPr>
          <w:b/>
          <w:iCs/>
          <w:sz w:val="24"/>
        </w:rPr>
        <w:t xml:space="preserve">              Роль искусства и художественной деятельности в жизни человека и общества</w:t>
      </w:r>
    </w:p>
    <w:p w:rsidR="00F72D25" w:rsidRDefault="00F72D25" w:rsidP="00F72D2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lastRenderedPageBreak/>
        <w:t>различать и характеризовать виды портрета;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понимать и характеризовать основы изображения головы человека;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пользоваться навыками работы с доступными скульптурными материалами;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использовать графические материалы в работе над портретом;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использовать образные возможности освещения в портрете;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пользоваться правилами схематического построения головы человека в рисунке;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называть имена выдающихся русских и зарубежных художников - портретистов и определять их произведения;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навыкам передачи в плоскостном изображении простых движений фигуры человека;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навыкам понимания особенностей восприятия скульптурного образа;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навыкам лепки и работы с пластилином или глиной;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узнавать и объяснять понятия «тематическая картина», «станковая живопись»;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творческий опыт по разработке и созданию изобразительного образа на выбранный исторический сюжет;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творческому опыту по разработке художественного проекта –разработки композиции на историческую тему;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творческому опыту создания композиции на основе библейских сюжетов;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узнавать и характеризовать произведения великих европейских и русских художников на библейские темы;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характеризовать роль монументальных памятников в жизни общества;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F72D25">
        <w:rPr>
          <w:rFonts w:ascii="Times New Roman" w:hAnsi="Times New Roman"/>
          <w:sz w:val="24"/>
          <w:szCs w:val="24"/>
        </w:rPr>
        <w:t xml:space="preserve">представлениям об искусстве иллюстрации и творчестве известных иллюстраторов книг. </w:t>
      </w:r>
      <w:r>
        <w:rPr>
          <w:rFonts w:ascii="Times New Roman" w:hAnsi="Times New Roman"/>
          <w:sz w:val="24"/>
          <w:szCs w:val="24"/>
          <w:lang w:val="en-US"/>
        </w:rPr>
        <w:t>И.Я. Билибин. В.А. Милашевский. В.А. Фаворский;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понимать единство художественного и функционального в вещи, форму и материал;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называть и раскрывать смысл основ искусства флористики;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применять навыки сочинения объемно-пространственной композиции в формировании букета по принципам икебаны;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F72D25">
        <w:rPr>
          <w:rFonts w:ascii="Times New Roman" w:hAnsi="Times New Roman"/>
          <w:sz w:val="24"/>
          <w:szCs w:val="24"/>
        </w:rPr>
        <w:t xml:space="preserve">узнавать и характеризовать памятники архитектуры Древнего Киева. </w:t>
      </w:r>
      <w:r>
        <w:rPr>
          <w:rFonts w:ascii="Times New Roman" w:hAnsi="Times New Roman"/>
          <w:sz w:val="24"/>
          <w:szCs w:val="24"/>
          <w:lang w:val="en-US"/>
        </w:rPr>
        <w:t>София Киевская. Фрески. Мозаики;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F72D25">
        <w:rPr>
          <w:rFonts w:ascii="Times New Roman" w:hAnsi="Times New Roman"/>
          <w:sz w:val="24"/>
          <w:szCs w:val="24"/>
        </w:rPr>
        <w:lastRenderedPageBreak/>
        <w:t xml:space="preserve">различать итальянские и русские традиции в архитектуре Московского Кремля. </w:t>
      </w:r>
      <w:r>
        <w:rPr>
          <w:rFonts w:ascii="Times New Roman" w:hAnsi="Times New Roman"/>
          <w:sz w:val="24"/>
          <w:szCs w:val="24"/>
          <w:lang w:val="en-US"/>
        </w:rPr>
        <w:t>Характеризовать и описывать архитектурные особенности соборов Московского Кремля;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узнавать и описывать памятники шатрового зодчества;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характеризовать особенности церкви Вознесения в селе Коломенском и храма Покрова на Нерли;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 xml:space="preserve">раскрывать особенности новых иконописных традиций в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F72D25">
        <w:rPr>
          <w:rFonts w:ascii="Times New Roman" w:hAnsi="Times New Roman"/>
          <w:sz w:val="24"/>
          <w:szCs w:val="24"/>
        </w:rPr>
        <w:t xml:space="preserve"> веке. Отличать по характерным особенностям икону и парсуну;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различать стилевые особенности разных школ архитектуры Древней Руси;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сравнивать, сопоставлять и анализировать произведения живописи Древней Руси;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рассуждать о значении художественного образа древнерусской культуры;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 xml:space="preserve">ориентироваться в широком разнообразии стилей и направлений изобразительного искусства и архитектуры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F72D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F72D25">
        <w:rPr>
          <w:rFonts w:ascii="Times New Roman" w:hAnsi="Times New Roman"/>
          <w:sz w:val="24"/>
          <w:szCs w:val="24"/>
        </w:rPr>
        <w:t xml:space="preserve"> веков;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 xml:space="preserve">использовать в речи новые термины, связанные со стилями в изобразительном искусстве и архитектуре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F72D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F72D25">
        <w:rPr>
          <w:rFonts w:ascii="Times New Roman" w:hAnsi="Times New Roman"/>
          <w:sz w:val="24"/>
          <w:szCs w:val="24"/>
        </w:rPr>
        <w:t xml:space="preserve"> веков;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 xml:space="preserve">выявлять и называть характерные особенности русской портретной живописи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F72D25">
        <w:rPr>
          <w:rFonts w:ascii="Times New Roman" w:hAnsi="Times New Roman"/>
          <w:sz w:val="24"/>
          <w:szCs w:val="24"/>
        </w:rPr>
        <w:t xml:space="preserve"> века;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характеризовать признаки и особенности московского барокко;</w:t>
      </w:r>
    </w:p>
    <w:p w:rsidR="00F72D25" w:rsidRPr="00F72D25" w:rsidRDefault="00F72D25" w:rsidP="00F72D25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создавать разнообразные творческие работы (фантазийные конструкции) в материале.</w:t>
      </w:r>
    </w:p>
    <w:p w:rsidR="00F72D25" w:rsidRDefault="00F72D25" w:rsidP="00F72D25">
      <w:pPr>
        <w:pStyle w:val="a7"/>
        <w:ind w:left="720"/>
      </w:pPr>
    </w:p>
    <w:p w:rsidR="00F72D25" w:rsidRDefault="00F72D25" w:rsidP="00F72D25">
      <w:pPr>
        <w:autoSpaceDE w:val="0"/>
        <w:autoSpaceDN w:val="0"/>
        <w:adjustRightInd w:val="0"/>
        <w:ind w:left="720"/>
        <w:jc w:val="both"/>
        <w:rPr>
          <w:b/>
          <w:bCs/>
        </w:rPr>
      </w:pPr>
      <w:r>
        <w:rPr>
          <w:b/>
          <w:bCs/>
        </w:rPr>
        <w:t>Ученик получит возможность научиться:</w:t>
      </w:r>
    </w:p>
    <w:p w:rsidR="00F72D25" w:rsidRDefault="00F72D25" w:rsidP="00F72D25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понимать специфику изображения в полиграфии;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различать формы полиграфической продукции: книги, журналы, плакаты, афиши и др.);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проектировать обложку книги, рекламы открытки, визитки и др.;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создавать художественную композицию макета книги, журнала;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 xml:space="preserve">называть имена великих русских живописцев и архитекторов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F72D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F72D25">
        <w:rPr>
          <w:rFonts w:ascii="Times New Roman" w:hAnsi="Times New Roman"/>
          <w:sz w:val="24"/>
          <w:szCs w:val="24"/>
        </w:rPr>
        <w:t xml:space="preserve"> веков;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 xml:space="preserve">называть и характеризовать произведения изобразительного искусства и архитектуры русских художников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F72D2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F72D25">
        <w:rPr>
          <w:rFonts w:ascii="Times New Roman" w:hAnsi="Times New Roman"/>
          <w:sz w:val="24"/>
          <w:szCs w:val="24"/>
        </w:rPr>
        <w:t xml:space="preserve"> веков;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 xml:space="preserve">называть имена выдающихся русских художников-ваятелей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F72D25">
        <w:rPr>
          <w:rFonts w:ascii="Times New Roman" w:hAnsi="Times New Roman"/>
          <w:sz w:val="24"/>
          <w:szCs w:val="24"/>
        </w:rPr>
        <w:t xml:space="preserve"> века и определять скульптурные памятники;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 xml:space="preserve">называть имена выдающихся русских художников-пейзажистов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F72D25">
        <w:rPr>
          <w:rFonts w:ascii="Times New Roman" w:hAnsi="Times New Roman"/>
          <w:sz w:val="24"/>
          <w:szCs w:val="24"/>
        </w:rPr>
        <w:t xml:space="preserve"> века и определять произведения пейзажной живописи;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lastRenderedPageBreak/>
        <w:t>понимать особенности исторического жанра, определять произведения исторической живописи;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определять «Русский стиль» в архитектуре модерна, называть памятники архитектуры модерна;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 xml:space="preserve">называть имена выдающихся русских художников-ваятелей второй половины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F72D25">
        <w:rPr>
          <w:rFonts w:ascii="Times New Roman" w:hAnsi="Times New Roman"/>
          <w:sz w:val="24"/>
          <w:szCs w:val="24"/>
        </w:rPr>
        <w:t xml:space="preserve"> века и определять памятники монументальной скульптуры;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создавать разнообразные творческие работы (фантазийные конструкции) в материале;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 xml:space="preserve">узнавать основные художественные направления в искусстве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F72D2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F72D25">
        <w:rPr>
          <w:rFonts w:ascii="Times New Roman" w:hAnsi="Times New Roman"/>
          <w:sz w:val="24"/>
          <w:szCs w:val="24"/>
        </w:rPr>
        <w:t xml:space="preserve"> веков;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F72D25">
        <w:rPr>
          <w:rFonts w:ascii="Times New Roman" w:hAnsi="Times New Roman"/>
          <w:sz w:val="24"/>
          <w:szCs w:val="24"/>
        </w:rPr>
        <w:t xml:space="preserve">понимать смысл традиций и новаторства в изобразительном искусстве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F72D25">
        <w:rPr>
          <w:rFonts w:ascii="Times New Roman" w:hAnsi="Times New Roman"/>
          <w:sz w:val="24"/>
          <w:szCs w:val="24"/>
        </w:rPr>
        <w:t xml:space="preserve"> века. </w:t>
      </w:r>
      <w:r>
        <w:rPr>
          <w:rFonts w:ascii="Times New Roman" w:hAnsi="Times New Roman"/>
          <w:sz w:val="24"/>
          <w:szCs w:val="24"/>
          <w:lang w:val="en-US"/>
        </w:rPr>
        <w:t>Модерн. Авангард. Сюрреализм;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характеризовать стиль модерн в архитектуре. Ф.О. Шехтель. А. Гауди;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создавать с натуры и по воображению архитектурные образы графическими материалами и др.;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работать над эскизом монументального произведения (витраж, мозаика, роспись, монументальная скульптура);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использовать выразительный язык при моделировании архитектурного пространства;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характеризовать крупнейшие художественные музеи мира и России;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получать представления об особенностях художественных коллекций крупнейших музеев мира;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использовать навыки коллективной работы над объемно- пространственной композицией;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понимать основы сценографии как вида художественного творчества;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понимать роль костюма, маски и грима в искусстве актерского перевоплощения;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называть имена российских художников(А.Я. Головин, А.Н. Бенуа, М.В. Добужинский);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различать особенности художественной фотографии;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различать выразительные средства художественной фотографии (композиция, план, ракурс, свет, ритм и др.);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понимать изобразительную природу экранных искусств;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характеризовать принципы киномонтажа в создании художественного образа;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различать понятия: игровой и документальный фильм;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понимать основы искусства телевидения;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понимать различия в творческой работе художника-живописца и сценографа;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применять полученные знания о типах оформления сцены при создании школьного спектакля;</w:t>
      </w:r>
    </w:p>
    <w:p w:rsid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пользоваться компьютерной обработкой фотоснимка при исправлении отдельных недочетов и случайностей;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понимать и объяснять синтетическую природу фильма;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применять первоначальные навыки в создании сценария и замысла фильма;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применять полученные ранее знания по композиции и построению кадра;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использовать первоначальные навыки операторской грамоты, техники съемки и компьютерного монтажа;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использовать опыт документальной съемки и тележурналистики для формирования школьного телевидения;</w:t>
      </w:r>
    </w:p>
    <w:p w:rsidR="00F72D25" w:rsidRPr="00F72D25" w:rsidRDefault="00F72D25" w:rsidP="00F72D25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72D25">
        <w:rPr>
          <w:rFonts w:ascii="Times New Roman" w:hAnsi="Times New Roman"/>
          <w:sz w:val="24"/>
          <w:szCs w:val="24"/>
        </w:rPr>
        <w:t>реализовывать сценарно-режиссерскую и операторскую грамоту в практике создания видео-этюда.</w:t>
      </w:r>
    </w:p>
    <w:p w:rsidR="00F72D25" w:rsidRDefault="00F72D25"/>
    <w:sectPr w:rsidR="00F7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2F5"/>
    <w:multiLevelType w:val="hybridMultilevel"/>
    <w:tmpl w:val="5E149528"/>
    <w:lvl w:ilvl="0" w:tplc="FDC05F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547E03"/>
    <w:multiLevelType w:val="hybridMultilevel"/>
    <w:tmpl w:val="4472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44D39"/>
    <w:multiLevelType w:val="hybridMultilevel"/>
    <w:tmpl w:val="756E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10"/>
    <w:rsid w:val="000E2C0F"/>
    <w:rsid w:val="00E56F10"/>
    <w:rsid w:val="00F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2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F72D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72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72D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72D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F72D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99"/>
    <w:locked/>
    <w:rsid w:val="00F72D25"/>
    <w:rPr>
      <w:rFonts w:ascii="Calibri" w:eastAsia="Calibri" w:hAnsi="Calibri"/>
      <w:lang w:val="x-none"/>
    </w:rPr>
  </w:style>
  <w:style w:type="paragraph" w:styleId="a9">
    <w:name w:val="List Paragraph"/>
    <w:basedOn w:val="a"/>
    <w:link w:val="a8"/>
    <w:uiPriority w:val="99"/>
    <w:qFormat/>
    <w:rsid w:val="00F72D25"/>
    <w:pPr>
      <w:ind w:left="720"/>
      <w:contextualSpacing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locked/>
    <w:rsid w:val="00F72D25"/>
    <w:rPr>
      <w:rFonts w:ascii="Calibri" w:hAnsi="Calibri"/>
      <w:sz w:val="24"/>
      <w:szCs w:val="24"/>
      <w:lang w:val="x-none" w:eastAsia="x-none"/>
    </w:rPr>
  </w:style>
  <w:style w:type="paragraph" w:customStyle="1" w:styleId="ListParagraph">
    <w:name w:val="List Paragraph"/>
    <w:basedOn w:val="a"/>
    <w:link w:val="ListParagraphChar"/>
    <w:rsid w:val="00F72D25"/>
    <w:pPr>
      <w:spacing w:after="0" w:line="240" w:lineRule="auto"/>
      <w:ind w:left="720"/>
      <w:contextualSpacing/>
    </w:pPr>
    <w:rPr>
      <w:rFonts w:ascii="Calibri" w:hAnsi="Calibri"/>
      <w:sz w:val="24"/>
      <w:szCs w:val="24"/>
      <w:lang w:val="x-none" w:eastAsia="x-none"/>
    </w:rPr>
  </w:style>
  <w:style w:type="paragraph" w:customStyle="1" w:styleId="aa">
    <w:name w:val="Новый"/>
    <w:basedOn w:val="a"/>
    <w:rsid w:val="00F72D2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c1c2">
    <w:name w:val="c1 c2"/>
    <w:basedOn w:val="a0"/>
    <w:rsid w:val="00F72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D2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F72D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72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72D2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72D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F72D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99"/>
    <w:locked/>
    <w:rsid w:val="00F72D25"/>
    <w:rPr>
      <w:rFonts w:ascii="Calibri" w:eastAsia="Calibri" w:hAnsi="Calibri"/>
      <w:lang w:val="x-none"/>
    </w:rPr>
  </w:style>
  <w:style w:type="paragraph" w:styleId="a9">
    <w:name w:val="List Paragraph"/>
    <w:basedOn w:val="a"/>
    <w:link w:val="a8"/>
    <w:uiPriority w:val="99"/>
    <w:qFormat/>
    <w:rsid w:val="00F72D25"/>
    <w:pPr>
      <w:ind w:left="720"/>
      <w:contextualSpacing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locked/>
    <w:rsid w:val="00F72D25"/>
    <w:rPr>
      <w:rFonts w:ascii="Calibri" w:hAnsi="Calibri"/>
      <w:sz w:val="24"/>
      <w:szCs w:val="24"/>
      <w:lang w:val="x-none" w:eastAsia="x-none"/>
    </w:rPr>
  </w:style>
  <w:style w:type="paragraph" w:customStyle="1" w:styleId="ListParagraph">
    <w:name w:val="List Paragraph"/>
    <w:basedOn w:val="a"/>
    <w:link w:val="ListParagraphChar"/>
    <w:rsid w:val="00F72D25"/>
    <w:pPr>
      <w:spacing w:after="0" w:line="240" w:lineRule="auto"/>
      <w:ind w:left="720"/>
      <w:contextualSpacing/>
    </w:pPr>
    <w:rPr>
      <w:rFonts w:ascii="Calibri" w:hAnsi="Calibri"/>
      <w:sz w:val="24"/>
      <w:szCs w:val="24"/>
      <w:lang w:val="x-none" w:eastAsia="x-none"/>
    </w:rPr>
  </w:style>
  <w:style w:type="paragraph" w:customStyle="1" w:styleId="aa">
    <w:name w:val="Новый"/>
    <w:basedOn w:val="a"/>
    <w:rsid w:val="00F72D2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c1c2">
    <w:name w:val="c1 c2"/>
    <w:basedOn w:val="a0"/>
    <w:rsid w:val="00F7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4660</Words>
  <Characters>26566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2018-11-13T16:15:00Z</dcterms:created>
  <dcterms:modified xsi:type="dcterms:W3CDTF">2018-11-13T16:17:00Z</dcterms:modified>
</cp:coreProperties>
</file>