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813EE4">
      <w:r>
        <w:rPr>
          <w:noProof/>
          <w:lang w:eastAsia="ru-RU"/>
        </w:rPr>
        <w:drawing>
          <wp:inline distT="0" distB="0" distL="0" distR="0">
            <wp:extent cx="6096000" cy="7888942"/>
            <wp:effectExtent l="0" t="0" r="0" b="0"/>
            <wp:docPr id="1" name="Рисунок 1" descr="C:\Users\User\Downloads\10\рус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рус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741" cy="78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EE4" w:rsidRDefault="00813EE4"/>
    <w:p w:rsidR="00813EE4" w:rsidRDefault="00813EE4"/>
    <w:p w:rsidR="00813EE4" w:rsidRDefault="00813EE4"/>
    <w:p w:rsidR="00813EE4" w:rsidRDefault="00813EE4"/>
    <w:p w:rsidR="00813EE4" w:rsidRDefault="00813EE4" w:rsidP="00813EE4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813EE4" w:rsidRDefault="00813EE4" w:rsidP="00813EE4">
      <w:pPr>
        <w:shd w:val="clear" w:color="auto" w:fill="FFFFFF"/>
        <w:adjustRightInd w:val="0"/>
        <w:ind w:firstLine="284"/>
        <w:jc w:val="both"/>
        <w:rPr>
          <w:b/>
          <w:sz w:val="24"/>
          <w:szCs w:val="24"/>
        </w:rPr>
      </w:pP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Рабочая программа  по русскому языку 10 класса составлена в соответствии с федеральным компонентом государственных  образовательных стандартов среднего (полного) общего образования по русскому языку (Приказ Министерства образования РФ от 5 марта 2004 г. N 1089 </w:t>
      </w:r>
      <w:r>
        <w:rPr>
          <w:sz w:val="24"/>
          <w:szCs w:val="24"/>
          <w:shd w:val="clear" w:color="auto" w:fill="FFFFFF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z w:val="24"/>
          <w:szCs w:val="24"/>
        </w:rPr>
        <w:t xml:space="preserve">),  с учетом </w:t>
      </w:r>
      <w:r>
        <w:rPr>
          <w:rFonts w:eastAsia="Calibri"/>
          <w:w w:val="110"/>
          <w:sz w:val="24"/>
          <w:szCs w:val="24"/>
          <w:lang w:bidi="he-IL"/>
        </w:rPr>
        <w:t>авторской</w:t>
      </w:r>
      <w:r>
        <w:rPr>
          <w:sz w:val="24"/>
          <w:szCs w:val="24"/>
        </w:rPr>
        <w:t xml:space="preserve"> программы по русскому языку для 10-11 классов </w:t>
      </w:r>
      <w:r>
        <w:rPr>
          <w:rFonts w:eastAsia="Calibri"/>
          <w:sz w:val="24"/>
          <w:szCs w:val="24"/>
        </w:rPr>
        <w:t>Н.Г. Гольцовой, И.В. Шамшина, М.А. Мищериной</w:t>
      </w:r>
      <w:r>
        <w:rPr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>Программа</w:t>
      </w:r>
      <w:r>
        <w:rPr>
          <w:rFonts w:eastAsia="Calibri"/>
          <w:b/>
          <w:bCs/>
          <w:sz w:val="24"/>
          <w:szCs w:val="24"/>
        </w:rPr>
        <w:t> </w:t>
      </w:r>
      <w:r>
        <w:rPr>
          <w:rFonts w:eastAsia="Calibri"/>
          <w:sz w:val="24"/>
          <w:szCs w:val="24"/>
        </w:rPr>
        <w:t>к учебнику</w:t>
      </w:r>
      <w:r>
        <w:rPr>
          <w:rFonts w:eastAsia="Calibri"/>
          <w:bCs/>
          <w:sz w:val="24"/>
          <w:szCs w:val="24"/>
        </w:rPr>
        <w:t> Русский язык 10—11 классы</w:t>
      </w:r>
      <w:r>
        <w:rPr>
          <w:sz w:val="24"/>
          <w:szCs w:val="24"/>
        </w:rPr>
        <w:t>.- М.: «Русское слово», 2012</w:t>
      </w:r>
      <w:r>
        <w:rPr>
          <w:color w:val="000000"/>
        </w:rPr>
        <w:t xml:space="preserve"> </w:t>
      </w:r>
    </w:p>
    <w:p w:rsidR="00813EE4" w:rsidRDefault="00813EE4" w:rsidP="00813EE4">
      <w:pPr>
        <w:spacing w:before="30" w:after="30"/>
        <w:ind w:firstLine="708"/>
        <w:jc w:val="both"/>
        <w:outlineLvl w:val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Данная программа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учётом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813EE4" w:rsidRDefault="00813EE4" w:rsidP="00813E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 предусмотренного программой Н.Г.Гольцовой. </w:t>
      </w:r>
      <w:r>
        <w:rPr>
          <w:sz w:val="24"/>
          <w:szCs w:val="24"/>
        </w:rPr>
        <w:br/>
        <w:t xml:space="preserve">           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</w:t>
      </w:r>
    </w:p>
    <w:p w:rsidR="00813EE4" w:rsidRDefault="00813EE4" w:rsidP="00813EE4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подготовки учащихся к ЕГЭ продумана система практических и контрольных работ, комплексный анализ текста, работу со средствами художественной выразительности, различные виды лингвистического анализа. 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813EE4" w:rsidRDefault="00813EE4" w:rsidP="00813EE4">
      <w:pPr>
        <w:jc w:val="both"/>
        <w:rPr>
          <w:rFonts w:eastAsia="Times New Roman"/>
          <w:sz w:val="24"/>
          <w:szCs w:val="24"/>
          <w:lang w:eastAsia="ru-RU"/>
        </w:rPr>
      </w:pPr>
    </w:p>
    <w:p w:rsidR="00813EE4" w:rsidRDefault="00813EE4" w:rsidP="00813E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813EE4" w:rsidRDefault="00813EE4" w:rsidP="00813EE4">
      <w:pPr>
        <w:pStyle w:val="a5"/>
        <w:spacing w:before="90" w:beforeAutospacing="0" w:after="90" w:afterAutospacing="0" w:line="27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Русский язык как учебный предмет в старших классах 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</w:t>
      </w:r>
    </w:p>
    <w:p w:rsidR="00813EE4" w:rsidRDefault="00813EE4" w:rsidP="00813EE4">
      <w:pPr>
        <w:spacing w:before="90" w:after="9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  Заключительный этап изучения русского языка в школе на базовом уровне направлен на повышение речевой  культуры старшеклассников, совершенствование их опыта речевого </w:t>
      </w:r>
      <w:r>
        <w:rPr>
          <w:sz w:val="24"/>
          <w:szCs w:val="24"/>
        </w:rPr>
        <w:lastRenderedPageBreak/>
        <w:t>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</w:r>
    </w:p>
    <w:p w:rsidR="00813EE4" w:rsidRDefault="00813EE4" w:rsidP="00813E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813EE4" w:rsidRDefault="00813EE4" w:rsidP="00813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Место предмета в учебном плане</w:t>
      </w:r>
    </w:p>
    <w:p w:rsidR="00813EE4" w:rsidRDefault="00813EE4" w:rsidP="00813EE4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735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часов для обязательного изучения русского языка на ступени среднего (полного) общего образования. Согласно учебному плану филиала МАОУ Тоболовская СОШ - Карасульская СОШ в 2018-2019</w:t>
      </w:r>
      <w:r>
        <w:t xml:space="preserve"> </w:t>
      </w:r>
      <w:r>
        <w:rPr>
          <w:sz w:val="24"/>
          <w:szCs w:val="24"/>
        </w:rPr>
        <w:t xml:space="preserve">учебном году на изучение русского языка в 10 классе отводится 2 ч в неделю (68 часов в год). В том числе 10 часов на развитие речи, </w:t>
      </w:r>
      <w:r>
        <w:rPr>
          <w:color w:val="000000"/>
          <w:sz w:val="24"/>
          <w:szCs w:val="24"/>
        </w:rPr>
        <w:t>6 часов контрольных работ.</w:t>
      </w:r>
      <w:r>
        <w:rPr>
          <w:color w:val="FF0000"/>
          <w:sz w:val="24"/>
          <w:szCs w:val="24"/>
        </w:rPr>
        <w:t xml:space="preserve">  </w:t>
      </w:r>
    </w:p>
    <w:p w:rsidR="00813EE4" w:rsidRDefault="00813EE4" w:rsidP="00813EE4">
      <w:pPr>
        <w:jc w:val="both"/>
        <w:rPr>
          <w:b/>
          <w:color w:val="FF0000"/>
          <w:sz w:val="24"/>
          <w:szCs w:val="24"/>
        </w:rPr>
      </w:pP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b/>
          <w:bCs/>
          <w:iCs/>
          <w:sz w:val="24"/>
          <w:szCs w:val="24"/>
        </w:rPr>
      </w:pPr>
      <w:r>
        <w:rPr>
          <w:rFonts w:eastAsia="Calibri"/>
          <w:b/>
          <w:bCs/>
          <w:iCs/>
          <w:sz w:val="24"/>
          <w:szCs w:val="24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· </w:t>
      </w:r>
      <w:r>
        <w:rPr>
          <w:rFonts w:eastAsia="Calibri"/>
          <w:b/>
          <w:bCs/>
          <w:sz w:val="24"/>
          <w:szCs w:val="24"/>
        </w:rPr>
        <w:t xml:space="preserve">воспитание </w:t>
      </w:r>
      <w:r>
        <w:rPr>
          <w:rFonts w:eastAsia="Calibri"/>
          <w:sz w:val="24"/>
          <w:szCs w:val="24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· </w:t>
      </w:r>
      <w:r>
        <w:rPr>
          <w:rFonts w:eastAsia="Calibri"/>
          <w:b/>
          <w:bCs/>
          <w:sz w:val="24"/>
          <w:szCs w:val="24"/>
        </w:rPr>
        <w:t xml:space="preserve">развитие и совершенствование </w:t>
      </w:r>
      <w:r>
        <w:rPr>
          <w:rFonts w:eastAsia="Calibri"/>
          <w:sz w:val="24"/>
          <w:szCs w:val="24"/>
        </w:rPr>
        <w:t>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· </w:t>
      </w:r>
      <w:r>
        <w:rPr>
          <w:rFonts w:eastAsia="Calibri"/>
          <w:b/>
          <w:bCs/>
          <w:sz w:val="24"/>
          <w:szCs w:val="24"/>
        </w:rPr>
        <w:t xml:space="preserve">освоение знаний </w:t>
      </w:r>
      <w:r>
        <w:rPr>
          <w:rFonts w:eastAsia="Calibri"/>
          <w:sz w:val="24"/>
          <w:szCs w:val="24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· </w:t>
      </w:r>
      <w:r>
        <w:rPr>
          <w:rFonts w:eastAsia="Calibri"/>
          <w:b/>
          <w:bCs/>
          <w:sz w:val="24"/>
          <w:szCs w:val="24"/>
        </w:rPr>
        <w:t xml:space="preserve">овладение умениями </w:t>
      </w:r>
      <w:r>
        <w:rPr>
          <w:rFonts w:eastAsia="Calibri"/>
          <w:sz w:val="24"/>
          <w:szCs w:val="24"/>
        </w:rPr>
        <w:t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· </w:t>
      </w:r>
      <w:r>
        <w:rPr>
          <w:rFonts w:eastAsia="Calibri"/>
          <w:b/>
          <w:bCs/>
          <w:sz w:val="24"/>
          <w:szCs w:val="24"/>
        </w:rPr>
        <w:t xml:space="preserve">применение </w:t>
      </w:r>
      <w:r>
        <w:rPr>
          <w:rFonts w:eastAsia="Calibri"/>
          <w:sz w:val="24"/>
          <w:szCs w:val="24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 культуроведческой компетенций.</w:t>
      </w:r>
    </w:p>
    <w:p w:rsidR="00813EE4" w:rsidRDefault="00813EE4" w:rsidP="00813EE4">
      <w:pPr>
        <w:tabs>
          <w:tab w:val="left" w:pos="9355"/>
        </w:tabs>
        <w:spacing w:before="60"/>
        <w:jc w:val="both"/>
        <w:rPr>
          <w:rFonts w:eastAsia="Times New Roman"/>
          <w:sz w:val="24"/>
          <w:szCs w:val="24"/>
          <w:lang w:eastAsia="ru-RU"/>
        </w:rPr>
      </w:pPr>
      <w:r>
        <w:rPr>
          <w:b/>
          <w:i/>
          <w:sz w:val="24"/>
          <w:szCs w:val="24"/>
        </w:rPr>
        <w:t xml:space="preserve">Коммуникативная компетенция </w:t>
      </w:r>
      <w:r>
        <w:rPr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13EE4" w:rsidRDefault="00813EE4" w:rsidP="00813EE4">
      <w:pPr>
        <w:tabs>
          <w:tab w:val="left" w:pos="9355"/>
        </w:tabs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Языковая и лингвистическая (языковедческая) компетенции </w:t>
      </w:r>
      <w:r>
        <w:rPr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813EE4" w:rsidRDefault="00813EE4" w:rsidP="00813EE4">
      <w:pPr>
        <w:tabs>
          <w:tab w:val="left" w:pos="9355"/>
        </w:tabs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Культуроведческая компетенция предполагает </w:t>
      </w:r>
      <w:r>
        <w:rPr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13EE4" w:rsidRDefault="00813EE4" w:rsidP="00813EE4">
      <w:pPr>
        <w:jc w:val="both"/>
        <w:rPr>
          <w:b/>
          <w:sz w:val="24"/>
          <w:szCs w:val="24"/>
          <w:u w:val="single"/>
        </w:rPr>
      </w:pPr>
    </w:p>
    <w:p w:rsidR="00813EE4" w:rsidRDefault="00813EE4" w:rsidP="00813EE4">
      <w:pPr>
        <w:spacing w:before="90" w:after="90" w:line="27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задачи курса 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совершенствовать орфографическую и пунктуационную грамотность учащихся;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дать общие сведения о языке;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813EE4" w:rsidRDefault="00813EE4" w:rsidP="00813EE4">
      <w:pPr>
        <w:numPr>
          <w:ilvl w:val="0"/>
          <w:numId w:val="1"/>
        </w:numPr>
        <w:spacing w:after="0"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способствовать развитию речи и мышления учащихся на межпредметной основе.</w:t>
      </w:r>
    </w:p>
    <w:p w:rsidR="00813EE4" w:rsidRDefault="00813EE4" w:rsidP="00813EE4">
      <w:pPr>
        <w:jc w:val="both"/>
        <w:rPr>
          <w:b/>
          <w:sz w:val="24"/>
          <w:szCs w:val="24"/>
          <w:u w:val="single"/>
        </w:rPr>
      </w:pPr>
    </w:p>
    <w:p w:rsidR="00813EE4" w:rsidRDefault="00813EE4" w:rsidP="00813EE4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Учебно-методический комплект утвержден  приказом заведующей </w:t>
      </w:r>
      <w:r>
        <w:rPr>
          <w:b/>
          <w:sz w:val="24"/>
          <w:szCs w:val="24"/>
        </w:rPr>
        <w:t>филиалом МАОУ Тоболовская СОШ -</w:t>
      </w:r>
      <w:r>
        <w:rPr>
          <w:b/>
          <w:bCs/>
          <w:sz w:val="24"/>
          <w:szCs w:val="24"/>
        </w:rPr>
        <w:t xml:space="preserve">  МАОУ Карасульская СОШ </w:t>
      </w:r>
      <w:r>
        <w:rPr>
          <w:b/>
          <w:sz w:val="24"/>
          <w:szCs w:val="24"/>
        </w:rPr>
        <w:t>№65/2  от 30.05.2018</w:t>
      </w:r>
    </w:p>
    <w:p w:rsidR="00813EE4" w:rsidRDefault="00813EE4" w:rsidP="00813EE4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Программа по русскому языку для 10-11 классов. Авторы: Гольцова Н.Г. «Русский язык. 10-11 классы» М.: Русское слово, 2012</w:t>
      </w:r>
      <w:r>
        <w:rPr>
          <w:sz w:val="28"/>
          <w:szCs w:val="28"/>
        </w:rPr>
        <w:t xml:space="preserve"> </w:t>
      </w:r>
    </w:p>
    <w:p w:rsidR="00813EE4" w:rsidRDefault="00813EE4" w:rsidP="00813EE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Н.Г. Гольцова, И.В. Шамшин, М.А. Мищерина Русский язык. 10-11 классы: учебник для общеобразовательных учреждений: базовый уровень, М.: «Русское слово», 2015.</w:t>
      </w:r>
      <w:r>
        <w:rPr>
          <w:rStyle w:val="apple-converted-space"/>
          <w:rFonts w:ascii="Arial" w:hAnsi="Arial" w:cs="Arial"/>
          <w:sz w:val="18"/>
          <w:szCs w:val="18"/>
          <w:shd w:val="clear" w:color="auto" w:fill="F4F4F4"/>
        </w:rPr>
        <w:t> </w:t>
      </w:r>
    </w:p>
    <w:p w:rsidR="00813EE4" w:rsidRDefault="00813EE4" w:rsidP="00813EE4">
      <w:pPr>
        <w:jc w:val="both"/>
        <w:rPr>
          <w:sz w:val="12"/>
          <w:szCs w:val="12"/>
        </w:rPr>
      </w:pPr>
      <w:r>
        <w:rPr>
          <w:sz w:val="24"/>
          <w:szCs w:val="24"/>
        </w:rPr>
        <w:t>3. Гольцова Н.Г., Мищерина М.А. Русский язык.10-11 классы. Книга для учителя.- М.: Русское слово, 2007.</w:t>
      </w:r>
    </w:p>
    <w:p w:rsidR="00813EE4" w:rsidRDefault="00813EE4" w:rsidP="00813EE4">
      <w:pPr>
        <w:jc w:val="both"/>
        <w:rPr>
          <w:sz w:val="12"/>
          <w:szCs w:val="12"/>
        </w:rPr>
      </w:pPr>
      <w:r>
        <w:rPr>
          <w:sz w:val="24"/>
          <w:szCs w:val="24"/>
        </w:rPr>
        <w:t>4. Гольцова Н.Г., Шамшин И.В. Русский язык в таблицах 10-11 классы.- М.: Русское слово, 2007.</w:t>
      </w:r>
    </w:p>
    <w:p w:rsidR="00813EE4" w:rsidRDefault="00813EE4" w:rsidP="00813EE4">
      <w:pPr>
        <w:jc w:val="both"/>
        <w:rPr>
          <w:color w:val="FF0000"/>
          <w:sz w:val="24"/>
          <w:szCs w:val="24"/>
        </w:rPr>
      </w:pPr>
    </w:p>
    <w:p w:rsidR="00813EE4" w:rsidRDefault="00813EE4" w:rsidP="00813E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sz w:val="24"/>
          <w:szCs w:val="24"/>
        </w:rPr>
      </w:pPr>
    </w:p>
    <w:p w:rsidR="00813EE4" w:rsidRDefault="00813EE4" w:rsidP="00813EE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13EE4" w:rsidRDefault="00813EE4" w:rsidP="00813EE4">
      <w:pPr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4056"/>
        <w:gridCol w:w="1582"/>
        <w:gridCol w:w="1370"/>
        <w:gridCol w:w="7"/>
        <w:gridCol w:w="1459"/>
      </w:tblGrid>
      <w:tr w:rsidR="00813EE4" w:rsidTr="00813EE4">
        <w:trPr>
          <w:trHeight w:val="317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Тема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В том числе</w:t>
            </w:r>
          </w:p>
        </w:tc>
      </w:tr>
      <w:tr w:rsidR="00813EE4" w:rsidTr="00813EE4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р/р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к/р</w:t>
            </w:r>
          </w:p>
        </w:tc>
      </w:tr>
      <w:tr w:rsidR="00813EE4" w:rsidTr="00813EE4">
        <w:trPr>
          <w:trHeight w:val="25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Коммуникативная компетенция.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13EE4" w:rsidTr="00813EE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Языковая и  лингвистическая компетенции</w:t>
            </w:r>
          </w:p>
          <w:p w:rsidR="00813EE4" w:rsidRDefault="00813EE4" w:rsidP="00972EA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Слово о русском языке</w:t>
            </w:r>
          </w:p>
          <w:p w:rsidR="00813EE4" w:rsidRDefault="00813EE4" w:rsidP="00972EAF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Лексика и фразеология </w:t>
            </w:r>
          </w:p>
          <w:p w:rsidR="00813EE4" w:rsidRDefault="00813EE4" w:rsidP="00972EAF">
            <w:pPr>
              <w:pStyle w:val="a9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Фонетика. Графика. Орфоэпия</w:t>
            </w:r>
          </w:p>
          <w:p w:rsidR="00813EE4" w:rsidRDefault="00813EE4" w:rsidP="00972EAF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Морфемика и словообразование </w:t>
            </w:r>
          </w:p>
          <w:p w:rsidR="00813EE4" w:rsidRDefault="00813EE4" w:rsidP="00972EAF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13EE4" w:rsidTr="00813EE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spacing w:before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Правописание: орфография и пунктуация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всех уроках в течение года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13EE4" w:rsidTr="00813EE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spacing w:before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Культуроведческая компетенция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13EE4" w:rsidTr="00813EE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13EE4" w:rsidTr="00813EE4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EE4" w:rsidRDefault="00813EE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EE4" w:rsidRDefault="00813EE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 ч</w:t>
            </w:r>
          </w:p>
        </w:tc>
      </w:tr>
    </w:tbl>
    <w:p w:rsidR="00813EE4" w:rsidRDefault="00813EE4" w:rsidP="00813EE4">
      <w:pPr>
        <w:jc w:val="both"/>
        <w:rPr>
          <w:rFonts w:eastAsia="Times New Roman"/>
          <w:b/>
          <w:color w:val="FF0000"/>
          <w:sz w:val="24"/>
          <w:szCs w:val="24"/>
        </w:rPr>
      </w:pPr>
    </w:p>
    <w:p w:rsidR="00813EE4" w:rsidRDefault="00813EE4" w:rsidP="00813EE4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Содержание тем учебного курса</w:t>
      </w:r>
    </w:p>
    <w:p w:rsidR="00813EE4" w:rsidRDefault="00813EE4" w:rsidP="00813EE4">
      <w:pPr>
        <w:pStyle w:val="a6"/>
        <w:ind w:left="567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</w:p>
    <w:p w:rsidR="00813EE4" w:rsidRDefault="00813EE4" w:rsidP="00813EE4">
      <w:pPr>
        <w:spacing w:before="3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сведения о языке (2 часа )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Слово о русском языке</w:t>
      </w:r>
      <w:r>
        <w:rPr>
          <w:sz w:val="24"/>
          <w:szCs w:val="24"/>
        </w:rPr>
        <w:t>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</w:p>
    <w:p w:rsidR="00813EE4" w:rsidRDefault="00813EE4" w:rsidP="00813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Лексика. Фразеология. (7 часов )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</w:t>
      </w:r>
      <w:r>
        <w:rPr>
          <w:sz w:val="24"/>
          <w:szCs w:val="24"/>
        </w:rPr>
        <w:t xml:space="preserve">во и его значение. Однозначные и многозначные слова. 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Изобразительно-выразитель</w:t>
      </w:r>
      <w:r>
        <w:rPr>
          <w:sz w:val="24"/>
          <w:szCs w:val="24"/>
        </w:rPr>
        <w:t>ные средства русского языка.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Синонимы, антонимы</w:t>
      </w:r>
      <w:r>
        <w:rPr>
          <w:sz w:val="24"/>
          <w:szCs w:val="24"/>
        </w:rPr>
        <w:t xml:space="preserve">, омонимы, паронимы </w:t>
      </w:r>
      <w:r>
        <w:rPr>
          <w:rFonts w:eastAsia="Calibri"/>
          <w:sz w:val="24"/>
          <w:szCs w:val="24"/>
        </w:rPr>
        <w:t xml:space="preserve"> и их употребление. Работа со словарями.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Происхождение лексики современного русского языка. Лексика общеупотребительная и лексика, имеющая ограниченную сферу употребления. 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Фразеология. Фразеологические единицы и их употребление.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Лексический анализ текста с решением тестовых задач.</w:t>
      </w:r>
    </w:p>
    <w:p w:rsidR="00813EE4" w:rsidRDefault="00813EE4" w:rsidP="00813EE4">
      <w:pPr>
        <w:jc w:val="both"/>
        <w:rPr>
          <w:rFonts w:eastAsia="Calibri"/>
          <w:color w:val="FF0000"/>
          <w:sz w:val="24"/>
          <w:szCs w:val="24"/>
        </w:rPr>
      </w:pPr>
    </w:p>
    <w:p w:rsidR="00813EE4" w:rsidRDefault="00813EE4" w:rsidP="00813EE4">
      <w:pPr>
        <w:spacing w:before="30" w:after="30"/>
        <w:jc w:val="center"/>
        <w:outlineLvl w:val="0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Фонетика. Графика.  Орфоэпия.(3 час.)</w:t>
      </w:r>
    </w:p>
    <w:p w:rsidR="00813EE4" w:rsidRDefault="00813EE4" w:rsidP="00813EE4">
      <w:pPr>
        <w:spacing w:before="30" w:after="30"/>
        <w:jc w:val="both"/>
        <w:outlineLvl w:val="0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>Орфоэпические нормы современного русского языка. Работа со словарями</w:t>
      </w:r>
      <w:r>
        <w:rPr>
          <w:b/>
          <w:sz w:val="24"/>
          <w:szCs w:val="24"/>
        </w:rPr>
        <w:t xml:space="preserve"> </w:t>
      </w:r>
    </w:p>
    <w:p w:rsidR="00813EE4" w:rsidRDefault="00813EE4" w:rsidP="00813EE4">
      <w:pPr>
        <w:spacing w:before="30" w:after="30"/>
        <w:jc w:val="both"/>
        <w:outlineLvl w:val="0"/>
        <w:rPr>
          <w:b/>
          <w:sz w:val="24"/>
          <w:szCs w:val="24"/>
        </w:rPr>
      </w:pPr>
    </w:p>
    <w:p w:rsidR="00813EE4" w:rsidRDefault="00813EE4" w:rsidP="00813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Морфемика и словообразование.</w:t>
      </w:r>
    </w:p>
    <w:p w:rsidR="00813EE4" w:rsidRDefault="00813EE4" w:rsidP="00813EE4">
      <w:pPr>
        <w:jc w:val="center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Состав слова  (2 часа)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 слова. Система морфем русского языка.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Словообразование. Морфологические и неморфологические способы словообразования</w:t>
      </w:r>
    </w:p>
    <w:p w:rsidR="00813EE4" w:rsidRDefault="00813EE4" w:rsidP="00813EE4">
      <w:pPr>
        <w:spacing w:before="30" w:after="30"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Словообразовательный разбор слова. Формообразование</w:t>
      </w:r>
    </w:p>
    <w:p w:rsidR="00813EE4" w:rsidRDefault="00813EE4" w:rsidP="00813EE4">
      <w:pPr>
        <w:spacing w:before="30" w:after="30"/>
        <w:jc w:val="both"/>
        <w:outlineLvl w:val="0"/>
        <w:rPr>
          <w:rFonts w:eastAsia="Times New Roman"/>
          <w:b/>
          <w:color w:val="FF0000"/>
          <w:sz w:val="24"/>
          <w:szCs w:val="24"/>
        </w:rPr>
      </w:pPr>
    </w:p>
    <w:p w:rsidR="00813EE4" w:rsidRDefault="00813EE4" w:rsidP="00813E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Орфография (12 часов)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Принципы русской орфографии.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Правописание безударных гласных в корне слова.  Правописание чередующихся гласных в корне слова.</w:t>
      </w:r>
      <w:r>
        <w:rPr>
          <w:sz w:val="24"/>
          <w:szCs w:val="24"/>
        </w:rPr>
        <w:t xml:space="preserve"> </w:t>
      </w:r>
    </w:p>
    <w:p w:rsidR="00813EE4" w:rsidRDefault="00813EE4" w:rsidP="00813EE4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Употребление гласных после шипящих и Ц. Правописание звонких, глухих и двойных согласных.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Правописание гласных и согласных в приставках. Правописание приставок </w:t>
      </w:r>
      <w:r>
        <w:rPr>
          <w:rFonts w:eastAsia="Calibri"/>
          <w:i/>
          <w:sz w:val="24"/>
          <w:szCs w:val="24"/>
        </w:rPr>
        <w:t>пре-при-.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Правописание приставок. Буквы ы-и после приставок. </w:t>
      </w:r>
      <w:r>
        <w:rPr>
          <w:rFonts w:eastAsia="Calibri"/>
          <w:sz w:val="24"/>
          <w:szCs w:val="24"/>
        </w:rPr>
        <w:t>Употребление Ъ и Ь.</w:t>
      </w:r>
    </w:p>
    <w:p w:rsidR="00813EE4" w:rsidRDefault="00813EE4" w:rsidP="00813EE4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Употребление прописных букв. Правила переноса.</w:t>
      </w:r>
    </w:p>
    <w:p w:rsidR="00813EE4" w:rsidRDefault="00813EE4" w:rsidP="00813EE4">
      <w:pPr>
        <w:spacing w:before="30" w:after="30"/>
        <w:ind w:left="2520"/>
        <w:jc w:val="both"/>
        <w:outlineLvl w:val="0"/>
        <w:rPr>
          <w:b/>
          <w:color w:val="FF0000"/>
          <w:sz w:val="24"/>
          <w:szCs w:val="24"/>
          <w:u w:val="single"/>
        </w:rPr>
      </w:pPr>
    </w:p>
    <w:p w:rsidR="00813EE4" w:rsidRDefault="00813EE4" w:rsidP="00813EE4">
      <w:pPr>
        <w:spacing w:before="30" w:after="30"/>
        <w:jc w:val="center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Морфология (32 часа )</w:t>
      </w:r>
    </w:p>
    <w:p w:rsidR="00813EE4" w:rsidRDefault="00813EE4" w:rsidP="00813EE4">
      <w:pPr>
        <w:spacing w:before="30" w:after="3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Имя существительное (2 часа)</w:t>
      </w:r>
    </w:p>
    <w:p w:rsidR="00813EE4" w:rsidRDefault="00813EE4" w:rsidP="00813EE4">
      <w:pPr>
        <w:spacing w:before="30" w:after="3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Имя существительное как часть речи. Правописание падежных окончаний имен существительных.  Морфологические нормы </w:t>
      </w:r>
      <w:r>
        <w:rPr>
          <w:rFonts w:eastAsia="Calibri"/>
          <w:sz w:val="24"/>
          <w:szCs w:val="24"/>
        </w:rPr>
        <w:t>имен существительных.</w:t>
      </w:r>
    </w:p>
    <w:p w:rsidR="00813EE4" w:rsidRDefault="00813EE4" w:rsidP="00813EE4">
      <w:pPr>
        <w:spacing w:before="30" w:after="30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t>Гласные в суффиксах имен существительных.</w:t>
      </w:r>
    </w:p>
    <w:p w:rsidR="00813EE4" w:rsidRDefault="00813EE4" w:rsidP="00813EE4">
      <w:pPr>
        <w:spacing w:before="30" w:after="30"/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Имя прилагательное (6 часов)</w:t>
      </w:r>
    </w:p>
    <w:p w:rsidR="00813EE4" w:rsidRDefault="00813EE4" w:rsidP="00813EE4">
      <w:pPr>
        <w:spacing w:before="30" w:after="30"/>
        <w:jc w:val="both"/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t>Имя прилагательное как часть речи.</w:t>
      </w:r>
      <w:r>
        <w:rPr>
          <w:sz w:val="24"/>
          <w:szCs w:val="24"/>
        </w:rPr>
        <w:t xml:space="preserve"> </w:t>
      </w:r>
    </w:p>
    <w:p w:rsidR="00813EE4" w:rsidRDefault="00813EE4" w:rsidP="00813EE4">
      <w:pPr>
        <w:spacing w:before="30" w:after="3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Правописание Н и НН в суффиксах имен прилагательных.</w:t>
      </w:r>
      <w:r>
        <w:rPr>
          <w:rFonts w:eastAsia="Calibri"/>
          <w:sz w:val="24"/>
          <w:szCs w:val="24"/>
        </w:rPr>
        <w:t xml:space="preserve"> Правописание сложных имен прилагательных и существительных.</w:t>
      </w:r>
    </w:p>
    <w:p w:rsidR="00813EE4" w:rsidRDefault="00813EE4" w:rsidP="00813EE4">
      <w:pPr>
        <w:spacing w:before="30" w:after="30"/>
        <w:ind w:left="2520"/>
        <w:jc w:val="both"/>
        <w:outlineLvl w:val="0"/>
        <w:rPr>
          <w:color w:val="FF0000"/>
          <w:sz w:val="24"/>
          <w:szCs w:val="24"/>
        </w:rPr>
      </w:pPr>
    </w:p>
    <w:p w:rsidR="00813EE4" w:rsidRDefault="00813EE4" w:rsidP="00813EE4">
      <w:pPr>
        <w:spacing w:before="30" w:after="3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Имя числительное (1 час)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Имя числительное как часть речи.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и употребление числительных.</w:t>
      </w:r>
    </w:p>
    <w:p w:rsidR="00813EE4" w:rsidRDefault="00813EE4" w:rsidP="00813EE4">
      <w:pPr>
        <w:spacing w:before="30" w:after="30"/>
        <w:jc w:val="center"/>
        <w:outlineLvl w:val="0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Местоимение (2 часа</w:t>
      </w:r>
      <w:r>
        <w:rPr>
          <w:b/>
          <w:sz w:val="24"/>
          <w:szCs w:val="24"/>
        </w:rPr>
        <w:t>)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Местоимение как часть речи..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Правописание местоимений.</w:t>
      </w:r>
    </w:p>
    <w:p w:rsidR="00813EE4" w:rsidRDefault="00813EE4" w:rsidP="00813EE4">
      <w:pPr>
        <w:spacing w:before="30" w:after="30"/>
        <w:jc w:val="center"/>
        <w:outlineLvl w:val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Глагол и его формы (7 часов)</w:t>
      </w:r>
    </w:p>
    <w:p w:rsidR="00813EE4" w:rsidRDefault="00813EE4" w:rsidP="00813EE4">
      <w:pPr>
        <w:spacing w:before="30" w:after="3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Глагол как часть речи. </w:t>
      </w:r>
      <w:r>
        <w:rPr>
          <w:rFonts w:eastAsia="Calibri"/>
          <w:sz w:val="24"/>
          <w:szCs w:val="24"/>
        </w:rPr>
        <w:t xml:space="preserve">Правописание личных окончаний глагола. </w:t>
      </w:r>
    </w:p>
    <w:p w:rsidR="00813EE4" w:rsidRDefault="00813EE4" w:rsidP="00813EE4">
      <w:pPr>
        <w:spacing w:before="30" w:after="30"/>
        <w:jc w:val="both"/>
        <w:rPr>
          <w:rFonts w:eastAsia="Times New Roman"/>
          <w:sz w:val="24"/>
          <w:szCs w:val="24"/>
        </w:rPr>
      </w:pPr>
      <w:r>
        <w:rPr>
          <w:rFonts w:eastAsia="Calibri"/>
          <w:sz w:val="24"/>
          <w:szCs w:val="24"/>
        </w:rPr>
        <w:t>Причастие как глагольная форма. Правописание суффиксов причастий</w:t>
      </w:r>
      <w:r>
        <w:rPr>
          <w:sz w:val="24"/>
          <w:szCs w:val="24"/>
        </w:rPr>
        <w:t xml:space="preserve"> 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 и НН в причастиях и отглагольных прилагательных.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Деепричастие как глагольная форма.</w:t>
      </w:r>
    </w:p>
    <w:p w:rsidR="00813EE4" w:rsidRDefault="00813EE4" w:rsidP="00813EE4">
      <w:pPr>
        <w:spacing w:before="30" w:after="30"/>
        <w:jc w:val="center"/>
        <w:outlineLvl w:val="0"/>
        <w:rPr>
          <w:rFonts w:eastAsia="Times New Roman"/>
          <w:i/>
          <w:sz w:val="24"/>
          <w:szCs w:val="24"/>
        </w:rPr>
      </w:pPr>
      <w:r>
        <w:rPr>
          <w:b/>
          <w:i/>
          <w:sz w:val="24"/>
          <w:szCs w:val="24"/>
        </w:rPr>
        <w:t>Наречие (3часа)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Наречие как часть речи. 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Слитное, раздельное и дефисное написание наречий.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Слова категории состояния. </w:t>
      </w:r>
    </w:p>
    <w:p w:rsidR="00813EE4" w:rsidRDefault="00813EE4" w:rsidP="00813EE4">
      <w:pPr>
        <w:spacing w:before="30" w:after="30"/>
        <w:jc w:val="center"/>
        <w:outlineLvl w:val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Служебные части речи (11часов)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Понятие служебных частей речи, их отличие от знаменательных частей речи.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Предлог. Правописание производных предлогов.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Союз. Правописание союзов.</w:t>
      </w:r>
    </w:p>
    <w:p w:rsidR="00813EE4" w:rsidRDefault="00813EE4" w:rsidP="00813EE4">
      <w:pPr>
        <w:spacing w:before="30" w:after="30"/>
        <w:jc w:val="both"/>
        <w:rPr>
          <w:sz w:val="24"/>
          <w:szCs w:val="24"/>
        </w:rPr>
      </w:pPr>
      <w:r>
        <w:rPr>
          <w:sz w:val="24"/>
          <w:szCs w:val="24"/>
        </w:rPr>
        <w:t>Частицы. Правописание частиц.</w:t>
      </w:r>
    </w:p>
    <w:p w:rsidR="00813EE4" w:rsidRDefault="00813EE4" w:rsidP="00813EE4">
      <w:pPr>
        <w:spacing w:before="30" w:after="3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Частицы НЕ и НИ. Их значение и употребление. Правописание частицы НЕ</w:t>
      </w:r>
      <w:r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 разными частями речи.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Междометие как особый разряд слов.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</w:t>
      </w:r>
    </w:p>
    <w:p w:rsidR="00813EE4" w:rsidRDefault="00813EE4" w:rsidP="00813EE4">
      <w:pPr>
        <w:spacing w:before="30" w:after="30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u w:val="single"/>
        </w:rPr>
        <w:t>Развитие речи (10 часов)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Лингвистический анализ  текста.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Текст как речевое произведение </w:t>
      </w:r>
      <w:r>
        <w:rPr>
          <w:rFonts w:eastAsia="Calibri"/>
          <w:sz w:val="24"/>
          <w:szCs w:val="24"/>
        </w:rPr>
        <w:t>Смысловая и композиционная целостность текста.</w:t>
      </w:r>
      <w:r>
        <w:rPr>
          <w:rFonts w:eastAsia="Calibri"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Текстоведческий анализ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нализ синтаксических структур художественного текста </w:t>
      </w:r>
    </w:p>
    <w:p w:rsidR="00813EE4" w:rsidRDefault="00813EE4" w:rsidP="00813EE4">
      <w:pPr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Содержательно-композиционный анализ текста. Средства связи предложений в тексте.</w:t>
      </w:r>
    </w:p>
    <w:p w:rsidR="00813EE4" w:rsidRDefault="00813EE4" w:rsidP="00813EE4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Сочинение – рассуждение о книге.</w:t>
      </w:r>
    </w:p>
    <w:p w:rsidR="00813EE4" w:rsidRDefault="00813EE4" w:rsidP="00813EE4">
      <w:pPr>
        <w:jc w:val="both"/>
        <w:rPr>
          <w:rFonts w:eastAsia="Times New Roman"/>
          <w:sz w:val="24"/>
          <w:szCs w:val="24"/>
        </w:rPr>
      </w:pPr>
      <w:r>
        <w:rPr>
          <w:rFonts w:eastAsia="Calibri"/>
          <w:sz w:val="24"/>
          <w:szCs w:val="24"/>
        </w:rPr>
        <w:t>Культура речи.</w:t>
      </w:r>
      <w:r>
        <w:rPr>
          <w:sz w:val="24"/>
          <w:szCs w:val="24"/>
        </w:rPr>
        <w:t xml:space="preserve"> </w:t>
      </w:r>
    </w:p>
    <w:p w:rsidR="00813EE4" w:rsidRDefault="00813EE4" w:rsidP="00813EE4">
      <w:pPr>
        <w:jc w:val="both"/>
        <w:rPr>
          <w:b/>
          <w:sz w:val="20"/>
          <w:szCs w:val="20"/>
        </w:rPr>
      </w:pPr>
    </w:p>
    <w:p w:rsidR="00813EE4" w:rsidRDefault="00813EE4" w:rsidP="00813EE4">
      <w:pPr>
        <w:jc w:val="both"/>
        <w:rPr>
          <w:b/>
        </w:rPr>
      </w:pPr>
    </w:p>
    <w:p w:rsidR="00813EE4" w:rsidRDefault="00813EE4" w:rsidP="00813EE4">
      <w:pPr>
        <w:pStyle w:val="a8"/>
        <w:jc w:val="both"/>
        <w:rPr>
          <w:b/>
          <w:bCs/>
          <w:i/>
          <w:iCs/>
          <w:sz w:val="24"/>
          <w:szCs w:val="24"/>
        </w:rPr>
      </w:pPr>
    </w:p>
    <w:p w:rsidR="00813EE4" w:rsidRDefault="00813EE4" w:rsidP="00813EE4">
      <w:pPr>
        <w:pStyle w:val="a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 результате изучения русского языка ученик 10  класса должен</w:t>
      </w:r>
    </w:p>
    <w:p w:rsidR="00813EE4" w:rsidRDefault="00813EE4" w:rsidP="00813EE4">
      <w:pPr>
        <w:jc w:val="both"/>
        <w:rPr>
          <w:rFonts w:ascii="Times New Roman" w:hAnsi="Times New Roman"/>
          <w:b/>
          <w:szCs w:val="20"/>
        </w:rPr>
      </w:pPr>
      <w:r>
        <w:rPr>
          <w:b/>
          <w:sz w:val="24"/>
          <w:szCs w:val="24"/>
        </w:rPr>
        <w:t>знать</w:t>
      </w:r>
      <w:r>
        <w:rPr>
          <w:b/>
        </w:rPr>
        <w:t xml:space="preserve"> 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· связь языка и истории, культуры русского и других народов;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смысл понятий: речевая ситуация и ее компоненты, литературный язык, языковая норма, культура речи;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основные единицы и уровни языка, их признаки и взаимосвязь;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>
        <w:rPr>
          <w:b/>
          <w:bCs/>
          <w:sz w:val="24"/>
          <w:szCs w:val="24"/>
        </w:rPr>
        <w:t xml:space="preserve"> </w:t>
      </w:r>
    </w:p>
    <w:p w:rsidR="00813EE4" w:rsidRDefault="00813EE4" w:rsidP="00813EE4">
      <w:pPr>
        <w:jc w:val="both"/>
        <w:rPr>
          <w:rFonts w:eastAsia="Times New Roman"/>
          <w:b/>
          <w:bCs/>
          <w:szCs w:val="20"/>
          <w:lang w:eastAsia="ru-RU"/>
        </w:rPr>
      </w:pPr>
    </w:p>
    <w:p w:rsidR="00813EE4" w:rsidRDefault="00813EE4" w:rsidP="00813EE4">
      <w:pPr>
        <w:jc w:val="both"/>
      </w:pPr>
      <w:r>
        <w:rPr>
          <w:b/>
          <w:bCs/>
        </w:rPr>
        <w:t>уметь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анализировать языковые единицы с точки зрения правильности, точности и уместности их употребления;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проводить лингвистический анализ текстов различных функциональных стилей и разновидностей языка;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аудирование и чтение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говорение и письмо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соблюдать в практике письма орфографические и пунктуационные нормы современного русского литературного языка;</w:t>
      </w:r>
    </w:p>
    <w:p w:rsidR="00813EE4" w:rsidRDefault="00813EE4" w:rsidP="00813EE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13EE4" w:rsidRDefault="00813EE4" w:rsidP="00813EE4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lastRenderedPageBreak/>
        <w:t>· использовать основные приемы информационной переработки устного и письменного текста;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="Calibri"/>
          <w:sz w:val="24"/>
          <w:szCs w:val="24"/>
        </w:rPr>
        <w:t>для: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развития интеллектуальных и творческих способностей, навыков самостоятельной деятельности;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самореализации, самовыражения в различных областях человеческой деятельности;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увеличения словарного запаса; расширения круга используемых языковых и речевых средств;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совершенствования способности к самооценке на основе наблюдения за собственной речью;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совершенствования коммуникативных способностей; развития готовности к речевому взаимодействию,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межличностному и межкультурному общению, сотрудничеству;</w:t>
      </w:r>
    </w:p>
    <w:p w:rsidR="00813EE4" w:rsidRDefault="00813EE4" w:rsidP="00813EE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· самообразования и активного участия в производственной, культурной и общественной жизни государства.</w:t>
      </w:r>
    </w:p>
    <w:p w:rsidR="00813EE4" w:rsidRDefault="00813EE4" w:rsidP="00813EE4">
      <w:pPr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Список дополнительной литературы</w:t>
      </w:r>
    </w:p>
    <w:p w:rsidR="00813EE4" w:rsidRDefault="00813EE4" w:rsidP="00813EE4">
      <w:pPr>
        <w:pStyle w:val="a9"/>
        <w:numPr>
          <w:ilvl w:val="0"/>
          <w:numId w:val="3"/>
        </w:numPr>
        <w:spacing w:before="30" w:after="3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В.Н. Александров «Анализ поэтического текста». Взгляд 2004.</w:t>
      </w:r>
    </w:p>
    <w:p w:rsidR="00813EE4" w:rsidRDefault="00813EE4" w:rsidP="00813EE4">
      <w:pPr>
        <w:pStyle w:val="a9"/>
        <w:numPr>
          <w:ilvl w:val="0"/>
          <w:numId w:val="3"/>
        </w:numPr>
        <w:spacing w:before="30" w:after="3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Александрова В. Н., Александрова О. И., Соловьёва Т.В. Единый государственный экзамен. Русский язык: Справочные материалы, контрольно-тренировочные упражнения, создание текста. – Челябинск: Взгляд, 2003.</w:t>
      </w:r>
    </w:p>
    <w:p w:rsidR="00813EE4" w:rsidRDefault="00813EE4" w:rsidP="00813EE4">
      <w:pPr>
        <w:pStyle w:val="a9"/>
        <w:numPr>
          <w:ilvl w:val="0"/>
          <w:numId w:val="3"/>
        </w:numPr>
        <w:spacing w:before="30" w:after="3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Цыбулько И.П. и др. Единый государственный экзамен. Русский язык. Контрольные измерительные материалы 2014, М.: Просвещение, 2014.</w:t>
      </w:r>
    </w:p>
    <w:p w:rsidR="00813EE4" w:rsidRDefault="00813EE4" w:rsidP="00813E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Цифровые Образовательные Ресурсы</w:t>
      </w:r>
    </w:p>
    <w:p w:rsidR="00813EE4" w:rsidRDefault="00813EE4" w:rsidP="00813EE4">
      <w:pPr>
        <w:pStyle w:val="a9"/>
        <w:numPr>
          <w:ilvl w:val="0"/>
          <w:numId w:val="4"/>
        </w:numPr>
        <w:jc w:val="both"/>
        <w:rPr>
          <w:sz w:val="24"/>
          <w:szCs w:val="24"/>
        </w:rPr>
      </w:pPr>
      <w:hyperlink r:id="rId7" w:history="1">
        <w:r>
          <w:rPr>
            <w:rStyle w:val="aa"/>
            <w:sz w:val="24"/>
            <w:szCs w:val="24"/>
          </w:rPr>
          <w:t>http://fcior.edu.ru</w:t>
        </w:r>
      </w:hyperlink>
      <w:r>
        <w:rPr>
          <w:sz w:val="24"/>
          <w:szCs w:val="24"/>
        </w:rPr>
        <w:t> - ФЦИОР (Министерство образования и науки РФ)</w:t>
      </w:r>
    </w:p>
    <w:p w:rsidR="00813EE4" w:rsidRDefault="00813EE4" w:rsidP="00813EE4">
      <w:pPr>
        <w:pStyle w:val="a9"/>
        <w:numPr>
          <w:ilvl w:val="0"/>
          <w:numId w:val="4"/>
        </w:numPr>
        <w:rPr>
          <w:sz w:val="24"/>
          <w:szCs w:val="24"/>
        </w:rPr>
      </w:pPr>
      <w:hyperlink r:id="rId8" w:history="1">
        <w:r>
          <w:rPr>
            <w:rStyle w:val="aa"/>
            <w:sz w:val="24"/>
            <w:szCs w:val="24"/>
          </w:rPr>
          <w:t>http://www.ed.gov.ru</w:t>
        </w:r>
      </w:hyperlink>
      <w:r>
        <w:rPr>
          <w:sz w:val="24"/>
          <w:szCs w:val="24"/>
        </w:rPr>
        <w:t> - сайт Министерства образования РФ.</w:t>
      </w:r>
    </w:p>
    <w:p w:rsidR="00813EE4" w:rsidRDefault="00813EE4" w:rsidP="00813EE4">
      <w:pPr>
        <w:pStyle w:val="a9"/>
        <w:numPr>
          <w:ilvl w:val="0"/>
          <w:numId w:val="4"/>
        </w:numPr>
        <w:rPr>
          <w:sz w:val="24"/>
          <w:szCs w:val="24"/>
        </w:rPr>
      </w:pPr>
      <w:hyperlink r:id="rId9" w:history="1">
        <w:r>
          <w:rPr>
            <w:rStyle w:val="aa"/>
            <w:sz w:val="24"/>
            <w:szCs w:val="24"/>
          </w:rPr>
          <w:t>http://www.edu.ru</w:t>
        </w:r>
      </w:hyperlink>
      <w:r>
        <w:rPr>
          <w:sz w:val="24"/>
          <w:szCs w:val="24"/>
        </w:rPr>
        <w:t> - федеральный портал «Российское образование»</w:t>
      </w:r>
    </w:p>
    <w:p w:rsidR="00813EE4" w:rsidRDefault="00813EE4" w:rsidP="00813EE4">
      <w:pPr>
        <w:pStyle w:val="a9"/>
        <w:numPr>
          <w:ilvl w:val="0"/>
          <w:numId w:val="4"/>
        </w:numPr>
        <w:rPr>
          <w:sz w:val="24"/>
          <w:szCs w:val="24"/>
        </w:rPr>
      </w:pPr>
      <w:hyperlink r:id="rId10" w:history="1">
        <w:r>
          <w:rPr>
            <w:rStyle w:val="aa"/>
            <w:sz w:val="24"/>
            <w:szCs w:val="24"/>
          </w:rPr>
          <w:t>www.fipi.ru</w:t>
        </w:r>
      </w:hyperlink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- Федеральный</w:t>
      </w:r>
      <w:r>
        <w:rPr>
          <w:sz w:val="24"/>
          <w:szCs w:val="24"/>
          <w:shd w:val="clear" w:color="auto" w:fill="F4F4F4"/>
        </w:rPr>
        <w:t xml:space="preserve"> </w:t>
      </w:r>
      <w:r>
        <w:rPr>
          <w:sz w:val="24"/>
          <w:szCs w:val="24"/>
        </w:rPr>
        <w:t>Институт Педагогических Измерений</w:t>
      </w:r>
    </w:p>
    <w:p w:rsidR="00813EE4" w:rsidRDefault="00813EE4" w:rsidP="00813E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813EE4" w:rsidRDefault="00813EE4">
      <w:bookmarkStart w:id="0" w:name="_GoBack"/>
      <w:bookmarkEnd w:id="0"/>
    </w:p>
    <w:sectPr w:rsidR="0081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C7"/>
    <w:multiLevelType w:val="hybridMultilevel"/>
    <w:tmpl w:val="69EA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78C5"/>
    <w:multiLevelType w:val="hybridMultilevel"/>
    <w:tmpl w:val="C4744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2273F"/>
    <w:multiLevelType w:val="multilevel"/>
    <w:tmpl w:val="865E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565C1"/>
    <w:multiLevelType w:val="hybridMultilevel"/>
    <w:tmpl w:val="B822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27"/>
    <w:rsid w:val="004F3BB5"/>
    <w:rsid w:val="006D5C27"/>
    <w:rsid w:val="007E7809"/>
    <w:rsid w:val="0081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E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813E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813E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13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81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13EE4"/>
  </w:style>
  <w:style w:type="character" w:styleId="aa">
    <w:name w:val="Strong"/>
    <w:basedOn w:val="a0"/>
    <w:uiPriority w:val="22"/>
    <w:qFormat/>
    <w:rsid w:val="0081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3E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813E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813E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813E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813E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13EE4"/>
  </w:style>
  <w:style w:type="character" w:styleId="aa">
    <w:name w:val="Strong"/>
    <w:basedOn w:val="a0"/>
    <w:uiPriority w:val="22"/>
    <w:qFormat/>
    <w:rsid w:val="0081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2153</Words>
  <Characters>12273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2018-11-15T15:19:00Z</dcterms:created>
  <dcterms:modified xsi:type="dcterms:W3CDTF">2018-11-15T15:20:00Z</dcterms:modified>
</cp:coreProperties>
</file>