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1A" w:rsidRDefault="00353C06">
      <w:r>
        <w:rPr>
          <w:noProof/>
          <w:lang w:eastAsia="ru-RU"/>
        </w:rPr>
        <w:drawing>
          <wp:inline distT="0" distB="0" distL="0" distR="0">
            <wp:extent cx="6229350" cy="8061512"/>
            <wp:effectExtent l="0" t="0" r="0" b="0"/>
            <wp:docPr id="1" name="Рисунок 1" descr="C:\Users\User\Downloads\7\естест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естеств.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0107" cy="8062492"/>
                    </a:xfrm>
                    <a:prstGeom prst="rect">
                      <a:avLst/>
                    </a:prstGeom>
                    <a:noFill/>
                    <a:ln>
                      <a:noFill/>
                    </a:ln>
                  </pic:spPr>
                </pic:pic>
              </a:graphicData>
            </a:graphic>
          </wp:inline>
        </w:drawing>
      </w:r>
    </w:p>
    <w:p w:rsidR="00353C06" w:rsidRDefault="00353C06"/>
    <w:p w:rsidR="00353C06" w:rsidRDefault="00353C06"/>
    <w:p w:rsidR="00353C06" w:rsidRDefault="00353C06"/>
    <w:p w:rsidR="00353C06" w:rsidRDefault="00353C06" w:rsidP="00353C06">
      <w:pPr>
        <w:spacing w:before="240"/>
        <w:jc w:val="center"/>
        <w:rPr>
          <w:b/>
          <w:sz w:val="20"/>
          <w:szCs w:val="20"/>
        </w:rPr>
      </w:pPr>
      <w:r>
        <w:rPr>
          <w:b/>
          <w:sz w:val="20"/>
          <w:szCs w:val="20"/>
        </w:rPr>
        <w:lastRenderedPageBreak/>
        <w:t>Пояснительная записка</w:t>
      </w:r>
    </w:p>
    <w:p w:rsidR="00353C06" w:rsidRDefault="00353C06" w:rsidP="00353C06">
      <w:pPr>
        <w:ind w:hanging="567"/>
        <w:rPr>
          <w:color w:val="000000"/>
          <w:spacing w:val="9"/>
          <w:sz w:val="20"/>
          <w:szCs w:val="20"/>
        </w:rPr>
      </w:pPr>
      <w:r>
        <w:rPr>
          <w:sz w:val="20"/>
          <w:szCs w:val="20"/>
        </w:rPr>
        <w:t xml:space="preserve">                     Рабочая программа «Химия» в</w:t>
      </w:r>
      <w:r>
        <w:rPr>
          <w:color w:val="000000"/>
          <w:sz w:val="20"/>
          <w:szCs w:val="20"/>
        </w:rPr>
        <w:t xml:space="preserve">  7 классе </w:t>
      </w:r>
      <w:r>
        <w:rPr>
          <w:color w:val="000000"/>
          <w:spacing w:val="10"/>
          <w:sz w:val="20"/>
          <w:szCs w:val="20"/>
        </w:rPr>
        <w:t xml:space="preserve">составлена на </w:t>
      </w:r>
      <w:r>
        <w:rPr>
          <w:sz w:val="20"/>
          <w:szCs w:val="20"/>
        </w:rPr>
        <w:t xml:space="preserve">основе Примерной программы основного общего образования по химии и Программы </w:t>
      </w:r>
      <w:r>
        <w:rPr>
          <w:bCs/>
          <w:color w:val="000000"/>
          <w:sz w:val="20"/>
          <w:szCs w:val="20"/>
        </w:rPr>
        <w:t>курса</w:t>
      </w:r>
      <w:r>
        <w:rPr>
          <w:sz w:val="20"/>
          <w:szCs w:val="20"/>
        </w:rPr>
        <w:t xml:space="preserve"> </w:t>
      </w:r>
      <w:r>
        <w:rPr>
          <w:bCs/>
          <w:color w:val="000000"/>
          <w:sz w:val="20"/>
          <w:szCs w:val="20"/>
        </w:rPr>
        <w:t xml:space="preserve">«Химия. Вводный курс» для 7 класса общеобразовательных учреждений </w:t>
      </w:r>
      <w:r>
        <w:rPr>
          <w:sz w:val="20"/>
          <w:szCs w:val="20"/>
        </w:rPr>
        <w:t>по химии, авторы  О.С. Габриелян, И.Г. Остроумов,  2013 г</w:t>
      </w:r>
      <w:r>
        <w:rPr>
          <w:color w:val="000000"/>
          <w:spacing w:val="9"/>
          <w:sz w:val="20"/>
          <w:szCs w:val="20"/>
        </w:rPr>
        <w:t xml:space="preserve">. </w:t>
      </w:r>
      <w:r>
        <w:rPr>
          <w:sz w:val="20"/>
          <w:szCs w:val="20"/>
        </w:rPr>
        <w:t>Программа разработана на основе ФГОС. Предлагаемая рабочая программа реализуется в учебниках химии и учебно-методических пособиях, созданных коллективом авторов под руководством О.С. Габриеляна. Преподавание химии в 7 классе рассчитано на использование учебника: Габриелян О.С., Остроумов И.Г., Ахлебинин А.К. Химия. Вводный курс.7 класс./М.: Дрофа, 2013.</w:t>
      </w:r>
      <w:r>
        <w:rPr>
          <w:color w:val="000000"/>
          <w:spacing w:val="9"/>
          <w:sz w:val="20"/>
          <w:szCs w:val="20"/>
        </w:rPr>
        <w:t xml:space="preserve"> </w:t>
      </w:r>
      <w:r>
        <w:rPr>
          <w:sz w:val="20"/>
          <w:szCs w:val="20"/>
        </w:rPr>
        <w:t>Данный учебник входит в Федеральный перечень  учебников, рекомендованный (допущенный) Министерством образования и науки РФ к использованию в образовательном процессе в общеобразовательных учреждениях с 201 года.</w:t>
      </w:r>
    </w:p>
    <w:p w:rsidR="00353C06" w:rsidRDefault="00353C06" w:rsidP="00353C06">
      <w:pPr>
        <w:tabs>
          <w:tab w:val="left" w:pos="720"/>
          <w:tab w:val="left" w:pos="1800"/>
        </w:tabs>
        <w:ind w:firstLine="567"/>
        <w:jc w:val="center"/>
        <w:rPr>
          <w:b/>
          <w:sz w:val="20"/>
          <w:szCs w:val="20"/>
        </w:rPr>
      </w:pPr>
      <w:r>
        <w:rPr>
          <w:b/>
          <w:sz w:val="20"/>
          <w:szCs w:val="20"/>
        </w:rPr>
        <w:t>Общая характеристика учебного предмета</w:t>
      </w:r>
    </w:p>
    <w:p w:rsidR="00353C06" w:rsidRDefault="00353C06" w:rsidP="00353C06">
      <w:pPr>
        <w:autoSpaceDE w:val="0"/>
        <w:autoSpaceDN w:val="0"/>
        <w:adjustRightInd w:val="0"/>
        <w:spacing w:line="252" w:lineRule="auto"/>
        <w:ind w:firstLine="705"/>
        <w:rPr>
          <w:sz w:val="20"/>
          <w:szCs w:val="20"/>
        </w:rPr>
      </w:pPr>
      <w:r>
        <w:rPr>
          <w:sz w:val="20"/>
          <w:szCs w:val="20"/>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rsidR="00353C06" w:rsidRDefault="00353C06" w:rsidP="00353C06">
      <w:pPr>
        <w:autoSpaceDE w:val="0"/>
        <w:autoSpaceDN w:val="0"/>
        <w:adjustRightInd w:val="0"/>
        <w:spacing w:line="252" w:lineRule="auto"/>
        <w:ind w:firstLine="705"/>
        <w:rPr>
          <w:sz w:val="20"/>
          <w:szCs w:val="20"/>
        </w:rPr>
      </w:pPr>
      <w:r>
        <w:rPr>
          <w:sz w:val="20"/>
          <w:szCs w:val="20"/>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353C06" w:rsidRDefault="00353C06" w:rsidP="00353C06">
      <w:pPr>
        <w:autoSpaceDE w:val="0"/>
        <w:autoSpaceDN w:val="0"/>
        <w:adjustRightInd w:val="0"/>
        <w:spacing w:line="252" w:lineRule="auto"/>
        <w:ind w:firstLine="705"/>
        <w:rPr>
          <w:sz w:val="20"/>
          <w:szCs w:val="20"/>
        </w:rPr>
      </w:pPr>
      <w:r>
        <w:rPr>
          <w:sz w:val="20"/>
          <w:szCs w:val="20"/>
        </w:rPr>
        <w:t>• «вещество» – знание о составе и строении веществ, их свойствах и биологическом значении;</w:t>
      </w:r>
    </w:p>
    <w:p w:rsidR="00353C06" w:rsidRDefault="00353C06" w:rsidP="00353C06">
      <w:pPr>
        <w:autoSpaceDE w:val="0"/>
        <w:autoSpaceDN w:val="0"/>
        <w:adjustRightInd w:val="0"/>
        <w:spacing w:line="252" w:lineRule="auto"/>
        <w:ind w:firstLine="705"/>
        <w:rPr>
          <w:sz w:val="20"/>
          <w:szCs w:val="20"/>
        </w:rPr>
      </w:pPr>
      <w:r>
        <w:rPr>
          <w:sz w:val="20"/>
          <w:szCs w:val="20"/>
        </w:rPr>
        <w:t>• «химическая реакция» – знание о превращениях одних веществ в другие, условиях протекания таких превращений и способах управления реакциями;</w:t>
      </w:r>
    </w:p>
    <w:p w:rsidR="00353C06" w:rsidRDefault="00353C06" w:rsidP="00353C06">
      <w:pPr>
        <w:autoSpaceDE w:val="0"/>
        <w:autoSpaceDN w:val="0"/>
        <w:adjustRightInd w:val="0"/>
        <w:spacing w:line="252" w:lineRule="auto"/>
        <w:ind w:firstLine="705"/>
        <w:rPr>
          <w:sz w:val="20"/>
          <w:szCs w:val="20"/>
        </w:rPr>
      </w:pPr>
      <w:r>
        <w:rPr>
          <w:sz w:val="20"/>
          <w:szCs w:val="20"/>
        </w:rPr>
        <w:t>• «применение веществ» – знание и опыт безопасного обращения с веществами, материалами и процессами, необходимыми в быту и на производстве;</w:t>
      </w:r>
    </w:p>
    <w:p w:rsidR="00353C06" w:rsidRDefault="00353C06" w:rsidP="00353C06">
      <w:pPr>
        <w:autoSpaceDE w:val="0"/>
        <w:autoSpaceDN w:val="0"/>
        <w:adjustRightInd w:val="0"/>
        <w:spacing w:line="252" w:lineRule="auto"/>
        <w:ind w:firstLine="705"/>
        <w:rPr>
          <w:sz w:val="20"/>
          <w:szCs w:val="20"/>
        </w:rPr>
      </w:pPr>
      <w:r>
        <w:rPr>
          <w:sz w:val="20"/>
          <w:szCs w:val="20"/>
        </w:rPr>
        <w:t>• «язык химии» –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353C06" w:rsidRDefault="00353C06" w:rsidP="00353C06">
      <w:pPr>
        <w:autoSpaceDE w:val="0"/>
        <w:autoSpaceDN w:val="0"/>
        <w:adjustRightInd w:val="0"/>
        <w:spacing w:line="252" w:lineRule="auto"/>
        <w:ind w:firstLine="705"/>
        <w:rPr>
          <w:sz w:val="20"/>
          <w:szCs w:val="20"/>
        </w:rPr>
      </w:pPr>
      <w:r>
        <w:rPr>
          <w:sz w:val="20"/>
          <w:szCs w:val="20"/>
        </w:rPr>
        <w:t>Пропедевтический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Так в 6 классе в курсе математике учащиеся решают задачи на нахождение части от целого, используя эти знания, можно решать задачи на нахождение массовой доли элемента в веществе и  массовой доли вещества в растворе.</w:t>
      </w:r>
    </w:p>
    <w:p w:rsidR="00353C06" w:rsidRDefault="00353C06" w:rsidP="00353C06">
      <w:pPr>
        <w:tabs>
          <w:tab w:val="left" w:pos="720"/>
          <w:tab w:val="left" w:pos="1800"/>
        </w:tabs>
        <w:rPr>
          <w:b/>
          <w:sz w:val="20"/>
          <w:szCs w:val="20"/>
        </w:rPr>
      </w:pPr>
      <w:r>
        <w:rPr>
          <w:b/>
          <w:sz w:val="20"/>
          <w:szCs w:val="20"/>
        </w:rPr>
        <w:t xml:space="preserve">         Место предмета в учебном плане</w:t>
      </w:r>
    </w:p>
    <w:p w:rsidR="00353C06" w:rsidRDefault="00353C06" w:rsidP="00353C06">
      <w:pPr>
        <w:jc w:val="both"/>
        <w:rPr>
          <w:sz w:val="20"/>
          <w:szCs w:val="20"/>
        </w:rPr>
      </w:pPr>
      <w:r>
        <w:rPr>
          <w:sz w:val="20"/>
          <w:szCs w:val="20"/>
        </w:rPr>
        <w:t xml:space="preserve">Согласно   учебному плану филиала МАОУ Тоболовская СОШ - Карасульская СОШ в 2018-2019 учебном году на изучение курса в 7 классе  отводится 1 ч в неделю (34 часа за год). </w:t>
      </w:r>
    </w:p>
    <w:p w:rsidR="00353C06" w:rsidRDefault="00353C06" w:rsidP="00353C06">
      <w:pPr>
        <w:autoSpaceDE w:val="0"/>
        <w:autoSpaceDN w:val="0"/>
        <w:adjustRightInd w:val="0"/>
        <w:ind w:firstLine="570"/>
        <w:jc w:val="both"/>
        <w:rPr>
          <w:b/>
          <w:bCs/>
          <w:sz w:val="20"/>
          <w:szCs w:val="20"/>
        </w:rPr>
      </w:pPr>
      <w:r>
        <w:rPr>
          <w:sz w:val="20"/>
          <w:szCs w:val="20"/>
        </w:rPr>
        <w:t xml:space="preserve"> </w:t>
      </w:r>
      <w:r>
        <w:rPr>
          <w:b/>
          <w:bCs/>
          <w:sz w:val="20"/>
          <w:szCs w:val="20"/>
        </w:rPr>
        <w:t>Цели изучения предмета:</w:t>
      </w:r>
    </w:p>
    <w:p w:rsidR="00353C06" w:rsidRDefault="00353C06" w:rsidP="00353C06">
      <w:pPr>
        <w:autoSpaceDE w:val="0"/>
        <w:autoSpaceDN w:val="0"/>
        <w:adjustRightInd w:val="0"/>
        <w:spacing w:line="252" w:lineRule="auto"/>
        <w:ind w:firstLine="705"/>
        <w:rPr>
          <w:sz w:val="20"/>
          <w:szCs w:val="20"/>
        </w:rPr>
      </w:pPr>
      <w:r>
        <w:rPr>
          <w:i/>
          <w:iCs/>
          <w:sz w:val="20"/>
          <w:szCs w:val="20"/>
        </w:rPr>
        <w:t xml:space="preserve">формирование </w:t>
      </w:r>
      <w:r>
        <w:rPr>
          <w:sz w:val="20"/>
          <w:szCs w:val="20"/>
        </w:rPr>
        <w:t>у учащихся химической картины мира как органической части его целостной естественнонаучной картины;</w:t>
      </w:r>
    </w:p>
    <w:p w:rsidR="00353C06" w:rsidRDefault="00353C06" w:rsidP="00353C06">
      <w:pPr>
        <w:autoSpaceDE w:val="0"/>
        <w:autoSpaceDN w:val="0"/>
        <w:adjustRightInd w:val="0"/>
        <w:spacing w:line="252" w:lineRule="auto"/>
        <w:ind w:firstLine="705"/>
        <w:rPr>
          <w:sz w:val="20"/>
          <w:szCs w:val="20"/>
        </w:rPr>
      </w:pPr>
      <w:r>
        <w:rPr>
          <w:i/>
          <w:iCs/>
          <w:sz w:val="20"/>
          <w:szCs w:val="20"/>
        </w:rPr>
        <w:t xml:space="preserve">развитие </w:t>
      </w:r>
      <w:r>
        <w:rPr>
          <w:sz w:val="20"/>
          <w:szCs w:val="20"/>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353C06" w:rsidRDefault="00353C06" w:rsidP="00353C06">
      <w:pPr>
        <w:autoSpaceDE w:val="0"/>
        <w:autoSpaceDN w:val="0"/>
        <w:adjustRightInd w:val="0"/>
        <w:spacing w:line="252" w:lineRule="auto"/>
        <w:ind w:firstLine="705"/>
        <w:rPr>
          <w:sz w:val="20"/>
          <w:szCs w:val="20"/>
        </w:rPr>
      </w:pPr>
      <w:r>
        <w:rPr>
          <w:i/>
          <w:iCs/>
          <w:sz w:val="20"/>
          <w:szCs w:val="20"/>
        </w:rPr>
        <w:lastRenderedPageBreak/>
        <w:t xml:space="preserve">формирование </w:t>
      </w:r>
      <w:r>
        <w:rPr>
          <w:sz w:val="20"/>
          <w:szCs w:val="20"/>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353C06" w:rsidRDefault="00353C06" w:rsidP="00353C06">
      <w:pPr>
        <w:autoSpaceDE w:val="0"/>
        <w:autoSpaceDN w:val="0"/>
        <w:adjustRightInd w:val="0"/>
        <w:spacing w:line="252" w:lineRule="auto"/>
        <w:ind w:firstLine="705"/>
        <w:rPr>
          <w:sz w:val="20"/>
          <w:szCs w:val="20"/>
        </w:rPr>
      </w:pPr>
      <w:r>
        <w:rPr>
          <w:i/>
          <w:iCs/>
          <w:sz w:val="20"/>
          <w:szCs w:val="20"/>
        </w:rPr>
        <w:t xml:space="preserve">воспитание </w:t>
      </w:r>
      <w:r>
        <w:rPr>
          <w:sz w:val="20"/>
          <w:szCs w:val="20"/>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353C06" w:rsidRDefault="00353C06" w:rsidP="00353C06">
      <w:pPr>
        <w:autoSpaceDE w:val="0"/>
        <w:autoSpaceDN w:val="0"/>
        <w:adjustRightInd w:val="0"/>
        <w:spacing w:line="252" w:lineRule="auto"/>
        <w:ind w:firstLine="705"/>
        <w:rPr>
          <w:sz w:val="20"/>
          <w:szCs w:val="20"/>
        </w:rPr>
      </w:pPr>
      <w:r>
        <w:rPr>
          <w:i/>
          <w:iCs/>
          <w:sz w:val="20"/>
          <w:szCs w:val="20"/>
        </w:rPr>
        <w:t xml:space="preserve">проектирование </w:t>
      </w:r>
      <w:r>
        <w:rPr>
          <w:sz w:val="20"/>
          <w:szCs w:val="20"/>
        </w:rPr>
        <w:t xml:space="preserve">и </w:t>
      </w:r>
      <w:r>
        <w:rPr>
          <w:i/>
          <w:iCs/>
          <w:sz w:val="20"/>
          <w:szCs w:val="20"/>
        </w:rPr>
        <w:t xml:space="preserve">реализация </w:t>
      </w:r>
      <w:r>
        <w:rPr>
          <w:sz w:val="20"/>
          <w:szCs w:val="20"/>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353C06" w:rsidRDefault="00353C06" w:rsidP="00353C06">
      <w:pPr>
        <w:autoSpaceDE w:val="0"/>
        <w:autoSpaceDN w:val="0"/>
        <w:adjustRightInd w:val="0"/>
        <w:spacing w:line="252" w:lineRule="auto"/>
        <w:ind w:firstLine="705"/>
        <w:rPr>
          <w:sz w:val="20"/>
          <w:szCs w:val="20"/>
        </w:rPr>
      </w:pPr>
      <w:r>
        <w:rPr>
          <w:i/>
          <w:iCs/>
          <w:sz w:val="20"/>
          <w:szCs w:val="20"/>
        </w:rPr>
        <w:t xml:space="preserve">овладение </w:t>
      </w:r>
      <w:r>
        <w:rPr>
          <w:sz w:val="20"/>
          <w:szCs w:val="20"/>
        </w:rPr>
        <w:t>ключевыми компетенциями (учебно-познавательными, информационными, ценностно-смысловыми, коммуникативными).</w:t>
      </w:r>
    </w:p>
    <w:p w:rsidR="00353C06" w:rsidRDefault="00353C06" w:rsidP="00353C06">
      <w:pPr>
        <w:tabs>
          <w:tab w:val="left" w:pos="720"/>
          <w:tab w:val="left" w:pos="1800"/>
        </w:tabs>
        <w:ind w:firstLine="567"/>
        <w:rPr>
          <w:b/>
          <w:sz w:val="20"/>
          <w:szCs w:val="20"/>
        </w:rPr>
      </w:pPr>
      <w:r>
        <w:rPr>
          <w:b/>
          <w:sz w:val="20"/>
          <w:szCs w:val="20"/>
        </w:rPr>
        <w:t>Результаты изучения курса</w:t>
      </w:r>
    </w:p>
    <w:p w:rsidR="00353C06" w:rsidRDefault="00353C06" w:rsidP="00353C06">
      <w:pPr>
        <w:autoSpaceDE w:val="0"/>
        <w:autoSpaceDN w:val="0"/>
        <w:adjustRightInd w:val="0"/>
        <w:ind w:firstLine="285"/>
        <w:jc w:val="both"/>
        <w:rPr>
          <w:b/>
          <w:bCs/>
          <w:i/>
          <w:iCs/>
          <w:sz w:val="20"/>
          <w:szCs w:val="20"/>
        </w:rPr>
      </w:pPr>
      <w:r>
        <w:rPr>
          <w:b/>
          <w:bCs/>
          <w:i/>
          <w:iCs/>
          <w:sz w:val="20"/>
          <w:szCs w:val="20"/>
        </w:rPr>
        <w:t>Предметные результаты обучения</w:t>
      </w:r>
    </w:p>
    <w:p w:rsidR="00353C06" w:rsidRDefault="00353C06" w:rsidP="00353C06">
      <w:pPr>
        <w:autoSpaceDE w:val="0"/>
        <w:autoSpaceDN w:val="0"/>
        <w:adjustRightInd w:val="0"/>
        <w:ind w:firstLine="285"/>
        <w:jc w:val="both"/>
        <w:rPr>
          <w:sz w:val="20"/>
          <w:szCs w:val="20"/>
        </w:rPr>
      </w:pPr>
      <w:r>
        <w:rPr>
          <w:sz w:val="20"/>
          <w:szCs w:val="20"/>
        </w:rPr>
        <w:t>Учащиеся должны знать:</w:t>
      </w:r>
    </w:p>
    <w:p w:rsidR="00353C06" w:rsidRDefault="00353C06" w:rsidP="00353C06">
      <w:pPr>
        <w:numPr>
          <w:ilvl w:val="0"/>
          <w:numId w:val="1"/>
        </w:numPr>
        <w:autoSpaceDE w:val="0"/>
        <w:autoSpaceDN w:val="0"/>
        <w:adjustRightInd w:val="0"/>
        <w:spacing w:after="0" w:line="240" w:lineRule="auto"/>
        <w:jc w:val="both"/>
        <w:rPr>
          <w:color w:val="000000"/>
          <w:spacing w:val="-10"/>
          <w:sz w:val="20"/>
          <w:szCs w:val="20"/>
        </w:rPr>
      </w:pPr>
      <w:r>
        <w:rPr>
          <w:color w:val="000000"/>
          <w:spacing w:val="-7"/>
          <w:sz w:val="20"/>
          <w:szCs w:val="20"/>
        </w:rPr>
        <w:t xml:space="preserve">интегрирующую роль </w:t>
      </w:r>
      <w:r>
        <w:rPr>
          <w:color w:val="000000"/>
          <w:spacing w:val="-10"/>
          <w:sz w:val="20"/>
          <w:szCs w:val="20"/>
        </w:rPr>
        <w:t>химии в системе естественных наук;</w:t>
      </w:r>
    </w:p>
    <w:p w:rsidR="00353C06" w:rsidRDefault="00353C06" w:rsidP="00353C06">
      <w:pPr>
        <w:numPr>
          <w:ilvl w:val="0"/>
          <w:numId w:val="1"/>
        </w:numPr>
        <w:autoSpaceDE w:val="0"/>
        <w:autoSpaceDN w:val="0"/>
        <w:adjustRightInd w:val="0"/>
        <w:spacing w:after="0" w:line="240" w:lineRule="auto"/>
        <w:jc w:val="both"/>
        <w:rPr>
          <w:color w:val="000000"/>
          <w:spacing w:val="-10"/>
          <w:sz w:val="20"/>
          <w:szCs w:val="20"/>
        </w:rPr>
      </w:pPr>
      <w:r>
        <w:rPr>
          <w:color w:val="000000"/>
          <w:spacing w:val="-10"/>
          <w:sz w:val="20"/>
          <w:szCs w:val="20"/>
        </w:rPr>
        <w:t>технику безопасности при работе в кабинете химии;</w:t>
      </w:r>
    </w:p>
    <w:p w:rsidR="00353C06" w:rsidRDefault="00353C06" w:rsidP="00353C06">
      <w:pPr>
        <w:numPr>
          <w:ilvl w:val="0"/>
          <w:numId w:val="1"/>
        </w:numPr>
        <w:autoSpaceDE w:val="0"/>
        <w:autoSpaceDN w:val="0"/>
        <w:adjustRightInd w:val="0"/>
        <w:spacing w:after="0" w:line="240" w:lineRule="auto"/>
        <w:jc w:val="both"/>
        <w:rPr>
          <w:color w:val="000000"/>
          <w:spacing w:val="-6"/>
          <w:sz w:val="20"/>
          <w:szCs w:val="20"/>
        </w:rPr>
      </w:pPr>
      <w:r>
        <w:rPr>
          <w:color w:val="000000"/>
          <w:spacing w:val="-4"/>
          <w:sz w:val="20"/>
          <w:szCs w:val="20"/>
        </w:rPr>
        <w:t>такие понятия как эксперимент, наблюде</w:t>
      </w:r>
      <w:r>
        <w:rPr>
          <w:color w:val="000000"/>
          <w:spacing w:val="-3"/>
          <w:sz w:val="20"/>
          <w:szCs w:val="20"/>
        </w:rPr>
        <w:t xml:space="preserve">ние, измерение, описание, моделирование, </w:t>
      </w:r>
      <w:r>
        <w:rPr>
          <w:color w:val="000000"/>
          <w:spacing w:val="-6"/>
          <w:sz w:val="20"/>
          <w:szCs w:val="20"/>
        </w:rPr>
        <w:t>гипотеза, вывод;</w:t>
      </w:r>
    </w:p>
    <w:p w:rsidR="00353C06" w:rsidRDefault="00353C06" w:rsidP="00353C06">
      <w:pPr>
        <w:numPr>
          <w:ilvl w:val="0"/>
          <w:numId w:val="1"/>
        </w:numPr>
        <w:autoSpaceDE w:val="0"/>
        <w:autoSpaceDN w:val="0"/>
        <w:adjustRightInd w:val="0"/>
        <w:spacing w:after="0" w:line="240" w:lineRule="auto"/>
        <w:jc w:val="both"/>
        <w:rPr>
          <w:color w:val="000000"/>
          <w:spacing w:val="-6"/>
          <w:sz w:val="20"/>
          <w:szCs w:val="20"/>
        </w:rPr>
      </w:pPr>
      <w:r>
        <w:rPr>
          <w:iCs/>
          <w:sz w:val="20"/>
          <w:szCs w:val="20"/>
        </w:rPr>
        <w:t>важнейшие химические понятия</w:t>
      </w:r>
      <w:r>
        <w:rPr>
          <w:i/>
          <w:iCs/>
          <w:sz w:val="20"/>
          <w:szCs w:val="20"/>
        </w:rPr>
        <w:t xml:space="preserve">: </w:t>
      </w:r>
      <w:r>
        <w:rPr>
          <w:sz w:val="20"/>
          <w:szCs w:val="20"/>
        </w:rPr>
        <w:t xml:space="preserve">химический элемент, атом, </w:t>
      </w:r>
      <w:r>
        <w:rPr>
          <w:spacing w:val="-1"/>
          <w:sz w:val="20"/>
          <w:szCs w:val="20"/>
        </w:rPr>
        <w:t>молекула, относительная атомная и молекулярная массы, агрегатное состояние вещества</w:t>
      </w:r>
    </w:p>
    <w:p w:rsidR="00353C06" w:rsidRDefault="00353C06" w:rsidP="00353C06">
      <w:pPr>
        <w:numPr>
          <w:ilvl w:val="0"/>
          <w:numId w:val="1"/>
        </w:numPr>
        <w:autoSpaceDE w:val="0"/>
        <w:autoSpaceDN w:val="0"/>
        <w:adjustRightInd w:val="0"/>
        <w:spacing w:after="0" w:line="240" w:lineRule="auto"/>
        <w:jc w:val="both"/>
        <w:rPr>
          <w:sz w:val="20"/>
          <w:szCs w:val="20"/>
        </w:rPr>
      </w:pPr>
      <w:r>
        <w:rPr>
          <w:color w:val="000000"/>
          <w:spacing w:val="-6"/>
          <w:sz w:val="20"/>
          <w:szCs w:val="20"/>
        </w:rPr>
        <w:t>лабораторное оборудование.</w:t>
      </w:r>
    </w:p>
    <w:p w:rsidR="00353C06" w:rsidRDefault="00353C06" w:rsidP="00353C06">
      <w:pPr>
        <w:numPr>
          <w:ilvl w:val="0"/>
          <w:numId w:val="1"/>
        </w:numPr>
        <w:spacing w:after="0" w:line="240" w:lineRule="auto"/>
        <w:rPr>
          <w:sz w:val="20"/>
          <w:szCs w:val="20"/>
        </w:rPr>
      </w:pPr>
      <w:r>
        <w:rPr>
          <w:spacing w:val="-4"/>
          <w:sz w:val="20"/>
          <w:szCs w:val="20"/>
        </w:rPr>
        <w:t xml:space="preserve">массовую долю химического элемента </w:t>
      </w:r>
      <w:r>
        <w:rPr>
          <w:iCs/>
          <w:spacing w:val="-4"/>
          <w:sz w:val="20"/>
          <w:szCs w:val="20"/>
        </w:rPr>
        <w:t>по</w:t>
      </w:r>
      <w:r>
        <w:rPr>
          <w:i/>
          <w:iCs/>
          <w:spacing w:val="-4"/>
          <w:sz w:val="20"/>
          <w:szCs w:val="20"/>
        </w:rPr>
        <w:t xml:space="preserve"> </w:t>
      </w:r>
      <w:r>
        <w:rPr>
          <w:spacing w:val="-4"/>
          <w:sz w:val="20"/>
          <w:szCs w:val="20"/>
        </w:rPr>
        <w:t>формуле сое</w:t>
      </w:r>
      <w:r>
        <w:rPr>
          <w:sz w:val="20"/>
          <w:szCs w:val="20"/>
        </w:rPr>
        <w:t>динения, объемную долю газа в смеси, массовую долю вещества в растворе, массовую долю примесей;</w:t>
      </w:r>
    </w:p>
    <w:p w:rsidR="00353C06" w:rsidRDefault="00353C06" w:rsidP="00353C06">
      <w:pPr>
        <w:numPr>
          <w:ilvl w:val="0"/>
          <w:numId w:val="1"/>
        </w:numPr>
        <w:spacing w:after="0" w:line="240" w:lineRule="auto"/>
        <w:rPr>
          <w:sz w:val="20"/>
          <w:szCs w:val="20"/>
        </w:rPr>
      </w:pPr>
      <w:r>
        <w:rPr>
          <w:sz w:val="20"/>
          <w:szCs w:val="20"/>
        </w:rPr>
        <w:t>характеризовать строение, общие физические и химические свойства простых веществ;</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способы разделения смесей и их очистку;</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условия протекания и прекращения химических реакций;</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признаки химических реакций.</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биографии ученых-химиков;</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ученых изучающих химические реакции;</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историю открытия химических элементов.</w:t>
      </w:r>
    </w:p>
    <w:p w:rsidR="00353C06" w:rsidRDefault="00353C06" w:rsidP="00353C06">
      <w:pPr>
        <w:autoSpaceDE w:val="0"/>
        <w:autoSpaceDN w:val="0"/>
        <w:adjustRightInd w:val="0"/>
        <w:ind w:left="284"/>
        <w:jc w:val="both"/>
        <w:rPr>
          <w:b/>
          <w:sz w:val="20"/>
          <w:szCs w:val="20"/>
        </w:rPr>
      </w:pPr>
      <w:r>
        <w:rPr>
          <w:b/>
          <w:sz w:val="20"/>
          <w:szCs w:val="20"/>
        </w:rPr>
        <w:t>Учащиеся должны уметь:</w:t>
      </w:r>
    </w:p>
    <w:p w:rsidR="00353C06" w:rsidRDefault="00353C06" w:rsidP="00353C06">
      <w:pPr>
        <w:numPr>
          <w:ilvl w:val="0"/>
          <w:numId w:val="1"/>
        </w:numPr>
        <w:spacing w:after="0" w:line="240" w:lineRule="auto"/>
        <w:rPr>
          <w:spacing w:val="-4"/>
          <w:sz w:val="20"/>
          <w:szCs w:val="20"/>
        </w:rPr>
      </w:pPr>
      <w:r>
        <w:rPr>
          <w:iCs/>
          <w:spacing w:val="-2"/>
          <w:sz w:val="20"/>
          <w:szCs w:val="20"/>
        </w:rPr>
        <w:t>объяснять</w:t>
      </w:r>
      <w:r>
        <w:rPr>
          <w:i/>
          <w:iCs/>
          <w:spacing w:val="-2"/>
          <w:sz w:val="20"/>
          <w:szCs w:val="20"/>
        </w:rPr>
        <w:t xml:space="preserve"> </w:t>
      </w:r>
      <w:r>
        <w:rPr>
          <w:spacing w:val="-2"/>
          <w:sz w:val="20"/>
          <w:szCs w:val="20"/>
        </w:rPr>
        <w:t>отличия физических явлений от химических</w:t>
      </w:r>
      <w:r>
        <w:rPr>
          <w:spacing w:val="-4"/>
          <w:sz w:val="20"/>
          <w:szCs w:val="20"/>
        </w:rPr>
        <w:t>;</w:t>
      </w:r>
    </w:p>
    <w:p w:rsidR="00353C06" w:rsidRDefault="00353C06" w:rsidP="00353C06">
      <w:pPr>
        <w:numPr>
          <w:ilvl w:val="0"/>
          <w:numId w:val="1"/>
        </w:numPr>
        <w:spacing w:after="0" w:line="240" w:lineRule="auto"/>
        <w:rPr>
          <w:sz w:val="20"/>
          <w:szCs w:val="20"/>
        </w:rPr>
      </w:pPr>
      <w:r>
        <w:rPr>
          <w:iCs/>
          <w:spacing w:val="-3"/>
          <w:sz w:val="20"/>
          <w:szCs w:val="20"/>
        </w:rPr>
        <w:t>называть н</w:t>
      </w:r>
      <w:r>
        <w:rPr>
          <w:spacing w:val="-3"/>
          <w:sz w:val="20"/>
          <w:szCs w:val="20"/>
        </w:rPr>
        <w:t>екоторые химические элементы и соединения;</w:t>
      </w:r>
    </w:p>
    <w:p w:rsidR="00353C06" w:rsidRDefault="00353C06" w:rsidP="00353C06">
      <w:pPr>
        <w:numPr>
          <w:ilvl w:val="0"/>
          <w:numId w:val="1"/>
        </w:numPr>
        <w:autoSpaceDE w:val="0"/>
        <w:autoSpaceDN w:val="0"/>
        <w:adjustRightInd w:val="0"/>
        <w:spacing w:after="0" w:line="240" w:lineRule="auto"/>
        <w:jc w:val="both"/>
        <w:rPr>
          <w:sz w:val="20"/>
          <w:szCs w:val="20"/>
        </w:rPr>
      </w:pPr>
      <w:r>
        <w:rPr>
          <w:color w:val="000000"/>
          <w:spacing w:val="-6"/>
          <w:sz w:val="20"/>
          <w:szCs w:val="20"/>
        </w:rPr>
        <w:t xml:space="preserve">проводить </w:t>
      </w:r>
      <w:r>
        <w:rPr>
          <w:color w:val="000000"/>
          <w:spacing w:val="-2"/>
          <w:sz w:val="20"/>
          <w:szCs w:val="20"/>
        </w:rPr>
        <w:t xml:space="preserve">простейшие операции с оборудованием и </w:t>
      </w:r>
      <w:r>
        <w:rPr>
          <w:color w:val="000000"/>
          <w:spacing w:val="-5"/>
          <w:sz w:val="20"/>
          <w:szCs w:val="20"/>
        </w:rPr>
        <w:t>веществами;</w:t>
      </w:r>
    </w:p>
    <w:p w:rsidR="00353C06" w:rsidRDefault="00353C06" w:rsidP="00353C06">
      <w:pPr>
        <w:numPr>
          <w:ilvl w:val="0"/>
          <w:numId w:val="1"/>
        </w:numPr>
        <w:autoSpaceDE w:val="0"/>
        <w:autoSpaceDN w:val="0"/>
        <w:adjustRightInd w:val="0"/>
        <w:spacing w:after="0" w:line="252" w:lineRule="auto"/>
        <w:rPr>
          <w:sz w:val="20"/>
          <w:szCs w:val="20"/>
        </w:rPr>
      </w:pPr>
      <w:r>
        <w:rPr>
          <w:sz w:val="20"/>
          <w:szCs w:val="20"/>
        </w:rPr>
        <w:t>наблюдать и описывать уравнения реакций между веществами с помощью естественного (русского или родного) языка и языка химии.</w:t>
      </w:r>
    </w:p>
    <w:p w:rsidR="00353C06" w:rsidRDefault="00353C06" w:rsidP="00353C06">
      <w:pPr>
        <w:numPr>
          <w:ilvl w:val="0"/>
          <w:numId w:val="1"/>
        </w:numPr>
        <w:autoSpaceDE w:val="0"/>
        <w:autoSpaceDN w:val="0"/>
        <w:adjustRightInd w:val="0"/>
        <w:spacing w:after="0" w:line="252" w:lineRule="auto"/>
        <w:rPr>
          <w:sz w:val="20"/>
          <w:szCs w:val="20"/>
        </w:rPr>
      </w:pPr>
      <w:r>
        <w:rPr>
          <w:spacing w:val="-4"/>
          <w:sz w:val="20"/>
          <w:szCs w:val="20"/>
        </w:rPr>
        <w:t xml:space="preserve">вычислять массовую долю химического элемента </w:t>
      </w:r>
      <w:r>
        <w:rPr>
          <w:iCs/>
          <w:spacing w:val="-4"/>
          <w:sz w:val="20"/>
          <w:szCs w:val="20"/>
        </w:rPr>
        <w:t>по</w:t>
      </w:r>
      <w:r>
        <w:rPr>
          <w:i/>
          <w:iCs/>
          <w:spacing w:val="-4"/>
          <w:sz w:val="20"/>
          <w:szCs w:val="20"/>
        </w:rPr>
        <w:t xml:space="preserve"> </w:t>
      </w:r>
      <w:r>
        <w:rPr>
          <w:spacing w:val="-4"/>
          <w:sz w:val="20"/>
          <w:szCs w:val="20"/>
        </w:rPr>
        <w:t>формуле сое</w:t>
      </w:r>
      <w:r>
        <w:rPr>
          <w:sz w:val="20"/>
          <w:szCs w:val="20"/>
        </w:rPr>
        <w:t>динения, объемную долю газа в смеси, массовую долю вещества в растворе, массовую долю примесей;</w:t>
      </w:r>
    </w:p>
    <w:p w:rsidR="00353C06" w:rsidRDefault="00353C06" w:rsidP="00353C06">
      <w:pPr>
        <w:numPr>
          <w:ilvl w:val="0"/>
          <w:numId w:val="1"/>
        </w:numPr>
        <w:autoSpaceDE w:val="0"/>
        <w:autoSpaceDN w:val="0"/>
        <w:adjustRightInd w:val="0"/>
        <w:spacing w:after="0" w:line="240" w:lineRule="auto"/>
        <w:jc w:val="both"/>
        <w:rPr>
          <w:sz w:val="20"/>
          <w:szCs w:val="20"/>
        </w:rPr>
      </w:pPr>
      <w:r>
        <w:rPr>
          <w:sz w:val="20"/>
          <w:szCs w:val="20"/>
        </w:rPr>
        <w:t>проводить простейшие расчеты по химическим формулам и уравнениям реакций;</w:t>
      </w:r>
    </w:p>
    <w:p w:rsidR="00353C06" w:rsidRDefault="00353C06" w:rsidP="00353C06">
      <w:pPr>
        <w:numPr>
          <w:ilvl w:val="0"/>
          <w:numId w:val="1"/>
        </w:numPr>
        <w:autoSpaceDE w:val="0"/>
        <w:autoSpaceDN w:val="0"/>
        <w:adjustRightInd w:val="0"/>
        <w:spacing w:after="0" w:line="240" w:lineRule="auto"/>
        <w:jc w:val="both"/>
        <w:rPr>
          <w:sz w:val="20"/>
          <w:szCs w:val="20"/>
        </w:rPr>
      </w:pPr>
      <w:r>
        <w:rPr>
          <w:iCs/>
          <w:spacing w:val="-1"/>
          <w:sz w:val="20"/>
          <w:szCs w:val="20"/>
        </w:rPr>
        <w:t>характеризовать</w:t>
      </w:r>
      <w:r>
        <w:rPr>
          <w:i/>
          <w:iCs/>
          <w:spacing w:val="-1"/>
          <w:sz w:val="20"/>
          <w:szCs w:val="20"/>
        </w:rPr>
        <w:t xml:space="preserve"> </w:t>
      </w:r>
      <w:r>
        <w:rPr>
          <w:sz w:val="20"/>
          <w:szCs w:val="20"/>
        </w:rPr>
        <w:t>способы разделения смесей, признаки химических реакций;</w:t>
      </w:r>
    </w:p>
    <w:p w:rsidR="00353C06" w:rsidRDefault="00353C06" w:rsidP="00353C06">
      <w:pPr>
        <w:numPr>
          <w:ilvl w:val="0"/>
          <w:numId w:val="1"/>
        </w:numPr>
        <w:autoSpaceDE w:val="0"/>
        <w:autoSpaceDN w:val="0"/>
        <w:adjustRightInd w:val="0"/>
        <w:spacing w:after="0" w:line="240" w:lineRule="auto"/>
        <w:jc w:val="both"/>
        <w:rPr>
          <w:sz w:val="20"/>
          <w:szCs w:val="20"/>
        </w:rPr>
      </w:pPr>
      <w:r>
        <w:rPr>
          <w:bCs/>
          <w:iCs/>
          <w:spacing w:val="-3"/>
          <w:sz w:val="20"/>
          <w:szCs w:val="20"/>
        </w:rPr>
        <w:t>обращаться</w:t>
      </w:r>
      <w:r>
        <w:rPr>
          <w:bCs/>
          <w:i/>
          <w:iCs/>
          <w:spacing w:val="-3"/>
          <w:sz w:val="20"/>
          <w:szCs w:val="20"/>
        </w:rPr>
        <w:t xml:space="preserve"> </w:t>
      </w:r>
      <w:r>
        <w:rPr>
          <w:spacing w:val="-3"/>
          <w:sz w:val="20"/>
          <w:szCs w:val="20"/>
        </w:rPr>
        <w:t>с химической посудой и лабораторным оборудовани</w:t>
      </w:r>
      <w:r>
        <w:rPr>
          <w:sz w:val="20"/>
          <w:szCs w:val="20"/>
        </w:rPr>
        <w:t>ем;</w:t>
      </w:r>
    </w:p>
    <w:p w:rsidR="00353C06" w:rsidRDefault="00353C06" w:rsidP="00353C06">
      <w:pPr>
        <w:numPr>
          <w:ilvl w:val="0"/>
          <w:numId w:val="1"/>
        </w:numPr>
        <w:autoSpaceDE w:val="0"/>
        <w:autoSpaceDN w:val="0"/>
        <w:adjustRightInd w:val="0"/>
        <w:spacing w:after="0" w:line="240" w:lineRule="auto"/>
        <w:jc w:val="both"/>
        <w:rPr>
          <w:sz w:val="20"/>
          <w:szCs w:val="20"/>
        </w:rPr>
      </w:pPr>
      <w:r>
        <w:rPr>
          <w:bCs/>
          <w:iCs/>
          <w:spacing w:val="-4"/>
          <w:sz w:val="20"/>
          <w:szCs w:val="20"/>
        </w:rPr>
        <w:t>распознавать опытным путем</w:t>
      </w:r>
      <w:r>
        <w:rPr>
          <w:bCs/>
          <w:i/>
          <w:iCs/>
          <w:spacing w:val="-4"/>
          <w:sz w:val="20"/>
          <w:szCs w:val="20"/>
        </w:rPr>
        <w:t xml:space="preserve">: </w:t>
      </w:r>
      <w:r>
        <w:rPr>
          <w:spacing w:val="-4"/>
          <w:sz w:val="20"/>
          <w:szCs w:val="20"/>
        </w:rPr>
        <w:t xml:space="preserve">кислород, </w:t>
      </w:r>
      <w:r>
        <w:rPr>
          <w:bCs/>
          <w:iCs/>
          <w:sz w:val="20"/>
          <w:szCs w:val="20"/>
        </w:rPr>
        <w:t>углекислый газ, известковую воду и некоторые другие вещества.</w:t>
      </w:r>
    </w:p>
    <w:p w:rsidR="00353C06" w:rsidRDefault="00353C06" w:rsidP="00353C06">
      <w:pPr>
        <w:numPr>
          <w:ilvl w:val="0"/>
          <w:numId w:val="1"/>
        </w:numPr>
        <w:autoSpaceDE w:val="0"/>
        <w:autoSpaceDN w:val="0"/>
        <w:adjustRightInd w:val="0"/>
        <w:spacing w:after="0" w:line="240" w:lineRule="auto"/>
        <w:jc w:val="both"/>
        <w:rPr>
          <w:sz w:val="20"/>
          <w:szCs w:val="20"/>
        </w:rPr>
      </w:pPr>
      <w:r>
        <w:rPr>
          <w:iCs/>
          <w:sz w:val="20"/>
          <w:szCs w:val="20"/>
        </w:rPr>
        <w:t xml:space="preserve">составлять </w:t>
      </w:r>
      <w:r>
        <w:rPr>
          <w:sz w:val="20"/>
          <w:szCs w:val="20"/>
        </w:rPr>
        <w:t>рассказы об ученых, об элементах и веществах</w:t>
      </w:r>
      <w:r>
        <w:rPr>
          <w:spacing w:val="-2"/>
          <w:sz w:val="20"/>
          <w:szCs w:val="20"/>
        </w:rPr>
        <w:t>;</w:t>
      </w:r>
    </w:p>
    <w:p w:rsidR="00353C06" w:rsidRDefault="00353C06" w:rsidP="00353C06">
      <w:pPr>
        <w:numPr>
          <w:ilvl w:val="0"/>
          <w:numId w:val="1"/>
        </w:numPr>
        <w:autoSpaceDE w:val="0"/>
        <w:autoSpaceDN w:val="0"/>
        <w:adjustRightInd w:val="0"/>
        <w:spacing w:after="0" w:line="240" w:lineRule="auto"/>
        <w:jc w:val="both"/>
        <w:rPr>
          <w:sz w:val="20"/>
          <w:szCs w:val="20"/>
        </w:rPr>
      </w:pPr>
      <w:r>
        <w:rPr>
          <w:spacing w:val="-2"/>
          <w:sz w:val="20"/>
          <w:szCs w:val="20"/>
        </w:rPr>
        <w:t>работать как самостоятельно, так и в группах.</w:t>
      </w:r>
    </w:p>
    <w:p w:rsidR="00353C06" w:rsidRDefault="00353C06" w:rsidP="00353C06">
      <w:pPr>
        <w:autoSpaceDE w:val="0"/>
        <w:autoSpaceDN w:val="0"/>
        <w:adjustRightInd w:val="0"/>
        <w:ind w:firstLine="285"/>
        <w:jc w:val="both"/>
        <w:rPr>
          <w:b/>
          <w:bCs/>
          <w:i/>
          <w:iCs/>
          <w:sz w:val="20"/>
          <w:szCs w:val="20"/>
        </w:rPr>
      </w:pPr>
      <w:r>
        <w:rPr>
          <w:b/>
          <w:bCs/>
          <w:i/>
          <w:iCs/>
          <w:sz w:val="20"/>
          <w:szCs w:val="20"/>
        </w:rPr>
        <w:t>Метапредметные результаты обучения</w:t>
      </w:r>
    </w:p>
    <w:p w:rsidR="00353C06" w:rsidRDefault="00353C06" w:rsidP="00353C06">
      <w:pPr>
        <w:autoSpaceDE w:val="0"/>
        <w:autoSpaceDN w:val="0"/>
        <w:adjustRightInd w:val="0"/>
        <w:ind w:firstLine="285"/>
        <w:jc w:val="both"/>
        <w:rPr>
          <w:b/>
          <w:sz w:val="20"/>
          <w:szCs w:val="20"/>
        </w:rPr>
      </w:pPr>
      <w:r>
        <w:rPr>
          <w:b/>
          <w:sz w:val="20"/>
          <w:szCs w:val="20"/>
        </w:rPr>
        <w:t>Учащиеся должны уметь:</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проводить простейшие наблюдения, измерения, опыты;</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lastRenderedPageBreak/>
        <w:t>ставить учебную задачу под руководством учителя;</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систематизировать и обобщать разумные виды информации;</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составлять план выполнения учебной задачи;</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 xml:space="preserve">составлять аннотацию текста; </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осуществлять прямое дедуктивное доказательство;</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организовывать учебное взаимодействие в группе (распределять роли, договариваться друг с другом и т. д.);</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предвидеть (прогнозировать) последствия коллективных решений;</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понимать причины своего неуспеха и находить способы выхода из этой ситуации;</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отстаивать свою точку зрения, аргументируя ее;</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подтверждать аргументы фактами;</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слушать других, пытаться принимать другую точку зрения;</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353C06" w:rsidRDefault="00353C06" w:rsidP="00353C06">
      <w:pPr>
        <w:numPr>
          <w:ilvl w:val="0"/>
          <w:numId w:val="2"/>
        </w:numPr>
        <w:autoSpaceDE w:val="0"/>
        <w:autoSpaceDN w:val="0"/>
        <w:adjustRightInd w:val="0"/>
        <w:spacing w:after="0" w:line="240" w:lineRule="auto"/>
        <w:jc w:val="both"/>
        <w:rPr>
          <w:sz w:val="20"/>
          <w:szCs w:val="20"/>
        </w:rPr>
      </w:pPr>
      <w:r>
        <w:rPr>
          <w:sz w:val="20"/>
          <w:szCs w:val="20"/>
        </w:rPr>
        <w:t>представлять информацию в виде таблиц, схем, опорного конспекта, в том числе с применением средств ИКТ.</w:t>
      </w:r>
    </w:p>
    <w:p w:rsidR="00353C06" w:rsidRDefault="00353C06" w:rsidP="00353C06">
      <w:pPr>
        <w:tabs>
          <w:tab w:val="left" w:pos="720"/>
          <w:tab w:val="left" w:pos="1800"/>
        </w:tabs>
        <w:ind w:firstLine="567"/>
        <w:jc w:val="center"/>
        <w:rPr>
          <w:b/>
          <w:sz w:val="20"/>
          <w:szCs w:val="20"/>
        </w:rPr>
      </w:pPr>
      <w:r>
        <w:rPr>
          <w:b/>
          <w:sz w:val="20"/>
          <w:szCs w:val="20"/>
        </w:rPr>
        <w:t>СОДЕРЖАНИЕ КУРСА</w:t>
      </w:r>
    </w:p>
    <w:p w:rsidR="00353C06" w:rsidRDefault="00353C06" w:rsidP="00353C06">
      <w:pPr>
        <w:tabs>
          <w:tab w:val="left" w:pos="720"/>
          <w:tab w:val="left" w:pos="1800"/>
        </w:tabs>
        <w:ind w:firstLine="567"/>
        <w:jc w:val="center"/>
        <w:rPr>
          <w:sz w:val="20"/>
          <w:szCs w:val="20"/>
        </w:rPr>
      </w:pPr>
      <w:r>
        <w:rPr>
          <w:sz w:val="20"/>
          <w:szCs w:val="20"/>
        </w:rPr>
        <w:t xml:space="preserve"> 34 ч, 1 ч в неделю </w:t>
      </w:r>
    </w:p>
    <w:p w:rsidR="00353C06" w:rsidRDefault="00353C06" w:rsidP="00353C06">
      <w:pPr>
        <w:autoSpaceDE w:val="0"/>
        <w:autoSpaceDN w:val="0"/>
        <w:adjustRightInd w:val="0"/>
        <w:ind w:firstLine="285"/>
        <w:jc w:val="both"/>
        <w:rPr>
          <w:b/>
          <w:bCs/>
          <w:iCs/>
          <w:spacing w:val="-9"/>
          <w:sz w:val="20"/>
          <w:szCs w:val="20"/>
        </w:rPr>
      </w:pPr>
      <w:r>
        <w:rPr>
          <w:b/>
          <w:bCs/>
          <w:sz w:val="20"/>
          <w:szCs w:val="20"/>
        </w:rPr>
        <w:t xml:space="preserve">Раздел 1. </w:t>
      </w:r>
      <w:r>
        <w:rPr>
          <w:b/>
          <w:bCs/>
          <w:iCs/>
          <w:spacing w:val="-4"/>
          <w:sz w:val="20"/>
          <w:szCs w:val="20"/>
        </w:rPr>
        <w:t>«Химия в центре естест</w:t>
      </w:r>
      <w:r>
        <w:rPr>
          <w:b/>
          <w:bCs/>
          <w:iCs/>
          <w:spacing w:val="-9"/>
          <w:sz w:val="20"/>
          <w:szCs w:val="20"/>
        </w:rPr>
        <w:t>вознания» (11 ч.)</w:t>
      </w:r>
    </w:p>
    <w:p w:rsidR="00353C06" w:rsidRDefault="00353C06" w:rsidP="00353C06">
      <w:pPr>
        <w:autoSpaceDE w:val="0"/>
        <w:autoSpaceDN w:val="0"/>
        <w:adjustRightInd w:val="0"/>
        <w:ind w:firstLine="285"/>
        <w:jc w:val="both"/>
        <w:rPr>
          <w:sz w:val="20"/>
          <w:szCs w:val="20"/>
        </w:rPr>
      </w:pPr>
      <w:r>
        <w:rPr>
          <w:rStyle w:val="apple-converted-space"/>
          <w:b/>
          <w:bCs/>
          <w:sz w:val="20"/>
          <w:szCs w:val="20"/>
        </w:rPr>
        <w:t> </w:t>
      </w:r>
      <w:r>
        <w:rPr>
          <w:sz w:val="20"/>
          <w:szCs w:val="20"/>
        </w:rPr>
        <w:t>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w:t>
      </w:r>
      <w:r>
        <w:rPr>
          <w:rStyle w:val="apple-converted-space"/>
          <w:b/>
          <w:bCs/>
          <w:sz w:val="20"/>
          <w:szCs w:val="20"/>
        </w:rPr>
        <w:t> </w:t>
      </w:r>
      <w:r>
        <w:rPr>
          <w:sz w:val="20"/>
          <w:szCs w:val="20"/>
        </w:rPr>
        <w:t>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w:t>
      </w:r>
      <w:r>
        <w:rPr>
          <w:rStyle w:val="apple-converted-space"/>
          <w:b/>
          <w:bCs/>
          <w:sz w:val="20"/>
          <w:szCs w:val="20"/>
        </w:rPr>
        <w:t> </w:t>
      </w:r>
      <w:r>
        <w:rPr>
          <w:sz w:val="20"/>
          <w:szCs w:val="20"/>
        </w:rPr>
        <w:t>Модель, моделирование. Особенности моделирования в географии, физике, биологии. Модели в биологии. Муляжи. Модели в физике. Электрофорная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Распознавание веществ с помощью качественных реакций. Аналитический сигнал. Определяемое вещество и реактив на него.</w:t>
      </w:r>
    </w:p>
    <w:p w:rsidR="00353C06" w:rsidRDefault="00353C06" w:rsidP="00353C06">
      <w:pPr>
        <w:pStyle w:val="a5"/>
        <w:shd w:val="clear" w:color="auto" w:fill="FFFFFF"/>
        <w:spacing w:before="0" w:beforeAutospacing="0" w:after="0" w:afterAutospacing="0"/>
        <w:jc w:val="both"/>
        <w:textAlignment w:val="baseline"/>
        <w:rPr>
          <w:sz w:val="20"/>
          <w:szCs w:val="20"/>
        </w:rPr>
      </w:pPr>
      <w:r>
        <w:rPr>
          <w:b/>
          <w:bCs/>
          <w:sz w:val="20"/>
          <w:szCs w:val="20"/>
        </w:rPr>
        <w:t>Демонстрации:</w:t>
      </w:r>
    </w:p>
    <w:p w:rsidR="00353C06" w:rsidRDefault="00353C06" w:rsidP="00353C06">
      <w:pPr>
        <w:shd w:val="clear" w:color="auto" w:fill="FFFFFF"/>
        <w:ind w:left="720"/>
        <w:jc w:val="both"/>
        <w:textAlignment w:val="baseline"/>
        <w:rPr>
          <w:sz w:val="20"/>
          <w:szCs w:val="20"/>
        </w:rPr>
      </w:pPr>
      <w:r>
        <w:rPr>
          <w:sz w:val="20"/>
          <w:szCs w:val="20"/>
        </w:rPr>
        <w:t>Коллекция различных предметов или фотографий предметов из алюминия для иллюстрации идеи «свойства — применение».</w:t>
      </w:r>
    </w:p>
    <w:p w:rsidR="00353C06" w:rsidRDefault="00353C06" w:rsidP="00353C06">
      <w:pPr>
        <w:shd w:val="clear" w:color="auto" w:fill="FFFFFF"/>
        <w:ind w:left="720"/>
        <w:jc w:val="both"/>
        <w:textAlignment w:val="baseline"/>
        <w:rPr>
          <w:sz w:val="20"/>
          <w:szCs w:val="20"/>
        </w:rPr>
      </w:pPr>
      <w:r>
        <w:rPr>
          <w:sz w:val="20"/>
          <w:szCs w:val="20"/>
        </w:rPr>
        <w:lastRenderedPageBreak/>
        <w:t>Учебное оборудование, используемое на уроках физики, биологии, географии и химии.</w:t>
      </w:r>
    </w:p>
    <w:p w:rsidR="00353C06" w:rsidRDefault="00353C06" w:rsidP="00353C06">
      <w:pPr>
        <w:shd w:val="clear" w:color="auto" w:fill="FFFFFF"/>
        <w:ind w:left="720"/>
        <w:jc w:val="both"/>
        <w:textAlignment w:val="baseline"/>
        <w:rPr>
          <w:sz w:val="20"/>
          <w:szCs w:val="20"/>
        </w:rPr>
      </w:pPr>
      <w:r>
        <w:rPr>
          <w:sz w:val="20"/>
          <w:szCs w:val="20"/>
        </w:rPr>
        <w:t>Электрофорная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w:t>
      </w:r>
    </w:p>
    <w:p w:rsidR="00353C06" w:rsidRDefault="00353C06" w:rsidP="00353C06">
      <w:pPr>
        <w:shd w:val="clear" w:color="auto" w:fill="FFFFFF"/>
        <w:ind w:left="720"/>
        <w:jc w:val="both"/>
        <w:textAlignment w:val="baseline"/>
        <w:rPr>
          <w:sz w:val="20"/>
          <w:szCs w:val="20"/>
        </w:rPr>
      </w:pPr>
      <w:r>
        <w:rPr>
          <w:sz w:val="20"/>
          <w:szCs w:val="20"/>
        </w:rPr>
        <w:t>Объемные и шаростержневые модели воды, углекислого и сернистого газов, метана.</w:t>
      </w:r>
    </w:p>
    <w:p w:rsidR="00353C06" w:rsidRDefault="00353C06" w:rsidP="00353C06">
      <w:pPr>
        <w:shd w:val="clear" w:color="auto" w:fill="FFFFFF"/>
        <w:ind w:left="720"/>
        <w:jc w:val="both"/>
        <w:textAlignment w:val="baseline"/>
        <w:rPr>
          <w:sz w:val="20"/>
          <w:szCs w:val="20"/>
        </w:rPr>
      </w:pPr>
      <w:r>
        <w:rPr>
          <w:sz w:val="20"/>
          <w:szCs w:val="20"/>
        </w:rPr>
        <w:t>Образцы твердых веществ кристаллического строения. Модели кристаллических решеток.</w:t>
      </w:r>
    </w:p>
    <w:p w:rsidR="00353C06" w:rsidRDefault="00353C06" w:rsidP="00353C06">
      <w:pPr>
        <w:shd w:val="clear" w:color="auto" w:fill="FFFFFF"/>
        <w:ind w:left="720"/>
        <w:jc w:val="both"/>
        <w:textAlignment w:val="baseline"/>
        <w:rPr>
          <w:sz w:val="20"/>
          <w:szCs w:val="20"/>
        </w:rPr>
      </w:pPr>
      <w:r>
        <w:rPr>
          <w:sz w:val="20"/>
          <w:szCs w:val="20"/>
        </w:rPr>
        <w:t>Вода в трех агрегатных состояниях. Коллекция кристаллических и аморфных веществ и изделий из них.</w:t>
      </w:r>
    </w:p>
    <w:p w:rsidR="00353C06" w:rsidRDefault="00353C06" w:rsidP="00353C06">
      <w:pPr>
        <w:shd w:val="clear" w:color="auto" w:fill="FFFFFF"/>
        <w:ind w:left="720"/>
        <w:jc w:val="both"/>
        <w:textAlignment w:val="baseline"/>
        <w:rPr>
          <w:sz w:val="20"/>
          <w:szCs w:val="20"/>
        </w:rPr>
      </w:pPr>
      <w:r>
        <w:rPr>
          <w:sz w:val="20"/>
          <w:szCs w:val="20"/>
        </w:rPr>
        <w:t>Коллекция минералов (лазурит, корунд, халькопирит, флюорит, галит).</w:t>
      </w:r>
    </w:p>
    <w:p w:rsidR="00353C06" w:rsidRDefault="00353C06" w:rsidP="00353C06">
      <w:pPr>
        <w:shd w:val="clear" w:color="auto" w:fill="FFFFFF"/>
        <w:ind w:left="720"/>
        <w:jc w:val="both"/>
        <w:textAlignment w:val="baseline"/>
        <w:rPr>
          <w:sz w:val="20"/>
          <w:szCs w:val="20"/>
        </w:rPr>
      </w:pPr>
      <w:r>
        <w:rPr>
          <w:sz w:val="20"/>
          <w:szCs w:val="20"/>
        </w:rPr>
        <w:t>Коллекция горных пород (гранит, различные формы кальцита — мел, мрамор, известняк).</w:t>
      </w:r>
    </w:p>
    <w:p w:rsidR="00353C06" w:rsidRDefault="00353C06" w:rsidP="00353C06">
      <w:pPr>
        <w:shd w:val="clear" w:color="auto" w:fill="FFFFFF"/>
        <w:ind w:left="720"/>
        <w:jc w:val="both"/>
        <w:textAlignment w:val="baseline"/>
        <w:rPr>
          <w:sz w:val="20"/>
          <w:szCs w:val="20"/>
        </w:rPr>
      </w:pPr>
      <w:r>
        <w:rPr>
          <w:sz w:val="20"/>
          <w:szCs w:val="20"/>
        </w:rPr>
        <w:t>Коллекция горючих ископаемых (нефть, каменный уголь, сланцы, торф).</w:t>
      </w:r>
    </w:p>
    <w:p w:rsidR="00353C06" w:rsidRDefault="00353C06" w:rsidP="00353C06">
      <w:pPr>
        <w:pStyle w:val="a5"/>
        <w:shd w:val="clear" w:color="auto" w:fill="FFFFFF"/>
        <w:spacing w:before="0" w:beforeAutospacing="0" w:after="0" w:afterAutospacing="0"/>
        <w:jc w:val="both"/>
        <w:textAlignment w:val="baseline"/>
        <w:rPr>
          <w:sz w:val="20"/>
          <w:szCs w:val="20"/>
        </w:rPr>
      </w:pPr>
      <w:r>
        <w:rPr>
          <w:b/>
          <w:bCs/>
          <w:sz w:val="20"/>
          <w:szCs w:val="20"/>
        </w:rPr>
        <w:t>Демонстрационные эксперименты</w:t>
      </w:r>
    </w:p>
    <w:p w:rsidR="00353C06" w:rsidRDefault="00353C06" w:rsidP="00353C06">
      <w:pPr>
        <w:shd w:val="clear" w:color="auto" w:fill="FFFFFF"/>
        <w:ind w:left="720"/>
        <w:jc w:val="both"/>
        <w:textAlignment w:val="baseline"/>
        <w:rPr>
          <w:sz w:val="20"/>
          <w:szCs w:val="20"/>
        </w:rPr>
      </w:pPr>
      <w:r>
        <w:rPr>
          <w:sz w:val="20"/>
          <w:szCs w:val="20"/>
        </w:rPr>
        <w:t>Научное наблюдение и его описание. Изучение строения пламени.</w:t>
      </w:r>
    </w:p>
    <w:p w:rsidR="00353C06" w:rsidRDefault="00353C06" w:rsidP="00353C06">
      <w:pPr>
        <w:shd w:val="clear" w:color="auto" w:fill="FFFFFF"/>
        <w:ind w:left="720"/>
        <w:jc w:val="both"/>
        <w:textAlignment w:val="baseline"/>
        <w:rPr>
          <w:sz w:val="20"/>
          <w:szCs w:val="20"/>
        </w:rPr>
      </w:pPr>
      <w:r>
        <w:rPr>
          <w:sz w:val="20"/>
          <w:szCs w:val="20"/>
        </w:rPr>
        <w:t>Качественная реакция на кислород.</w:t>
      </w:r>
    </w:p>
    <w:p w:rsidR="00353C06" w:rsidRDefault="00353C06" w:rsidP="00353C06">
      <w:pPr>
        <w:shd w:val="clear" w:color="auto" w:fill="FFFFFF"/>
        <w:ind w:left="720"/>
        <w:jc w:val="both"/>
        <w:textAlignment w:val="baseline"/>
        <w:rPr>
          <w:sz w:val="20"/>
          <w:szCs w:val="20"/>
        </w:rPr>
      </w:pPr>
      <w:r>
        <w:rPr>
          <w:sz w:val="20"/>
          <w:szCs w:val="20"/>
        </w:rPr>
        <w:t>Качественная реакция на углекислый газ.</w:t>
      </w:r>
    </w:p>
    <w:p w:rsidR="00353C06" w:rsidRDefault="00353C06" w:rsidP="00353C06">
      <w:pPr>
        <w:pStyle w:val="a5"/>
        <w:shd w:val="clear" w:color="auto" w:fill="FFFFFF"/>
        <w:spacing w:before="0" w:beforeAutospacing="0" w:after="0" w:afterAutospacing="0"/>
        <w:jc w:val="both"/>
        <w:textAlignment w:val="baseline"/>
        <w:rPr>
          <w:b/>
          <w:bCs/>
          <w:sz w:val="20"/>
          <w:szCs w:val="20"/>
        </w:rPr>
      </w:pPr>
      <w:r>
        <w:rPr>
          <w:b/>
          <w:bCs/>
          <w:sz w:val="20"/>
          <w:szCs w:val="20"/>
        </w:rPr>
        <w:t>Лабораторные опыты:</w:t>
      </w:r>
    </w:p>
    <w:p w:rsidR="00353C06" w:rsidRDefault="00353C06" w:rsidP="00353C06">
      <w:pPr>
        <w:pStyle w:val="a5"/>
        <w:numPr>
          <w:ilvl w:val="0"/>
          <w:numId w:val="3"/>
        </w:numPr>
        <w:shd w:val="clear" w:color="auto" w:fill="FFFFFF"/>
        <w:spacing w:before="0" w:beforeAutospacing="0" w:after="0" w:afterAutospacing="0"/>
        <w:jc w:val="both"/>
        <w:textAlignment w:val="baseline"/>
        <w:rPr>
          <w:sz w:val="20"/>
          <w:szCs w:val="20"/>
        </w:rPr>
      </w:pPr>
      <w:r>
        <w:rPr>
          <w:sz w:val="20"/>
          <w:szCs w:val="20"/>
        </w:rPr>
        <w:t>Распространение запахов.</w:t>
      </w:r>
    </w:p>
    <w:p w:rsidR="00353C06" w:rsidRDefault="00353C06" w:rsidP="00353C06">
      <w:pPr>
        <w:pStyle w:val="a5"/>
        <w:numPr>
          <w:ilvl w:val="0"/>
          <w:numId w:val="3"/>
        </w:numPr>
        <w:shd w:val="clear" w:color="auto" w:fill="FFFFFF"/>
        <w:spacing w:before="0" w:beforeAutospacing="0" w:after="0" w:afterAutospacing="0"/>
        <w:jc w:val="both"/>
        <w:textAlignment w:val="baseline"/>
        <w:rPr>
          <w:sz w:val="20"/>
          <w:szCs w:val="20"/>
        </w:rPr>
      </w:pPr>
      <w:r>
        <w:rPr>
          <w:sz w:val="20"/>
          <w:szCs w:val="20"/>
        </w:rPr>
        <w:t>Наблюдение броуновского движения под микроскопом.</w:t>
      </w:r>
    </w:p>
    <w:p w:rsidR="00353C06" w:rsidRDefault="00353C06" w:rsidP="00353C06">
      <w:pPr>
        <w:numPr>
          <w:ilvl w:val="0"/>
          <w:numId w:val="3"/>
        </w:numPr>
        <w:shd w:val="clear" w:color="auto" w:fill="FFFFFF"/>
        <w:spacing w:after="0" w:line="240" w:lineRule="auto"/>
        <w:jc w:val="both"/>
        <w:textAlignment w:val="baseline"/>
        <w:rPr>
          <w:sz w:val="20"/>
          <w:szCs w:val="20"/>
        </w:rPr>
      </w:pPr>
      <w:r>
        <w:rPr>
          <w:sz w:val="20"/>
          <w:szCs w:val="20"/>
        </w:rPr>
        <w:t>Обнаружение эфирных масел в апельсиновой корочке.</w:t>
      </w:r>
    </w:p>
    <w:p w:rsidR="00353C06" w:rsidRDefault="00353C06" w:rsidP="00353C06">
      <w:pPr>
        <w:numPr>
          <w:ilvl w:val="0"/>
          <w:numId w:val="3"/>
        </w:numPr>
        <w:shd w:val="clear" w:color="auto" w:fill="FFFFFF"/>
        <w:spacing w:after="0" w:line="240" w:lineRule="auto"/>
        <w:jc w:val="both"/>
        <w:textAlignment w:val="baseline"/>
        <w:rPr>
          <w:sz w:val="20"/>
          <w:szCs w:val="20"/>
        </w:rPr>
      </w:pPr>
      <w:r>
        <w:rPr>
          <w:sz w:val="20"/>
          <w:szCs w:val="20"/>
        </w:rPr>
        <w:t>Изучение гранита с помощью увеличительного стекла.</w:t>
      </w:r>
    </w:p>
    <w:p w:rsidR="00353C06" w:rsidRDefault="00353C06" w:rsidP="00353C06">
      <w:pPr>
        <w:numPr>
          <w:ilvl w:val="0"/>
          <w:numId w:val="3"/>
        </w:numPr>
        <w:shd w:val="clear" w:color="auto" w:fill="FFFFFF"/>
        <w:spacing w:after="0" w:line="240" w:lineRule="auto"/>
        <w:jc w:val="both"/>
        <w:textAlignment w:val="baseline"/>
        <w:rPr>
          <w:sz w:val="20"/>
          <w:szCs w:val="20"/>
        </w:rPr>
      </w:pPr>
      <w:r>
        <w:rPr>
          <w:sz w:val="20"/>
          <w:szCs w:val="20"/>
        </w:rPr>
        <w:t>Обнаружение масла в семенах подсолнечника.</w:t>
      </w:r>
    </w:p>
    <w:p w:rsidR="00353C06" w:rsidRDefault="00353C06" w:rsidP="00353C06">
      <w:pPr>
        <w:numPr>
          <w:ilvl w:val="0"/>
          <w:numId w:val="3"/>
        </w:numPr>
        <w:shd w:val="clear" w:color="auto" w:fill="FFFFFF"/>
        <w:spacing w:after="0" w:line="240" w:lineRule="auto"/>
        <w:jc w:val="both"/>
        <w:textAlignment w:val="baseline"/>
        <w:rPr>
          <w:sz w:val="20"/>
          <w:szCs w:val="20"/>
        </w:rPr>
      </w:pPr>
      <w:r>
        <w:rPr>
          <w:sz w:val="20"/>
          <w:szCs w:val="20"/>
        </w:rPr>
        <w:t>Обнаружение крахмала в муке.</w:t>
      </w:r>
    </w:p>
    <w:p w:rsidR="00353C06" w:rsidRDefault="00353C06" w:rsidP="00353C06">
      <w:pPr>
        <w:numPr>
          <w:ilvl w:val="0"/>
          <w:numId w:val="3"/>
        </w:numPr>
        <w:shd w:val="clear" w:color="auto" w:fill="FFFFFF"/>
        <w:spacing w:after="0" w:line="240" w:lineRule="auto"/>
        <w:jc w:val="both"/>
        <w:textAlignment w:val="baseline"/>
        <w:rPr>
          <w:sz w:val="20"/>
          <w:szCs w:val="20"/>
        </w:rPr>
      </w:pPr>
      <w:r>
        <w:rPr>
          <w:sz w:val="20"/>
          <w:szCs w:val="20"/>
        </w:rPr>
        <w:t>Распознавание углекислого газа.</w:t>
      </w:r>
    </w:p>
    <w:p w:rsidR="00353C06" w:rsidRDefault="00353C06" w:rsidP="00353C06">
      <w:pPr>
        <w:shd w:val="clear" w:color="auto" w:fill="FFFFFF"/>
        <w:jc w:val="both"/>
        <w:textAlignment w:val="baseline"/>
        <w:rPr>
          <w:sz w:val="20"/>
          <w:szCs w:val="20"/>
        </w:rPr>
      </w:pPr>
      <w:r>
        <w:rPr>
          <w:b/>
          <w:sz w:val="20"/>
          <w:szCs w:val="20"/>
        </w:rPr>
        <w:t>Практические работы:</w:t>
      </w:r>
    </w:p>
    <w:p w:rsidR="00353C06" w:rsidRDefault="00353C06" w:rsidP="00353C06">
      <w:pPr>
        <w:numPr>
          <w:ilvl w:val="0"/>
          <w:numId w:val="4"/>
        </w:numPr>
        <w:shd w:val="clear" w:color="auto" w:fill="FFFFFF"/>
        <w:spacing w:after="0" w:line="219" w:lineRule="atLeast"/>
        <w:jc w:val="both"/>
        <w:textAlignment w:val="baseline"/>
        <w:rPr>
          <w:sz w:val="20"/>
          <w:szCs w:val="20"/>
        </w:rPr>
      </w:pPr>
      <w:r>
        <w:rPr>
          <w:sz w:val="20"/>
          <w:szCs w:val="20"/>
        </w:rPr>
        <w:t xml:space="preserve">Знакомство с лабораторным оборудованием.  </w:t>
      </w:r>
    </w:p>
    <w:p w:rsidR="00353C06" w:rsidRDefault="00353C06" w:rsidP="00353C06">
      <w:pPr>
        <w:numPr>
          <w:ilvl w:val="0"/>
          <w:numId w:val="4"/>
        </w:numPr>
        <w:shd w:val="clear" w:color="auto" w:fill="FFFFFF"/>
        <w:spacing w:after="0" w:line="240" w:lineRule="auto"/>
        <w:jc w:val="both"/>
        <w:textAlignment w:val="baseline"/>
        <w:rPr>
          <w:color w:val="404040"/>
          <w:sz w:val="20"/>
          <w:szCs w:val="20"/>
        </w:rPr>
      </w:pPr>
      <w:r>
        <w:rPr>
          <w:sz w:val="20"/>
          <w:szCs w:val="20"/>
        </w:rPr>
        <w:t xml:space="preserve">Наблюдение за горящей свечой.  </w:t>
      </w:r>
    </w:p>
    <w:p w:rsidR="00353C06" w:rsidRDefault="00353C06" w:rsidP="00353C06">
      <w:pPr>
        <w:autoSpaceDE w:val="0"/>
        <w:autoSpaceDN w:val="0"/>
        <w:adjustRightInd w:val="0"/>
        <w:ind w:firstLine="285"/>
        <w:jc w:val="both"/>
        <w:rPr>
          <w:b/>
          <w:bCs/>
          <w:sz w:val="20"/>
          <w:szCs w:val="20"/>
        </w:rPr>
      </w:pPr>
      <w:r>
        <w:rPr>
          <w:b/>
          <w:bCs/>
          <w:sz w:val="20"/>
          <w:szCs w:val="20"/>
        </w:rPr>
        <w:t>Раздел 2. Математика в химии (9 ч).</w:t>
      </w:r>
    </w:p>
    <w:p w:rsidR="00353C06" w:rsidRDefault="00353C06" w:rsidP="00353C06">
      <w:pPr>
        <w:pStyle w:val="a5"/>
        <w:shd w:val="clear" w:color="auto" w:fill="FFFFFF"/>
        <w:spacing w:before="0" w:beforeAutospacing="0" w:after="0" w:afterAutospacing="0"/>
        <w:ind w:firstLine="284"/>
        <w:jc w:val="both"/>
        <w:textAlignment w:val="baseline"/>
        <w:rPr>
          <w:sz w:val="20"/>
          <w:szCs w:val="20"/>
        </w:rPr>
      </w:pPr>
      <w:r>
        <w:rPr>
          <w:sz w:val="20"/>
          <w:szCs w:val="20"/>
        </w:rP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r>
        <w:rPr>
          <w:rStyle w:val="apple-converted-space"/>
          <w:b/>
          <w:bCs/>
          <w:sz w:val="20"/>
          <w:szCs w:val="20"/>
        </w:rPr>
        <w:t> </w:t>
      </w:r>
      <w:r>
        <w:rPr>
          <w:sz w:val="20"/>
          <w:szCs w:val="20"/>
        </w:rPr>
        <w:t>Понятие о массовой доле химического элемента (</w:t>
      </w:r>
      <w:r>
        <w:rPr>
          <w:i/>
          <w:iCs/>
          <w:sz w:val="20"/>
          <w:szCs w:val="20"/>
        </w:rPr>
        <w:t>w</w:t>
      </w:r>
      <w:r>
        <w:rPr>
          <w:sz w:val="20"/>
          <w:szCs w:val="20"/>
        </w:rPr>
        <w:t>)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средства).Определение объемной доли газа (ϕ) в смеси. Состав атмосферного воздуха и природного газа. Расчет объема доли газа в смеси по его объему и наоборот. Понятие о ПДК. Массовая доля вещества (</w:t>
      </w:r>
      <w:r>
        <w:rPr>
          <w:i/>
          <w:iCs/>
          <w:sz w:val="20"/>
          <w:szCs w:val="20"/>
        </w:rPr>
        <w:t>w</w:t>
      </w:r>
      <w:r>
        <w:rPr>
          <w:sz w:val="20"/>
          <w:szCs w:val="20"/>
        </w:rPr>
        <w:t>)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Понятие о чистом веществе и примеси. Массовая доля примеси (</w:t>
      </w:r>
      <w:r>
        <w:rPr>
          <w:i/>
          <w:iCs/>
          <w:sz w:val="20"/>
          <w:szCs w:val="20"/>
        </w:rPr>
        <w:t>w</w:t>
      </w:r>
      <w:r>
        <w:rPr>
          <w:sz w:val="20"/>
          <w:szCs w:val="20"/>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353C06" w:rsidRDefault="00353C06" w:rsidP="00353C06">
      <w:pPr>
        <w:pStyle w:val="a5"/>
        <w:shd w:val="clear" w:color="auto" w:fill="FFFFFF"/>
        <w:spacing w:before="0" w:beforeAutospacing="0" w:after="0" w:afterAutospacing="0"/>
        <w:jc w:val="both"/>
        <w:textAlignment w:val="baseline"/>
        <w:rPr>
          <w:b/>
          <w:bCs/>
          <w:sz w:val="20"/>
          <w:szCs w:val="20"/>
        </w:rPr>
      </w:pPr>
      <w:r>
        <w:rPr>
          <w:b/>
          <w:bCs/>
          <w:sz w:val="20"/>
          <w:szCs w:val="20"/>
        </w:rPr>
        <w:t>Демонстрации:</w:t>
      </w:r>
    </w:p>
    <w:p w:rsidR="00353C06" w:rsidRDefault="00353C06" w:rsidP="00353C06">
      <w:pPr>
        <w:shd w:val="clear" w:color="auto" w:fill="FFFFFF"/>
        <w:ind w:left="720"/>
        <w:jc w:val="both"/>
        <w:textAlignment w:val="baseline"/>
        <w:rPr>
          <w:sz w:val="20"/>
          <w:szCs w:val="20"/>
        </w:rPr>
      </w:pPr>
      <w:r>
        <w:rPr>
          <w:sz w:val="20"/>
          <w:szCs w:val="20"/>
        </w:rPr>
        <w:t>Смесь речного и сахарного песка и их разделение.</w:t>
      </w:r>
    </w:p>
    <w:p w:rsidR="00353C06" w:rsidRDefault="00353C06" w:rsidP="00353C06">
      <w:pPr>
        <w:shd w:val="clear" w:color="auto" w:fill="FFFFFF"/>
        <w:ind w:left="720"/>
        <w:jc w:val="both"/>
        <w:textAlignment w:val="baseline"/>
        <w:rPr>
          <w:sz w:val="20"/>
          <w:szCs w:val="20"/>
        </w:rPr>
      </w:pPr>
      <w:r>
        <w:rPr>
          <w:sz w:val="20"/>
          <w:szCs w:val="20"/>
        </w:rPr>
        <w:t>Коллекция нефти и нефтепродуктов.</w:t>
      </w:r>
    </w:p>
    <w:p w:rsidR="00353C06" w:rsidRDefault="00353C06" w:rsidP="00353C06">
      <w:pPr>
        <w:shd w:val="clear" w:color="auto" w:fill="FFFFFF"/>
        <w:ind w:left="720"/>
        <w:jc w:val="both"/>
        <w:textAlignment w:val="baseline"/>
        <w:rPr>
          <w:sz w:val="20"/>
          <w:szCs w:val="20"/>
        </w:rPr>
      </w:pPr>
      <w:r>
        <w:rPr>
          <w:sz w:val="20"/>
          <w:szCs w:val="20"/>
        </w:rPr>
        <w:t>Коллекция бытовых смесей.</w:t>
      </w:r>
    </w:p>
    <w:p w:rsidR="00353C06" w:rsidRDefault="00353C06" w:rsidP="00353C06">
      <w:pPr>
        <w:shd w:val="clear" w:color="auto" w:fill="FFFFFF"/>
        <w:ind w:left="720"/>
        <w:jc w:val="both"/>
        <w:textAlignment w:val="baseline"/>
        <w:rPr>
          <w:sz w:val="20"/>
          <w:szCs w:val="20"/>
        </w:rPr>
      </w:pPr>
      <w:r>
        <w:rPr>
          <w:sz w:val="20"/>
          <w:szCs w:val="20"/>
        </w:rPr>
        <w:lastRenderedPageBreak/>
        <w:t>Диаграмма состава атмосферного воздуха.</w:t>
      </w:r>
    </w:p>
    <w:p w:rsidR="00353C06" w:rsidRDefault="00353C06" w:rsidP="00353C06">
      <w:pPr>
        <w:shd w:val="clear" w:color="auto" w:fill="FFFFFF"/>
        <w:ind w:left="720"/>
        <w:jc w:val="both"/>
        <w:textAlignment w:val="baseline"/>
        <w:rPr>
          <w:sz w:val="20"/>
          <w:szCs w:val="20"/>
        </w:rPr>
      </w:pPr>
      <w:r>
        <w:rPr>
          <w:sz w:val="20"/>
          <w:szCs w:val="20"/>
        </w:rPr>
        <w:t>Диаграмма состава природного газа.</w:t>
      </w:r>
    </w:p>
    <w:p w:rsidR="00353C06" w:rsidRDefault="00353C06" w:rsidP="00353C06">
      <w:pPr>
        <w:shd w:val="clear" w:color="auto" w:fill="FFFFFF"/>
        <w:ind w:left="720"/>
        <w:jc w:val="both"/>
        <w:textAlignment w:val="baseline"/>
        <w:rPr>
          <w:sz w:val="20"/>
          <w:szCs w:val="20"/>
        </w:rPr>
      </w:pPr>
      <w:r>
        <w:rPr>
          <w:sz w:val="20"/>
          <w:szCs w:val="20"/>
        </w:rPr>
        <w:t>Коллекция «Минералы и горные породы».</w:t>
      </w:r>
    </w:p>
    <w:p w:rsidR="00353C06" w:rsidRDefault="00353C06" w:rsidP="00353C06">
      <w:pPr>
        <w:pStyle w:val="a5"/>
        <w:shd w:val="clear" w:color="auto" w:fill="FFFFFF"/>
        <w:spacing w:before="0" w:beforeAutospacing="0" w:after="0" w:afterAutospacing="0"/>
        <w:ind w:firstLine="284"/>
        <w:jc w:val="both"/>
        <w:textAlignment w:val="baseline"/>
        <w:rPr>
          <w:sz w:val="20"/>
          <w:szCs w:val="20"/>
        </w:rPr>
      </w:pPr>
      <w:r>
        <w:rPr>
          <w:b/>
          <w:bCs/>
          <w:sz w:val="20"/>
          <w:szCs w:val="20"/>
        </w:rPr>
        <w:t>Практические работы</w:t>
      </w:r>
    </w:p>
    <w:p w:rsidR="00353C06" w:rsidRDefault="00353C06" w:rsidP="00353C06">
      <w:pPr>
        <w:numPr>
          <w:ilvl w:val="0"/>
          <w:numId w:val="5"/>
        </w:numPr>
        <w:shd w:val="clear" w:color="auto" w:fill="FFFFFF"/>
        <w:spacing w:after="0" w:line="240" w:lineRule="auto"/>
        <w:jc w:val="both"/>
        <w:textAlignment w:val="baseline"/>
        <w:rPr>
          <w:sz w:val="20"/>
          <w:szCs w:val="20"/>
        </w:rPr>
      </w:pPr>
      <w:r>
        <w:rPr>
          <w:sz w:val="20"/>
          <w:szCs w:val="20"/>
        </w:rPr>
        <w:t>Приготовление раствора.</w:t>
      </w:r>
    </w:p>
    <w:p w:rsidR="00353C06" w:rsidRDefault="00353C06" w:rsidP="00353C06">
      <w:pPr>
        <w:autoSpaceDE w:val="0"/>
        <w:autoSpaceDN w:val="0"/>
        <w:adjustRightInd w:val="0"/>
        <w:ind w:firstLine="285"/>
        <w:jc w:val="both"/>
        <w:rPr>
          <w:b/>
          <w:bCs/>
          <w:sz w:val="20"/>
          <w:szCs w:val="20"/>
        </w:rPr>
      </w:pPr>
      <w:r>
        <w:rPr>
          <w:b/>
          <w:bCs/>
          <w:sz w:val="20"/>
          <w:szCs w:val="20"/>
        </w:rPr>
        <w:t>Раздел 3. Явления, происходящие с веществами (11ч).</w:t>
      </w:r>
    </w:p>
    <w:p w:rsidR="00353C06" w:rsidRDefault="00353C06" w:rsidP="00353C06">
      <w:pPr>
        <w:autoSpaceDE w:val="0"/>
        <w:autoSpaceDN w:val="0"/>
        <w:adjustRightInd w:val="0"/>
        <w:ind w:firstLine="285"/>
        <w:jc w:val="both"/>
        <w:rPr>
          <w:sz w:val="20"/>
          <w:szCs w:val="20"/>
        </w:rPr>
      </w:pPr>
      <w:r>
        <w:rPr>
          <w:sz w:val="20"/>
          <w:szCs w:val="20"/>
        </w:rPr>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353C06" w:rsidRDefault="00353C06" w:rsidP="00353C06">
      <w:pPr>
        <w:pStyle w:val="a5"/>
        <w:shd w:val="clear" w:color="auto" w:fill="FFFFFF"/>
        <w:spacing w:before="0" w:beforeAutospacing="0" w:after="0" w:afterAutospacing="0"/>
        <w:jc w:val="both"/>
        <w:textAlignment w:val="baseline"/>
        <w:rPr>
          <w:b/>
          <w:bCs/>
          <w:sz w:val="20"/>
          <w:szCs w:val="20"/>
        </w:rPr>
      </w:pPr>
    </w:p>
    <w:p w:rsidR="00353C06" w:rsidRDefault="00353C06" w:rsidP="00353C06">
      <w:pPr>
        <w:pStyle w:val="a5"/>
        <w:shd w:val="clear" w:color="auto" w:fill="FFFFFF"/>
        <w:spacing w:before="0" w:beforeAutospacing="0" w:after="0" w:afterAutospacing="0"/>
        <w:jc w:val="both"/>
        <w:textAlignment w:val="baseline"/>
        <w:rPr>
          <w:sz w:val="20"/>
          <w:szCs w:val="20"/>
        </w:rPr>
      </w:pPr>
      <w:r>
        <w:rPr>
          <w:b/>
          <w:bCs/>
          <w:sz w:val="20"/>
          <w:szCs w:val="20"/>
        </w:rPr>
        <w:t>Демонстрации</w:t>
      </w:r>
    </w:p>
    <w:p w:rsidR="00353C06" w:rsidRDefault="00353C06" w:rsidP="00353C06">
      <w:pPr>
        <w:shd w:val="clear" w:color="auto" w:fill="FFFFFF"/>
        <w:ind w:left="720"/>
        <w:jc w:val="both"/>
        <w:textAlignment w:val="baseline"/>
        <w:rPr>
          <w:sz w:val="20"/>
          <w:szCs w:val="20"/>
        </w:rPr>
      </w:pPr>
      <w:r>
        <w:rPr>
          <w:sz w:val="20"/>
          <w:szCs w:val="20"/>
        </w:rPr>
        <w:t>Респираторные маски и марлевые повязки.</w:t>
      </w:r>
    </w:p>
    <w:p w:rsidR="00353C06" w:rsidRDefault="00353C06" w:rsidP="00353C06">
      <w:pPr>
        <w:shd w:val="clear" w:color="auto" w:fill="FFFFFF"/>
        <w:ind w:left="720"/>
        <w:jc w:val="both"/>
        <w:textAlignment w:val="baseline"/>
        <w:rPr>
          <w:sz w:val="20"/>
          <w:szCs w:val="20"/>
        </w:rPr>
      </w:pPr>
      <w:r>
        <w:rPr>
          <w:sz w:val="20"/>
          <w:szCs w:val="20"/>
        </w:rPr>
        <w:t>Противогаз и его устройство.</w:t>
      </w:r>
    </w:p>
    <w:p w:rsidR="00353C06" w:rsidRDefault="00353C06" w:rsidP="00353C06">
      <w:pPr>
        <w:shd w:val="clear" w:color="auto" w:fill="FFFFFF"/>
        <w:ind w:left="720"/>
        <w:jc w:val="both"/>
        <w:textAlignment w:val="baseline"/>
        <w:rPr>
          <w:sz w:val="20"/>
          <w:szCs w:val="20"/>
        </w:rPr>
      </w:pPr>
      <w:r>
        <w:rPr>
          <w:sz w:val="20"/>
          <w:szCs w:val="20"/>
        </w:rPr>
        <w:t>Коллекция «Нефть и нефтепродукты».</w:t>
      </w:r>
    </w:p>
    <w:p w:rsidR="00353C06" w:rsidRDefault="00353C06" w:rsidP="00353C06">
      <w:pPr>
        <w:pStyle w:val="a5"/>
        <w:shd w:val="clear" w:color="auto" w:fill="FFFFFF"/>
        <w:spacing w:before="0" w:beforeAutospacing="0" w:after="0" w:afterAutospacing="0"/>
        <w:jc w:val="both"/>
        <w:textAlignment w:val="baseline"/>
        <w:rPr>
          <w:sz w:val="20"/>
          <w:szCs w:val="20"/>
        </w:rPr>
      </w:pPr>
      <w:r>
        <w:rPr>
          <w:b/>
          <w:bCs/>
          <w:sz w:val="20"/>
          <w:szCs w:val="20"/>
        </w:rPr>
        <w:t>Демонстрационные эксперименты</w:t>
      </w:r>
    </w:p>
    <w:p w:rsidR="00353C06" w:rsidRDefault="00353C06" w:rsidP="00353C06">
      <w:pPr>
        <w:shd w:val="clear" w:color="auto" w:fill="FFFFFF"/>
        <w:ind w:left="720"/>
        <w:jc w:val="both"/>
        <w:textAlignment w:val="baseline"/>
        <w:rPr>
          <w:sz w:val="20"/>
          <w:szCs w:val="20"/>
        </w:rPr>
      </w:pPr>
      <w:r>
        <w:rPr>
          <w:sz w:val="20"/>
          <w:szCs w:val="20"/>
        </w:rPr>
        <w:t>Разделение смеси порошка серы и железных опилок.</w:t>
      </w:r>
    </w:p>
    <w:p w:rsidR="00353C06" w:rsidRDefault="00353C06" w:rsidP="00353C06">
      <w:pPr>
        <w:shd w:val="clear" w:color="auto" w:fill="FFFFFF"/>
        <w:ind w:left="720"/>
        <w:jc w:val="both"/>
        <w:textAlignment w:val="baseline"/>
        <w:rPr>
          <w:sz w:val="20"/>
          <w:szCs w:val="20"/>
        </w:rPr>
      </w:pPr>
      <w:r>
        <w:rPr>
          <w:sz w:val="20"/>
          <w:szCs w:val="20"/>
        </w:rPr>
        <w:t>Разделение смеси порошка серы и песка.</w:t>
      </w:r>
    </w:p>
    <w:p w:rsidR="00353C06" w:rsidRDefault="00353C06" w:rsidP="00353C06">
      <w:pPr>
        <w:shd w:val="clear" w:color="auto" w:fill="FFFFFF"/>
        <w:ind w:left="720"/>
        <w:jc w:val="both"/>
        <w:textAlignment w:val="baseline"/>
        <w:rPr>
          <w:sz w:val="20"/>
          <w:szCs w:val="20"/>
        </w:rPr>
      </w:pPr>
      <w:r>
        <w:rPr>
          <w:sz w:val="20"/>
          <w:szCs w:val="20"/>
        </w:rPr>
        <w:t>Разделение смеси воды и растительного масла с помощью делительной воронки.</w:t>
      </w:r>
    </w:p>
    <w:p w:rsidR="00353C06" w:rsidRDefault="00353C06" w:rsidP="00353C06">
      <w:pPr>
        <w:shd w:val="clear" w:color="auto" w:fill="FFFFFF"/>
        <w:ind w:left="720"/>
        <w:jc w:val="both"/>
        <w:textAlignment w:val="baseline"/>
        <w:rPr>
          <w:sz w:val="20"/>
          <w:szCs w:val="20"/>
        </w:rPr>
      </w:pPr>
      <w:r>
        <w:rPr>
          <w:sz w:val="20"/>
          <w:szCs w:val="20"/>
        </w:rPr>
        <w:t>Фильтрование воды, загрязненной песком.</w:t>
      </w:r>
    </w:p>
    <w:p w:rsidR="00353C06" w:rsidRDefault="00353C06" w:rsidP="00353C06">
      <w:pPr>
        <w:shd w:val="clear" w:color="auto" w:fill="FFFFFF"/>
        <w:ind w:left="720"/>
        <w:jc w:val="both"/>
        <w:textAlignment w:val="baseline"/>
        <w:rPr>
          <w:sz w:val="20"/>
          <w:szCs w:val="20"/>
        </w:rPr>
      </w:pPr>
      <w:r>
        <w:rPr>
          <w:sz w:val="20"/>
          <w:szCs w:val="20"/>
        </w:rPr>
        <w:t>Отстаивание взвеси порошка для чистки посуды в воде и ее декантация.</w:t>
      </w:r>
    </w:p>
    <w:p w:rsidR="00353C06" w:rsidRDefault="00353C06" w:rsidP="00353C06">
      <w:pPr>
        <w:shd w:val="clear" w:color="auto" w:fill="FFFFFF"/>
        <w:ind w:left="720"/>
        <w:jc w:val="both"/>
        <w:textAlignment w:val="baseline"/>
        <w:rPr>
          <w:sz w:val="20"/>
          <w:szCs w:val="20"/>
        </w:rPr>
      </w:pPr>
      <w:r>
        <w:rPr>
          <w:sz w:val="20"/>
          <w:szCs w:val="20"/>
        </w:rPr>
        <w:t>Взаимодействие железных опилок и порошка серы при нагревании.</w:t>
      </w:r>
    </w:p>
    <w:p w:rsidR="00353C06" w:rsidRDefault="00353C06" w:rsidP="00353C06">
      <w:pPr>
        <w:shd w:val="clear" w:color="auto" w:fill="FFFFFF"/>
        <w:ind w:left="720"/>
        <w:jc w:val="both"/>
        <w:textAlignment w:val="baseline"/>
        <w:rPr>
          <w:sz w:val="20"/>
          <w:szCs w:val="20"/>
        </w:rPr>
      </w:pPr>
      <w:r>
        <w:rPr>
          <w:sz w:val="20"/>
          <w:szCs w:val="20"/>
        </w:rPr>
        <w:t>Получение углекислого газа взаимодействием мрамора с кислотой и обнаружение его с помощью известковой воды.</w:t>
      </w:r>
    </w:p>
    <w:p w:rsidR="00353C06" w:rsidRDefault="00353C06" w:rsidP="00353C06">
      <w:pPr>
        <w:shd w:val="clear" w:color="auto" w:fill="FFFFFF"/>
        <w:ind w:left="720"/>
        <w:jc w:val="both"/>
        <w:textAlignment w:val="baseline"/>
        <w:rPr>
          <w:sz w:val="20"/>
          <w:szCs w:val="20"/>
        </w:rPr>
      </w:pPr>
      <w:r>
        <w:rPr>
          <w:sz w:val="20"/>
          <w:szCs w:val="20"/>
        </w:rPr>
        <w:t>Каталитическое разложение пероксида водорода (катализатор – диоксид марганца (IV)).</w:t>
      </w:r>
    </w:p>
    <w:p w:rsidR="00353C06" w:rsidRDefault="00353C06" w:rsidP="00353C06">
      <w:pPr>
        <w:shd w:val="clear" w:color="auto" w:fill="FFFFFF"/>
        <w:ind w:left="720"/>
        <w:jc w:val="both"/>
        <w:textAlignment w:val="baseline"/>
        <w:rPr>
          <w:sz w:val="20"/>
          <w:szCs w:val="20"/>
        </w:rPr>
      </w:pPr>
      <w:r>
        <w:rPr>
          <w:sz w:val="20"/>
          <w:szCs w:val="20"/>
        </w:rPr>
        <w:t>Обнаружение раствора щелочи с помощью индикатора.</w:t>
      </w:r>
    </w:p>
    <w:p w:rsidR="00353C06" w:rsidRDefault="00353C06" w:rsidP="00353C06">
      <w:pPr>
        <w:shd w:val="clear" w:color="auto" w:fill="FFFFFF"/>
        <w:ind w:left="720"/>
        <w:jc w:val="both"/>
        <w:textAlignment w:val="baseline"/>
        <w:rPr>
          <w:sz w:val="20"/>
          <w:szCs w:val="20"/>
        </w:rPr>
      </w:pPr>
      <w:r>
        <w:rPr>
          <w:sz w:val="20"/>
          <w:szCs w:val="20"/>
        </w:rPr>
        <w:t>Взаимодействие хлорида железа с желтой кровяной солью и гидроксидом натрия.</w:t>
      </w:r>
    </w:p>
    <w:p w:rsidR="00353C06" w:rsidRDefault="00353C06" w:rsidP="00353C06">
      <w:pPr>
        <w:shd w:val="clear" w:color="auto" w:fill="FFFFFF"/>
        <w:ind w:left="720"/>
        <w:jc w:val="both"/>
        <w:textAlignment w:val="baseline"/>
        <w:rPr>
          <w:sz w:val="20"/>
          <w:szCs w:val="20"/>
        </w:rPr>
      </w:pPr>
      <w:r>
        <w:rPr>
          <w:sz w:val="20"/>
          <w:szCs w:val="20"/>
        </w:rPr>
        <w:t>Взаимодействие гидроксида железа (III) с раствором соляной кислоты.</w:t>
      </w:r>
    </w:p>
    <w:p w:rsidR="00353C06" w:rsidRDefault="00353C06" w:rsidP="00353C06">
      <w:pPr>
        <w:pStyle w:val="a5"/>
        <w:shd w:val="clear" w:color="auto" w:fill="FFFFFF"/>
        <w:spacing w:before="0" w:beforeAutospacing="0" w:after="0" w:afterAutospacing="0"/>
        <w:jc w:val="both"/>
        <w:textAlignment w:val="baseline"/>
        <w:rPr>
          <w:b/>
          <w:bCs/>
          <w:sz w:val="20"/>
          <w:szCs w:val="20"/>
        </w:rPr>
      </w:pPr>
      <w:r>
        <w:rPr>
          <w:b/>
          <w:bCs/>
          <w:sz w:val="20"/>
          <w:szCs w:val="20"/>
        </w:rPr>
        <w:t>Лабораторные опыты:</w:t>
      </w:r>
    </w:p>
    <w:p w:rsidR="00353C06" w:rsidRDefault="00353C06" w:rsidP="00353C06">
      <w:pPr>
        <w:numPr>
          <w:ilvl w:val="0"/>
          <w:numId w:val="3"/>
        </w:numPr>
        <w:shd w:val="clear" w:color="auto" w:fill="FFFFFF"/>
        <w:spacing w:after="0" w:line="219" w:lineRule="atLeast"/>
        <w:jc w:val="both"/>
        <w:textAlignment w:val="baseline"/>
        <w:rPr>
          <w:sz w:val="20"/>
          <w:szCs w:val="20"/>
        </w:rPr>
      </w:pPr>
      <w:r>
        <w:rPr>
          <w:sz w:val="20"/>
          <w:szCs w:val="20"/>
        </w:rPr>
        <w:t>Адсорбция кукурузными палочками паров пахучих веществ.</w:t>
      </w:r>
    </w:p>
    <w:p w:rsidR="00353C06" w:rsidRDefault="00353C06" w:rsidP="00353C06">
      <w:pPr>
        <w:shd w:val="clear" w:color="auto" w:fill="FFFFFF"/>
        <w:jc w:val="both"/>
        <w:textAlignment w:val="baseline"/>
        <w:rPr>
          <w:b/>
          <w:sz w:val="20"/>
          <w:szCs w:val="20"/>
        </w:rPr>
      </w:pPr>
      <w:r>
        <w:rPr>
          <w:b/>
          <w:sz w:val="20"/>
          <w:szCs w:val="20"/>
        </w:rPr>
        <w:lastRenderedPageBreak/>
        <w:t>Практические работы:</w:t>
      </w:r>
    </w:p>
    <w:p w:rsidR="00353C06" w:rsidRDefault="00353C06" w:rsidP="00353C06">
      <w:pPr>
        <w:numPr>
          <w:ilvl w:val="0"/>
          <w:numId w:val="5"/>
        </w:numPr>
        <w:shd w:val="clear" w:color="auto" w:fill="FFFFFF"/>
        <w:spacing w:after="0" w:line="219" w:lineRule="atLeast"/>
        <w:jc w:val="both"/>
        <w:textAlignment w:val="baseline"/>
        <w:rPr>
          <w:sz w:val="20"/>
          <w:szCs w:val="20"/>
        </w:rPr>
      </w:pPr>
      <w:r>
        <w:rPr>
          <w:sz w:val="20"/>
          <w:szCs w:val="20"/>
        </w:rPr>
        <w:t>Разделение смесей (Выращивание кристаллов соли (домашний эксперимент)).</w:t>
      </w:r>
    </w:p>
    <w:p w:rsidR="00353C06" w:rsidRDefault="00353C06" w:rsidP="00353C06">
      <w:pPr>
        <w:numPr>
          <w:ilvl w:val="0"/>
          <w:numId w:val="5"/>
        </w:numPr>
        <w:shd w:val="clear" w:color="auto" w:fill="FFFFFF"/>
        <w:spacing w:after="0" w:line="219" w:lineRule="atLeast"/>
        <w:jc w:val="both"/>
        <w:textAlignment w:val="baseline"/>
        <w:rPr>
          <w:sz w:val="20"/>
          <w:szCs w:val="20"/>
        </w:rPr>
      </w:pPr>
      <w:r>
        <w:rPr>
          <w:sz w:val="20"/>
          <w:szCs w:val="20"/>
        </w:rPr>
        <w:t>Очистка поваренной соли.</w:t>
      </w:r>
    </w:p>
    <w:p w:rsidR="00353C06" w:rsidRDefault="00353C06" w:rsidP="00353C06">
      <w:pPr>
        <w:numPr>
          <w:ilvl w:val="0"/>
          <w:numId w:val="5"/>
        </w:numPr>
        <w:shd w:val="clear" w:color="auto" w:fill="FFFFFF"/>
        <w:spacing w:after="0" w:line="219" w:lineRule="atLeast"/>
        <w:jc w:val="both"/>
        <w:textAlignment w:val="baseline"/>
        <w:rPr>
          <w:sz w:val="20"/>
          <w:szCs w:val="20"/>
        </w:rPr>
      </w:pPr>
      <w:r>
        <w:rPr>
          <w:sz w:val="20"/>
          <w:szCs w:val="20"/>
        </w:rPr>
        <w:t>Коррозия металлов.</w:t>
      </w:r>
    </w:p>
    <w:p w:rsidR="00353C06" w:rsidRDefault="00353C06" w:rsidP="00353C06">
      <w:pPr>
        <w:autoSpaceDE w:val="0"/>
        <w:autoSpaceDN w:val="0"/>
        <w:adjustRightInd w:val="0"/>
        <w:ind w:firstLine="285"/>
        <w:jc w:val="both"/>
        <w:rPr>
          <w:b/>
          <w:bCs/>
          <w:sz w:val="20"/>
          <w:szCs w:val="20"/>
        </w:rPr>
      </w:pPr>
      <w:r>
        <w:rPr>
          <w:b/>
          <w:bCs/>
          <w:sz w:val="20"/>
          <w:szCs w:val="20"/>
        </w:rPr>
        <w:t>Раздел 4. Рассказы по химии (3 ч).</w:t>
      </w:r>
    </w:p>
    <w:p w:rsidR="00353C06" w:rsidRDefault="00353C06" w:rsidP="00353C06">
      <w:pPr>
        <w:pStyle w:val="a5"/>
        <w:shd w:val="clear" w:color="auto" w:fill="FFFFFF"/>
        <w:spacing w:before="0" w:beforeAutospacing="0" w:after="0" w:afterAutospacing="0" w:line="219" w:lineRule="atLeast"/>
        <w:jc w:val="both"/>
        <w:textAlignment w:val="baseline"/>
        <w:rPr>
          <w:sz w:val="20"/>
          <w:szCs w:val="20"/>
        </w:rPr>
      </w:pPr>
      <w:r>
        <w:rPr>
          <w:sz w:val="20"/>
          <w:szCs w:val="20"/>
        </w:rPr>
        <w:t>Выдающиеся русские ученые-химики. История химических веществ (открытие, получение и значение). Изучение химических реакций.</w:t>
      </w:r>
    </w:p>
    <w:p w:rsidR="00353C06" w:rsidRDefault="00353C06" w:rsidP="00353C06">
      <w:pPr>
        <w:rPr>
          <w:b/>
          <w:sz w:val="20"/>
          <w:szCs w:val="20"/>
        </w:rPr>
      </w:pPr>
      <w:r>
        <w:rPr>
          <w:b/>
          <w:sz w:val="20"/>
          <w:szCs w:val="20"/>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606"/>
        <w:gridCol w:w="1677"/>
        <w:gridCol w:w="5320"/>
      </w:tblGrid>
      <w:tr w:rsidR="00353C06" w:rsidTr="00353C06">
        <w:tc>
          <w:tcPr>
            <w:tcW w:w="1101"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 п/п</w:t>
            </w: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Номер урока</w:t>
            </w:r>
          </w:p>
        </w:tc>
        <w:tc>
          <w:tcPr>
            <w:tcW w:w="1985"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Дата</w:t>
            </w:r>
          </w:p>
        </w:tc>
        <w:tc>
          <w:tcPr>
            <w:tcW w:w="6394"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Тема</w:t>
            </w:r>
          </w:p>
        </w:tc>
      </w:tr>
      <w:tr w:rsidR="00353C06" w:rsidTr="00353C06">
        <w:tc>
          <w:tcPr>
            <w:tcW w:w="1101"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20</w:t>
            </w:r>
          </w:p>
        </w:tc>
        <w:tc>
          <w:tcPr>
            <w:tcW w:w="1985" w:type="dxa"/>
            <w:tcBorders>
              <w:top w:val="single" w:sz="4" w:space="0" w:color="auto"/>
              <w:left w:val="single" w:sz="4" w:space="0" w:color="auto"/>
              <w:bottom w:val="single" w:sz="4" w:space="0" w:color="auto"/>
              <w:right w:val="single" w:sz="4" w:space="0" w:color="auto"/>
            </w:tcBorders>
          </w:tcPr>
          <w:p w:rsidR="00353C06" w:rsidRDefault="00353C06">
            <w:pPr>
              <w:tabs>
                <w:tab w:val="left" w:pos="720"/>
                <w:tab w:val="left" w:pos="1800"/>
              </w:tabs>
              <w:jc w:val="both"/>
              <w:rPr>
                <w:sz w:val="20"/>
                <w:szCs w:val="20"/>
              </w:rPr>
            </w:pPr>
          </w:p>
        </w:tc>
        <w:tc>
          <w:tcPr>
            <w:tcW w:w="6394"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Математические расчеты в химии.</w:t>
            </w:r>
          </w:p>
        </w:tc>
      </w:tr>
      <w:tr w:rsidR="00353C06" w:rsidTr="00353C06">
        <w:tc>
          <w:tcPr>
            <w:tcW w:w="1101"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31</w:t>
            </w:r>
          </w:p>
        </w:tc>
        <w:tc>
          <w:tcPr>
            <w:tcW w:w="1985" w:type="dxa"/>
            <w:tcBorders>
              <w:top w:val="single" w:sz="4" w:space="0" w:color="auto"/>
              <w:left w:val="single" w:sz="4" w:space="0" w:color="auto"/>
              <w:bottom w:val="single" w:sz="4" w:space="0" w:color="auto"/>
              <w:right w:val="single" w:sz="4" w:space="0" w:color="auto"/>
            </w:tcBorders>
          </w:tcPr>
          <w:p w:rsidR="00353C06" w:rsidRDefault="00353C06">
            <w:pPr>
              <w:tabs>
                <w:tab w:val="left" w:pos="720"/>
                <w:tab w:val="left" w:pos="1800"/>
              </w:tabs>
              <w:jc w:val="both"/>
              <w:rPr>
                <w:sz w:val="20"/>
                <w:szCs w:val="20"/>
              </w:rPr>
            </w:pPr>
          </w:p>
        </w:tc>
        <w:tc>
          <w:tcPr>
            <w:tcW w:w="6394" w:type="dxa"/>
            <w:tcBorders>
              <w:top w:val="single" w:sz="4" w:space="0" w:color="auto"/>
              <w:left w:val="single" w:sz="4" w:space="0" w:color="auto"/>
              <w:bottom w:val="single" w:sz="4" w:space="0" w:color="auto"/>
              <w:right w:val="single" w:sz="4" w:space="0" w:color="auto"/>
            </w:tcBorders>
            <w:hideMark/>
          </w:tcPr>
          <w:p w:rsidR="00353C06" w:rsidRDefault="00353C06">
            <w:pPr>
              <w:tabs>
                <w:tab w:val="left" w:pos="720"/>
                <w:tab w:val="left" w:pos="1800"/>
              </w:tabs>
              <w:jc w:val="both"/>
              <w:rPr>
                <w:sz w:val="20"/>
                <w:szCs w:val="20"/>
              </w:rPr>
            </w:pPr>
            <w:r>
              <w:rPr>
                <w:sz w:val="20"/>
                <w:szCs w:val="20"/>
              </w:rPr>
              <w:t>Явления, происходящие с веществами.</w:t>
            </w:r>
          </w:p>
        </w:tc>
      </w:tr>
    </w:tbl>
    <w:p w:rsidR="00353C06" w:rsidRDefault="00353C06" w:rsidP="00353C06">
      <w:pPr>
        <w:rPr>
          <w:b/>
          <w:sz w:val="20"/>
          <w:szCs w:val="20"/>
        </w:rPr>
      </w:pPr>
      <w:r>
        <w:rPr>
          <w:b/>
          <w:sz w:val="20"/>
          <w:szCs w:val="20"/>
        </w:rPr>
        <w:t>График практических работ:</w:t>
      </w:r>
    </w:p>
    <w:tbl>
      <w:tblPr>
        <w:tblpPr w:leftFromText="180" w:rightFromText="180" w:vertAnchor="text" w:horzAnchor="margin" w:tblpXSpec="center" w:tblpY="29"/>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1979"/>
        <w:gridCol w:w="6379"/>
      </w:tblGrid>
      <w:tr w:rsidR="00353C06" w:rsidTr="00353C06">
        <w:tc>
          <w:tcPr>
            <w:tcW w:w="1101"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 п/п</w:t>
            </w: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Номер урока</w:t>
            </w:r>
          </w:p>
        </w:tc>
        <w:tc>
          <w:tcPr>
            <w:tcW w:w="1979"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Дата</w:t>
            </w: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jc w:val="center"/>
              <w:rPr>
                <w:b/>
                <w:sz w:val="20"/>
                <w:szCs w:val="20"/>
              </w:rPr>
            </w:pPr>
            <w:r>
              <w:rPr>
                <w:b/>
                <w:sz w:val="20"/>
                <w:szCs w:val="20"/>
              </w:rPr>
              <w:t>Тема</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3</w:t>
            </w:r>
          </w:p>
        </w:tc>
        <w:tc>
          <w:tcPr>
            <w:tcW w:w="1979"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spacing w:line="219" w:lineRule="atLeast"/>
              <w:jc w:val="both"/>
              <w:textAlignment w:val="baseline"/>
              <w:rPr>
                <w:sz w:val="20"/>
                <w:szCs w:val="20"/>
              </w:rPr>
            </w:pPr>
            <w:r>
              <w:rPr>
                <w:sz w:val="20"/>
                <w:szCs w:val="20"/>
              </w:rPr>
              <w:t xml:space="preserve">Знакомство с лабораторным оборудованием.  </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4</w:t>
            </w:r>
          </w:p>
        </w:tc>
        <w:tc>
          <w:tcPr>
            <w:tcW w:w="1979" w:type="dxa"/>
            <w:tcBorders>
              <w:top w:val="single" w:sz="4" w:space="0" w:color="auto"/>
              <w:left w:val="single" w:sz="4" w:space="0" w:color="auto"/>
              <w:bottom w:val="single" w:sz="4" w:space="0" w:color="auto"/>
              <w:right w:val="single" w:sz="4" w:space="0" w:color="auto"/>
            </w:tcBorders>
          </w:tcPr>
          <w:p w:rsidR="00353C06" w:rsidRDefault="00353C06">
            <w:pPr>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jc w:val="both"/>
              <w:textAlignment w:val="baseline"/>
              <w:rPr>
                <w:color w:val="404040"/>
                <w:sz w:val="20"/>
                <w:szCs w:val="20"/>
              </w:rPr>
            </w:pPr>
            <w:r>
              <w:rPr>
                <w:sz w:val="20"/>
                <w:szCs w:val="20"/>
              </w:rPr>
              <w:t xml:space="preserve">Наблюдение за горящей свечой.  </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17</w:t>
            </w:r>
          </w:p>
        </w:tc>
        <w:tc>
          <w:tcPr>
            <w:tcW w:w="1979" w:type="dxa"/>
            <w:tcBorders>
              <w:top w:val="single" w:sz="4" w:space="0" w:color="auto"/>
              <w:left w:val="single" w:sz="4" w:space="0" w:color="auto"/>
              <w:bottom w:val="single" w:sz="4" w:space="0" w:color="auto"/>
              <w:right w:val="single" w:sz="4" w:space="0" w:color="auto"/>
            </w:tcBorders>
          </w:tcPr>
          <w:p w:rsidR="00353C06" w:rsidRDefault="00353C06">
            <w:pPr>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jc w:val="both"/>
              <w:textAlignment w:val="baseline"/>
              <w:rPr>
                <w:sz w:val="20"/>
                <w:szCs w:val="20"/>
              </w:rPr>
            </w:pPr>
            <w:r>
              <w:rPr>
                <w:sz w:val="20"/>
                <w:szCs w:val="20"/>
              </w:rPr>
              <w:t>Приготовление раствора.</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25</w:t>
            </w:r>
          </w:p>
        </w:tc>
        <w:tc>
          <w:tcPr>
            <w:tcW w:w="1979" w:type="dxa"/>
            <w:tcBorders>
              <w:top w:val="single" w:sz="4" w:space="0" w:color="auto"/>
              <w:left w:val="single" w:sz="4" w:space="0" w:color="auto"/>
              <w:bottom w:val="single" w:sz="4" w:space="0" w:color="auto"/>
              <w:right w:val="single" w:sz="4" w:space="0" w:color="auto"/>
            </w:tcBorders>
          </w:tcPr>
          <w:p w:rsidR="00353C06" w:rsidRDefault="00353C06">
            <w:pPr>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spacing w:line="219" w:lineRule="atLeast"/>
              <w:jc w:val="both"/>
              <w:textAlignment w:val="baseline"/>
              <w:rPr>
                <w:sz w:val="20"/>
                <w:szCs w:val="20"/>
              </w:rPr>
            </w:pPr>
            <w:r>
              <w:rPr>
                <w:sz w:val="20"/>
                <w:szCs w:val="20"/>
              </w:rPr>
              <w:t>Разделение смесей (Выращивание кристаллов соли (домашний эксперимент)).</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26</w:t>
            </w:r>
          </w:p>
        </w:tc>
        <w:tc>
          <w:tcPr>
            <w:tcW w:w="1979" w:type="dxa"/>
            <w:tcBorders>
              <w:top w:val="single" w:sz="4" w:space="0" w:color="auto"/>
              <w:left w:val="single" w:sz="4" w:space="0" w:color="auto"/>
              <w:bottom w:val="single" w:sz="4" w:space="0" w:color="auto"/>
              <w:right w:val="single" w:sz="4" w:space="0" w:color="auto"/>
            </w:tcBorders>
          </w:tcPr>
          <w:p w:rsidR="00353C06" w:rsidRDefault="00353C06">
            <w:pPr>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spacing w:line="219" w:lineRule="atLeast"/>
              <w:jc w:val="both"/>
              <w:textAlignment w:val="baseline"/>
              <w:rPr>
                <w:sz w:val="20"/>
                <w:szCs w:val="20"/>
              </w:rPr>
            </w:pPr>
            <w:r>
              <w:rPr>
                <w:sz w:val="20"/>
                <w:szCs w:val="20"/>
              </w:rPr>
              <w:t>Очистка поваренной соли.</w:t>
            </w:r>
          </w:p>
        </w:tc>
      </w:tr>
      <w:tr w:rsidR="00353C06" w:rsidTr="00353C06">
        <w:tc>
          <w:tcPr>
            <w:tcW w:w="1101" w:type="dxa"/>
            <w:tcBorders>
              <w:top w:val="single" w:sz="4" w:space="0" w:color="auto"/>
              <w:left w:val="single" w:sz="4" w:space="0" w:color="auto"/>
              <w:bottom w:val="single" w:sz="4" w:space="0" w:color="auto"/>
              <w:right w:val="single" w:sz="4" w:space="0" w:color="auto"/>
            </w:tcBorders>
          </w:tcPr>
          <w:p w:rsidR="00353C06" w:rsidRDefault="00353C06" w:rsidP="00353C06">
            <w:pPr>
              <w:numPr>
                <w:ilvl w:val="0"/>
                <w:numId w:val="6"/>
              </w:numPr>
              <w:spacing w:after="0" w:line="240" w:lineRule="auto"/>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353C06" w:rsidRDefault="00353C06">
            <w:pPr>
              <w:rPr>
                <w:sz w:val="20"/>
                <w:szCs w:val="20"/>
              </w:rPr>
            </w:pPr>
            <w:r>
              <w:rPr>
                <w:sz w:val="20"/>
                <w:szCs w:val="20"/>
              </w:rPr>
              <w:t>29</w:t>
            </w:r>
          </w:p>
        </w:tc>
        <w:tc>
          <w:tcPr>
            <w:tcW w:w="1979" w:type="dxa"/>
            <w:tcBorders>
              <w:top w:val="single" w:sz="4" w:space="0" w:color="auto"/>
              <w:left w:val="single" w:sz="4" w:space="0" w:color="auto"/>
              <w:bottom w:val="single" w:sz="4" w:space="0" w:color="auto"/>
              <w:right w:val="single" w:sz="4" w:space="0" w:color="auto"/>
            </w:tcBorders>
          </w:tcPr>
          <w:p w:rsidR="00353C06" w:rsidRDefault="00353C06">
            <w:pPr>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353C06" w:rsidRDefault="00353C06">
            <w:pPr>
              <w:shd w:val="clear" w:color="auto" w:fill="FFFFFF"/>
              <w:spacing w:line="219" w:lineRule="atLeast"/>
              <w:jc w:val="both"/>
              <w:textAlignment w:val="baseline"/>
              <w:rPr>
                <w:sz w:val="20"/>
                <w:szCs w:val="20"/>
              </w:rPr>
            </w:pPr>
            <w:r>
              <w:rPr>
                <w:sz w:val="20"/>
                <w:szCs w:val="20"/>
              </w:rPr>
              <w:t>Разделение смесей.</w:t>
            </w:r>
          </w:p>
        </w:tc>
      </w:tr>
    </w:tbl>
    <w:p w:rsidR="00353C06" w:rsidRDefault="00353C06" w:rsidP="00353C06">
      <w:pPr>
        <w:autoSpaceDE w:val="0"/>
        <w:autoSpaceDN w:val="0"/>
        <w:adjustRightInd w:val="0"/>
        <w:rPr>
          <w:sz w:val="20"/>
          <w:szCs w:val="20"/>
          <w:lang w:val="x-none"/>
        </w:rPr>
      </w:pPr>
      <w:r>
        <w:rPr>
          <w:sz w:val="20"/>
          <w:szCs w:val="20"/>
          <w:lang w:val="x-none"/>
        </w:rPr>
        <w:t>Учебно-тематический план</w:t>
      </w:r>
    </w:p>
    <w:tbl>
      <w:tblPr>
        <w:tblW w:w="505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1"/>
        <w:gridCol w:w="5348"/>
        <w:gridCol w:w="1034"/>
        <w:gridCol w:w="1209"/>
        <w:gridCol w:w="987"/>
      </w:tblGrid>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53C06" w:rsidRDefault="00353C06">
            <w:pPr>
              <w:tabs>
                <w:tab w:val="left" w:pos="310"/>
              </w:tabs>
              <w:jc w:val="both"/>
              <w:rPr>
                <w:rFonts w:eastAsia="Calibri"/>
                <w:b/>
                <w:sz w:val="20"/>
                <w:szCs w:val="20"/>
              </w:rPr>
            </w:pPr>
            <w:r>
              <w:rPr>
                <w:rFonts w:eastAsia="Calibri"/>
                <w:b/>
                <w:sz w:val="20"/>
                <w:szCs w:val="20"/>
              </w:rPr>
              <w:t>№п/п</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53C06" w:rsidRDefault="00353C06">
            <w:pPr>
              <w:jc w:val="both"/>
              <w:rPr>
                <w:rFonts w:eastAsia="Calibri"/>
                <w:b/>
                <w:sz w:val="20"/>
                <w:szCs w:val="20"/>
              </w:rPr>
            </w:pPr>
            <w:r>
              <w:rPr>
                <w:rFonts w:eastAsia="Calibri"/>
                <w:b/>
                <w:sz w:val="20"/>
                <w:szCs w:val="20"/>
              </w:rPr>
              <w:t>Темы</w:t>
            </w: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jc w:val="center"/>
              <w:rPr>
                <w:b/>
                <w:bCs/>
                <w:sz w:val="20"/>
                <w:szCs w:val="20"/>
                <w:lang w:val="x-none"/>
              </w:rPr>
            </w:pPr>
            <w:r>
              <w:rPr>
                <w:b/>
                <w:bCs/>
                <w:sz w:val="20"/>
                <w:szCs w:val="20"/>
                <w:lang w:val="x-none"/>
              </w:rPr>
              <w:t>Количество часов</w:t>
            </w:r>
          </w:p>
        </w:tc>
        <w:tc>
          <w:tcPr>
            <w:tcW w:w="41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53C06" w:rsidRDefault="00353C06">
            <w:pPr>
              <w:jc w:val="both"/>
              <w:rPr>
                <w:rFonts w:eastAsia="Calibri"/>
                <w:b/>
                <w:sz w:val="20"/>
                <w:szCs w:val="20"/>
              </w:rPr>
            </w:pPr>
            <w:r>
              <w:rPr>
                <w:rFonts w:eastAsia="Calibri"/>
                <w:b/>
                <w:sz w:val="20"/>
                <w:szCs w:val="20"/>
              </w:rPr>
              <w:t>Контрольные работы</w:t>
            </w:r>
          </w:p>
        </w:tc>
        <w:tc>
          <w:tcPr>
            <w:tcW w:w="4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53C06" w:rsidRDefault="00353C06">
            <w:pPr>
              <w:jc w:val="both"/>
              <w:rPr>
                <w:rFonts w:eastAsia="Calibri"/>
                <w:b/>
                <w:sz w:val="20"/>
                <w:szCs w:val="20"/>
              </w:rPr>
            </w:pPr>
            <w:r>
              <w:rPr>
                <w:rFonts w:eastAsia="Calibri"/>
                <w:b/>
                <w:sz w:val="20"/>
                <w:szCs w:val="20"/>
              </w:rPr>
              <w:t>Практикум</w:t>
            </w:r>
          </w:p>
        </w:tc>
      </w:tr>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I</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rPr>
                <w:sz w:val="20"/>
                <w:szCs w:val="20"/>
              </w:rPr>
            </w:pPr>
            <w:r>
              <w:rPr>
                <w:sz w:val="20"/>
                <w:szCs w:val="20"/>
              </w:rPr>
              <w:t>Химия в центре естествознания.</w:t>
            </w: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11</w:t>
            </w:r>
          </w:p>
        </w:tc>
        <w:tc>
          <w:tcPr>
            <w:tcW w:w="418"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353C06" w:rsidRDefault="00353C06">
            <w:pPr>
              <w:autoSpaceDE w:val="0"/>
              <w:autoSpaceDN w:val="0"/>
              <w:adjustRightInd w:val="0"/>
              <w:jc w:val="center"/>
              <w:rPr>
                <w:sz w:val="20"/>
                <w:szCs w:val="20"/>
                <w:lang w:val="x-none"/>
              </w:rPr>
            </w:pPr>
            <w:r>
              <w:rPr>
                <w:sz w:val="20"/>
                <w:szCs w:val="20"/>
                <w:lang w:val="x-none"/>
              </w:rPr>
              <w:t>-</w:t>
            </w:r>
          </w:p>
        </w:tc>
        <w:tc>
          <w:tcPr>
            <w:tcW w:w="417"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353C06" w:rsidRDefault="00353C06">
            <w:pPr>
              <w:autoSpaceDE w:val="0"/>
              <w:autoSpaceDN w:val="0"/>
              <w:adjustRightInd w:val="0"/>
              <w:jc w:val="center"/>
              <w:rPr>
                <w:bCs/>
                <w:sz w:val="20"/>
                <w:szCs w:val="20"/>
              </w:rPr>
            </w:pPr>
            <w:r>
              <w:rPr>
                <w:bCs/>
                <w:sz w:val="20"/>
                <w:szCs w:val="20"/>
              </w:rPr>
              <w:t>2</w:t>
            </w:r>
          </w:p>
        </w:tc>
      </w:tr>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II</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rPr>
                <w:sz w:val="20"/>
                <w:szCs w:val="20"/>
              </w:rPr>
            </w:pPr>
            <w:r>
              <w:rPr>
                <w:sz w:val="20"/>
                <w:szCs w:val="20"/>
                <w:lang w:val="x-none"/>
              </w:rPr>
              <w:t xml:space="preserve"> </w:t>
            </w:r>
            <w:r>
              <w:rPr>
                <w:sz w:val="20"/>
                <w:szCs w:val="20"/>
              </w:rPr>
              <w:t>Математика в химии.</w:t>
            </w: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9</w:t>
            </w:r>
          </w:p>
        </w:tc>
        <w:tc>
          <w:tcPr>
            <w:tcW w:w="41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1</w:t>
            </w:r>
          </w:p>
        </w:tc>
        <w:tc>
          <w:tcPr>
            <w:tcW w:w="4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1</w:t>
            </w:r>
          </w:p>
        </w:tc>
      </w:tr>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III</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rPr>
                <w:sz w:val="20"/>
                <w:szCs w:val="20"/>
              </w:rPr>
            </w:pPr>
            <w:r>
              <w:rPr>
                <w:sz w:val="20"/>
                <w:szCs w:val="20"/>
                <w:lang w:val="x-none"/>
              </w:rPr>
              <w:t xml:space="preserve"> </w:t>
            </w:r>
            <w:r>
              <w:rPr>
                <w:sz w:val="20"/>
                <w:szCs w:val="20"/>
              </w:rPr>
              <w:t>Явления, происходящие с веществами.</w:t>
            </w: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11</w:t>
            </w:r>
          </w:p>
        </w:tc>
        <w:tc>
          <w:tcPr>
            <w:tcW w:w="41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1</w:t>
            </w:r>
          </w:p>
        </w:tc>
        <w:tc>
          <w:tcPr>
            <w:tcW w:w="4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3</w:t>
            </w:r>
          </w:p>
        </w:tc>
      </w:tr>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lang w:val="x-none"/>
              </w:rPr>
            </w:pPr>
            <w:r>
              <w:rPr>
                <w:bCs/>
                <w:sz w:val="20"/>
                <w:szCs w:val="20"/>
                <w:lang w:val="x-none"/>
              </w:rPr>
              <w:t>IV</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rPr>
                <w:sz w:val="20"/>
                <w:szCs w:val="20"/>
              </w:rPr>
            </w:pPr>
            <w:r>
              <w:rPr>
                <w:sz w:val="20"/>
                <w:szCs w:val="20"/>
                <w:lang w:val="x-none"/>
              </w:rPr>
              <w:t xml:space="preserve"> </w:t>
            </w:r>
            <w:r>
              <w:rPr>
                <w:sz w:val="20"/>
                <w:szCs w:val="20"/>
              </w:rPr>
              <w:t>Рассказы по химии.</w:t>
            </w: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3</w:t>
            </w:r>
          </w:p>
        </w:tc>
        <w:tc>
          <w:tcPr>
            <w:tcW w:w="41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keepLines/>
              <w:autoSpaceDE w:val="0"/>
              <w:autoSpaceDN w:val="0"/>
              <w:adjustRightInd w:val="0"/>
              <w:jc w:val="center"/>
              <w:rPr>
                <w:bCs/>
                <w:sz w:val="20"/>
                <w:szCs w:val="20"/>
              </w:rPr>
            </w:pPr>
            <w:r>
              <w:rPr>
                <w:bCs/>
                <w:sz w:val="20"/>
                <w:szCs w:val="20"/>
              </w:rPr>
              <w:t>-</w:t>
            </w:r>
          </w:p>
        </w:tc>
      </w:tr>
      <w:tr w:rsidR="00353C06" w:rsidTr="00353C06">
        <w:trPr>
          <w:jc w:val="center"/>
        </w:trPr>
        <w:tc>
          <w:tcPr>
            <w:tcW w:w="6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jc w:val="center"/>
              <w:rPr>
                <w:bCs/>
                <w:sz w:val="20"/>
                <w:szCs w:val="20"/>
                <w:lang w:val="x-none"/>
              </w:rPr>
            </w:pPr>
            <w:r>
              <w:rPr>
                <w:bCs/>
                <w:sz w:val="20"/>
                <w:szCs w:val="20"/>
                <w:lang w:val="x-none"/>
              </w:rPr>
              <w:t>Итого</w:t>
            </w:r>
          </w:p>
        </w:tc>
        <w:tc>
          <w:tcPr>
            <w:tcW w:w="30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353C06" w:rsidRDefault="00353C06">
            <w:pPr>
              <w:autoSpaceDE w:val="0"/>
              <w:autoSpaceDN w:val="0"/>
              <w:adjustRightInd w:val="0"/>
              <w:rPr>
                <w:sz w:val="20"/>
                <w:szCs w:val="20"/>
                <w:lang w:val="x-none"/>
              </w:rPr>
            </w:pPr>
          </w:p>
        </w:tc>
        <w:tc>
          <w:tcPr>
            <w:tcW w:w="46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jc w:val="center"/>
              <w:rPr>
                <w:bCs/>
                <w:sz w:val="20"/>
                <w:szCs w:val="20"/>
              </w:rPr>
            </w:pPr>
            <w:r>
              <w:rPr>
                <w:bCs/>
                <w:sz w:val="20"/>
                <w:szCs w:val="20"/>
                <w:lang w:val="x-none"/>
              </w:rPr>
              <w:t>3</w:t>
            </w:r>
            <w:r>
              <w:rPr>
                <w:bCs/>
                <w:sz w:val="20"/>
                <w:szCs w:val="20"/>
              </w:rPr>
              <w:t>4</w:t>
            </w:r>
          </w:p>
        </w:tc>
        <w:tc>
          <w:tcPr>
            <w:tcW w:w="41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jc w:val="center"/>
              <w:rPr>
                <w:bCs/>
                <w:sz w:val="20"/>
                <w:szCs w:val="20"/>
              </w:rPr>
            </w:pPr>
            <w:r>
              <w:rPr>
                <w:bCs/>
                <w:sz w:val="20"/>
                <w:szCs w:val="20"/>
              </w:rPr>
              <w:t>2</w:t>
            </w:r>
          </w:p>
        </w:tc>
        <w:tc>
          <w:tcPr>
            <w:tcW w:w="4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53C06" w:rsidRDefault="00353C06">
            <w:pPr>
              <w:autoSpaceDE w:val="0"/>
              <w:autoSpaceDN w:val="0"/>
              <w:adjustRightInd w:val="0"/>
              <w:jc w:val="center"/>
              <w:rPr>
                <w:bCs/>
                <w:sz w:val="20"/>
                <w:szCs w:val="20"/>
              </w:rPr>
            </w:pPr>
            <w:r>
              <w:rPr>
                <w:bCs/>
                <w:sz w:val="20"/>
                <w:szCs w:val="20"/>
              </w:rPr>
              <w:t>6</w:t>
            </w:r>
          </w:p>
        </w:tc>
      </w:tr>
    </w:tbl>
    <w:p w:rsidR="00353C06" w:rsidRDefault="00353C06" w:rsidP="00353C06">
      <w:pPr>
        <w:rPr>
          <w:b/>
          <w:sz w:val="20"/>
          <w:szCs w:val="20"/>
        </w:rPr>
      </w:pPr>
      <w:r>
        <w:rPr>
          <w:b/>
          <w:sz w:val="20"/>
          <w:szCs w:val="20"/>
        </w:rPr>
        <w:t>Учебно-методический комплект утвержден приказом заведующей филиалом МАОУ Тоболовская СОШ - Карасульской СОШ от 30.05 2018 №65/2:</w:t>
      </w:r>
    </w:p>
    <w:p w:rsidR="00353C06" w:rsidRDefault="00353C06" w:rsidP="00353C06">
      <w:pPr>
        <w:pStyle w:val="a6"/>
        <w:numPr>
          <w:ilvl w:val="0"/>
          <w:numId w:val="7"/>
        </w:numPr>
        <w:jc w:val="both"/>
        <w:rPr>
          <w:rFonts w:ascii="Times New Roman" w:eastAsia="Calibri" w:hAnsi="Times New Roman"/>
          <w:sz w:val="20"/>
          <w:szCs w:val="20"/>
        </w:rPr>
      </w:pPr>
      <w:r>
        <w:rPr>
          <w:rFonts w:ascii="Times New Roman" w:hAnsi="Times New Roman"/>
          <w:sz w:val="20"/>
          <w:szCs w:val="20"/>
        </w:rPr>
        <w:t>О.С.Габриелян. Программа курса химии для 8-11 классов общеобразовательных учреждений. М.: Дрофа, 2014.</w:t>
      </w:r>
    </w:p>
    <w:p w:rsidR="00353C06" w:rsidRDefault="00353C06" w:rsidP="00353C06">
      <w:pPr>
        <w:pStyle w:val="a6"/>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О.С.Габриелян. Учебник химия 8 класс для общеобразовательных учебных заведений. М.: «Дрофа»,  2014. </w:t>
      </w:r>
    </w:p>
    <w:p w:rsidR="00353C06" w:rsidRDefault="00353C06" w:rsidP="00353C06">
      <w:pPr>
        <w:numPr>
          <w:ilvl w:val="0"/>
          <w:numId w:val="7"/>
        </w:numPr>
        <w:spacing w:after="0" w:line="240" w:lineRule="auto"/>
        <w:jc w:val="both"/>
        <w:rPr>
          <w:rFonts w:ascii="Times New Roman" w:hAnsi="Times New Roman"/>
          <w:sz w:val="20"/>
          <w:szCs w:val="20"/>
        </w:rPr>
      </w:pPr>
      <w:r>
        <w:rPr>
          <w:sz w:val="20"/>
          <w:szCs w:val="20"/>
        </w:rPr>
        <w:t>О.С. Габриелян, Н.П. Воскобойникова, А.В. Яшукова. Настольная книга учителя. Химия. 8 класс  М.: Дрофа, 2008.</w:t>
      </w:r>
    </w:p>
    <w:p w:rsidR="00353C06" w:rsidRDefault="00353C06" w:rsidP="00353C06">
      <w:pPr>
        <w:autoSpaceDE w:val="0"/>
        <w:autoSpaceDN w:val="0"/>
        <w:adjustRightInd w:val="0"/>
        <w:rPr>
          <w:b/>
          <w:sz w:val="20"/>
          <w:szCs w:val="20"/>
        </w:rPr>
      </w:pPr>
      <w:r>
        <w:rPr>
          <w:b/>
          <w:sz w:val="20"/>
          <w:szCs w:val="20"/>
        </w:rPr>
        <w:lastRenderedPageBreak/>
        <w:t>Методические пособия для учителя:</w:t>
      </w:r>
    </w:p>
    <w:p w:rsidR="00353C06" w:rsidRDefault="00353C06" w:rsidP="00353C06">
      <w:pPr>
        <w:numPr>
          <w:ilvl w:val="0"/>
          <w:numId w:val="8"/>
        </w:numPr>
        <w:spacing w:after="0" w:line="240" w:lineRule="auto"/>
        <w:rPr>
          <w:sz w:val="20"/>
          <w:szCs w:val="20"/>
        </w:rPr>
      </w:pPr>
      <w:r>
        <w:rPr>
          <w:sz w:val="20"/>
          <w:szCs w:val="20"/>
        </w:rPr>
        <w:t>Габриелян О.С., Остроумов И.Г., Ахлебинин А.К. Химия 7 класс. Вводный курс. Учебное пособие - М.: Дрофа, 2013.</w:t>
      </w:r>
    </w:p>
    <w:p w:rsidR="00353C06" w:rsidRDefault="00353C06" w:rsidP="00353C06">
      <w:pPr>
        <w:numPr>
          <w:ilvl w:val="0"/>
          <w:numId w:val="8"/>
        </w:numPr>
        <w:spacing w:after="0" w:line="240" w:lineRule="auto"/>
        <w:jc w:val="both"/>
        <w:rPr>
          <w:sz w:val="20"/>
          <w:szCs w:val="20"/>
        </w:rPr>
      </w:pPr>
      <w:r>
        <w:rPr>
          <w:sz w:val="20"/>
          <w:szCs w:val="20"/>
        </w:rPr>
        <w:t>Габриелян О.С., Шипарева Г.А. Химия 7 класс. Методическое пособие к пропедевтическому курсу Габриелян О.С., Остроумов И.Г., Ахлебинин А.К. «Химия 7 класс. Вводный курс». – М.: Дрофа,2012.</w:t>
      </w:r>
    </w:p>
    <w:p w:rsidR="00353C06" w:rsidRDefault="00353C06" w:rsidP="00353C06">
      <w:pPr>
        <w:numPr>
          <w:ilvl w:val="0"/>
          <w:numId w:val="8"/>
        </w:numPr>
        <w:spacing w:after="0" w:line="240" w:lineRule="auto"/>
        <w:jc w:val="both"/>
        <w:rPr>
          <w:sz w:val="20"/>
          <w:szCs w:val="20"/>
        </w:rPr>
      </w:pPr>
      <w:r>
        <w:rPr>
          <w:sz w:val="20"/>
          <w:szCs w:val="20"/>
        </w:rPr>
        <w:t>Габриелян О.С., Шипарева Г.А.. Химия 7 класс. Рабочая тетрадь. - М.:Дрофа,2013.</w:t>
      </w:r>
    </w:p>
    <w:p w:rsidR="00353C06" w:rsidRDefault="00353C06" w:rsidP="00353C06">
      <w:pPr>
        <w:numPr>
          <w:ilvl w:val="0"/>
          <w:numId w:val="8"/>
        </w:numPr>
        <w:autoSpaceDE w:val="0"/>
        <w:autoSpaceDN w:val="0"/>
        <w:adjustRightInd w:val="0"/>
        <w:spacing w:after="0" w:line="240" w:lineRule="auto"/>
        <w:rPr>
          <w:sz w:val="20"/>
          <w:szCs w:val="20"/>
        </w:rPr>
      </w:pPr>
      <w:r>
        <w:rPr>
          <w:iCs/>
          <w:sz w:val="20"/>
          <w:szCs w:val="20"/>
        </w:rPr>
        <w:t>Габриелян, О.С.</w:t>
      </w:r>
      <w:r>
        <w:rPr>
          <w:sz w:val="20"/>
          <w:szCs w:val="20"/>
        </w:rPr>
        <w:t xml:space="preserve"> Химия. 8  кл. : химический эксперимент в школе / О. С. Габриелян, Н. Н. Рунов, В. И. Толкунов. – М.: Дрофа, 2009.</w:t>
      </w:r>
    </w:p>
    <w:p w:rsidR="00353C06" w:rsidRDefault="00353C06" w:rsidP="00353C06">
      <w:pPr>
        <w:numPr>
          <w:ilvl w:val="0"/>
          <w:numId w:val="8"/>
        </w:numPr>
        <w:autoSpaceDE w:val="0"/>
        <w:autoSpaceDN w:val="0"/>
        <w:adjustRightInd w:val="0"/>
        <w:spacing w:after="0" w:line="240" w:lineRule="auto"/>
        <w:rPr>
          <w:sz w:val="20"/>
          <w:szCs w:val="20"/>
        </w:rPr>
      </w:pPr>
      <w:r>
        <w:rPr>
          <w:iCs/>
          <w:sz w:val="20"/>
          <w:szCs w:val="20"/>
        </w:rPr>
        <w:t>Габриелян, О.С.</w:t>
      </w:r>
      <w:r>
        <w:rPr>
          <w:sz w:val="20"/>
          <w:szCs w:val="20"/>
        </w:rPr>
        <w:t xml:space="preserve"> Химия. 8  кл. : настольная книга для учителя / О. С. Габриелян, Н. П. Воскобойникова, А. В. Яшукова. – М.: Дрофа, 2011.</w:t>
      </w:r>
    </w:p>
    <w:p w:rsidR="00353C06" w:rsidRDefault="00353C06" w:rsidP="00353C06">
      <w:pPr>
        <w:ind w:firstLine="567"/>
        <w:jc w:val="both"/>
        <w:rPr>
          <w:b/>
          <w:bCs/>
          <w:iCs/>
          <w:sz w:val="20"/>
          <w:szCs w:val="20"/>
        </w:rPr>
      </w:pPr>
      <w:r>
        <w:rPr>
          <w:b/>
          <w:bCs/>
          <w:iCs/>
          <w:sz w:val="20"/>
          <w:szCs w:val="20"/>
        </w:rPr>
        <w:t>В результате изучения курса ученик 7 класса  должен</w:t>
      </w:r>
    </w:p>
    <w:p w:rsidR="00353C06" w:rsidRDefault="00353C06" w:rsidP="00353C06">
      <w:pPr>
        <w:jc w:val="both"/>
        <w:rPr>
          <w:b/>
          <w:sz w:val="20"/>
          <w:szCs w:val="20"/>
        </w:rPr>
      </w:pPr>
      <w:r>
        <w:rPr>
          <w:b/>
          <w:sz w:val="20"/>
          <w:szCs w:val="20"/>
        </w:rPr>
        <w:t>знать</w:t>
      </w:r>
    </w:p>
    <w:p w:rsidR="00353C06" w:rsidRDefault="00353C06" w:rsidP="00353C06">
      <w:pPr>
        <w:widowControl w:val="0"/>
        <w:numPr>
          <w:ilvl w:val="0"/>
          <w:numId w:val="9"/>
        </w:numPr>
        <w:spacing w:after="0" w:line="240" w:lineRule="auto"/>
        <w:jc w:val="both"/>
        <w:rPr>
          <w:sz w:val="20"/>
          <w:szCs w:val="20"/>
        </w:rPr>
      </w:pPr>
      <w:r>
        <w:rPr>
          <w:b/>
          <w:i/>
          <w:sz w:val="20"/>
          <w:szCs w:val="20"/>
        </w:rPr>
        <w:t>важнейшие химические понятия</w:t>
      </w:r>
      <w:r>
        <w:rPr>
          <w:sz w:val="20"/>
          <w:szCs w:val="20"/>
        </w:rPr>
        <w:t>: атом, молекула, химическая связь, вещество и его агрегатные состояния, классификация веществ;</w:t>
      </w:r>
    </w:p>
    <w:p w:rsidR="00353C06" w:rsidRDefault="00353C06" w:rsidP="00353C06">
      <w:pPr>
        <w:widowControl w:val="0"/>
        <w:numPr>
          <w:ilvl w:val="0"/>
          <w:numId w:val="9"/>
        </w:numPr>
        <w:spacing w:after="0" w:line="240" w:lineRule="auto"/>
        <w:jc w:val="both"/>
        <w:rPr>
          <w:sz w:val="20"/>
          <w:szCs w:val="20"/>
        </w:rPr>
      </w:pPr>
      <w:r>
        <w:rPr>
          <w:b/>
          <w:i/>
          <w:sz w:val="20"/>
          <w:szCs w:val="20"/>
        </w:rPr>
        <w:t>основные законы химии</w:t>
      </w:r>
      <w:r>
        <w:rPr>
          <w:sz w:val="20"/>
          <w:szCs w:val="20"/>
        </w:rPr>
        <w:t>: сохранения массы веществ, постоянства состава, периодический закон;</w:t>
      </w:r>
    </w:p>
    <w:p w:rsidR="00353C06" w:rsidRDefault="00353C06" w:rsidP="00353C06">
      <w:pPr>
        <w:jc w:val="both"/>
        <w:rPr>
          <w:sz w:val="20"/>
          <w:szCs w:val="20"/>
        </w:rPr>
      </w:pPr>
      <w:r>
        <w:rPr>
          <w:b/>
          <w:bCs/>
          <w:sz w:val="20"/>
          <w:szCs w:val="20"/>
        </w:rPr>
        <w:t>уметь</w:t>
      </w:r>
    </w:p>
    <w:p w:rsidR="00353C06" w:rsidRDefault="00353C06" w:rsidP="00353C06">
      <w:pPr>
        <w:widowControl w:val="0"/>
        <w:numPr>
          <w:ilvl w:val="0"/>
          <w:numId w:val="9"/>
        </w:numPr>
        <w:spacing w:after="0" w:line="240" w:lineRule="auto"/>
        <w:jc w:val="both"/>
        <w:rPr>
          <w:sz w:val="20"/>
          <w:szCs w:val="20"/>
        </w:rPr>
      </w:pPr>
      <w:r>
        <w:rPr>
          <w:b/>
          <w:i/>
          <w:sz w:val="20"/>
          <w:szCs w:val="20"/>
        </w:rPr>
        <w:t>называть:</w:t>
      </w:r>
      <w:r>
        <w:rPr>
          <w:sz w:val="20"/>
          <w:szCs w:val="20"/>
        </w:rPr>
        <w:t xml:space="preserve"> знаки некоторых химических элементов, соединения изученных классов, типы химических реакций;</w:t>
      </w:r>
    </w:p>
    <w:p w:rsidR="00353C06" w:rsidRDefault="00353C06" w:rsidP="00353C06">
      <w:pPr>
        <w:widowControl w:val="0"/>
        <w:numPr>
          <w:ilvl w:val="0"/>
          <w:numId w:val="9"/>
        </w:numPr>
        <w:spacing w:after="0" w:line="240" w:lineRule="auto"/>
        <w:jc w:val="both"/>
        <w:rPr>
          <w:sz w:val="20"/>
          <w:szCs w:val="20"/>
        </w:rPr>
      </w:pPr>
      <w:r>
        <w:rPr>
          <w:b/>
          <w:i/>
          <w:sz w:val="20"/>
          <w:szCs w:val="20"/>
        </w:rPr>
        <w:t>обращаться</w:t>
      </w:r>
      <w:r>
        <w:rPr>
          <w:b/>
          <w:sz w:val="20"/>
          <w:szCs w:val="20"/>
        </w:rPr>
        <w:t xml:space="preserve"> </w:t>
      </w:r>
      <w:r>
        <w:rPr>
          <w:sz w:val="20"/>
          <w:szCs w:val="20"/>
        </w:rPr>
        <w:t>с химической посудой и лабораторным оборудованием;</w:t>
      </w:r>
    </w:p>
    <w:p w:rsidR="00353C06" w:rsidRDefault="00353C06" w:rsidP="00353C06">
      <w:pPr>
        <w:jc w:val="both"/>
        <w:rPr>
          <w:b/>
          <w:bCs/>
          <w:sz w:val="20"/>
          <w:szCs w:val="20"/>
        </w:rPr>
      </w:pPr>
      <w:r>
        <w:rPr>
          <w:b/>
          <w:bCs/>
          <w:sz w:val="20"/>
          <w:szCs w:val="20"/>
        </w:rPr>
        <w:t>использовать приобретенные знания и умения в практической деятельности и повседневной жизни для:</w:t>
      </w:r>
    </w:p>
    <w:p w:rsidR="00353C06" w:rsidRDefault="00353C06" w:rsidP="00353C06">
      <w:pPr>
        <w:widowControl w:val="0"/>
        <w:numPr>
          <w:ilvl w:val="0"/>
          <w:numId w:val="9"/>
        </w:numPr>
        <w:spacing w:after="0" w:line="240" w:lineRule="auto"/>
        <w:jc w:val="both"/>
        <w:rPr>
          <w:sz w:val="20"/>
          <w:szCs w:val="20"/>
        </w:rPr>
      </w:pPr>
      <w:r>
        <w:rPr>
          <w:sz w:val="20"/>
          <w:szCs w:val="20"/>
        </w:rPr>
        <w:t>безопасного обращения с веществами и материалами;</w:t>
      </w:r>
    </w:p>
    <w:p w:rsidR="00353C06" w:rsidRDefault="00353C06" w:rsidP="00353C06">
      <w:pPr>
        <w:widowControl w:val="0"/>
        <w:numPr>
          <w:ilvl w:val="0"/>
          <w:numId w:val="9"/>
        </w:numPr>
        <w:spacing w:after="0" w:line="240" w:lineRule="auto"/>
        <w:jc w:val="both"/>
        <w:rPr>
          <w:sz w:val="20"/>
          <w:szCs w:val="20"/>
        </w:rPr>
      </w:pPr>
      <w:r>
        <w:rPr>
          <w:sz w:val="20"/>
          <w:szCs w:val="20"/>
        </w:rPr>
        <w:t>экологически грамотного поведения в окружающей среде, школьной лаборатории и в быту.</w:t>
      </w:r>
    </w:p>
    <w:p w:rsidR="00353C06" w:rsidRDefault="00353C06" w:rsidP="00353C06">
      <w:pPr>
        <w:ind w:firstLine="708"/>
        <w:rPr>
          <w:sz w:val="20"/>
          <w:szCs w:val="20"/>
        </w:rPr>
      </w:pPr>
    </w:p>
    <w:p w:rsidR="00353C06" w:rsidRDefault="00353C06">
      <w:bookmarkStart w:id="0" w:name="_GoBack"/>
      <w:bookmarkEnd w:id="0"/>
    </w:p>
    <w:sectPr w:rsidR="0035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28B7"/>
    <w:multiLevelType w:val="hybridMultilevel"/>
    <w:tmpl w:val="786E8206"/>
    <w:lvl w:ilvl="0" w:tplc="F488C878">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0F4845"/>
    <w:multiLevelType w:val="hybridMultilevel"/>
    <w:tmpl w:val="94AE5DBC"/>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2">
    <w:nsid w:val="2E4E272B"/>
    <w:multiLevelType w:val="hybridMultilevel"/>
    <w:tmpl w:val="D4EA92A4"/>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3">
    <w:nsid w:val="30030E20"/>
    <w:multiLevelType w:val="hybridMultilevel"/>
    <w:tmpl w:val="8A207644"/>
    <w:lvl w:ilvl="0" w:tplc="DE96C740">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67C6ED9"/>
    <w:multiLevelType w:val="hybridMultilevel"/>
    <w:tmpl w:val="A1CA378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C117220"/>
    <w:multiLevelType w:val="hybridMultilevel"/>
    <w:tmpl w:val="778000AE"/>
    <w:lvl w:ilvl="0" w:tplc="4EEAC71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E4D07E1"/>
    <w:multiLevelType w:val="hybridMultilevel"/>
    <w:tmpl w:val="8FC029BE"/>
    <w:lvl w:ilvl="0" w:tplc="EF7627A8">
      <w:start w:val="1"/>
      <w:numFmt w:val="decimal"/>
      <w:lvlText w:val="%1."/>
      <w:lvlJc w:val="left"/>
      <w:pPr>
        <w:ind w:left="40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39238C"/>
    <w:multiLevelType w:val="hybridMultilevel"/>
    <w:tmpl w:val="D4EE253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5"/>
    <w:rsid w:val="001D1195"/>
    <w:rsid w:val="00353C06"/>
    <w:rsid w:val="003E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C06"/>
    <w:rPr>
      <w:rFonts w:ascii="Tahoma" w:hAnsi="Tahoma" w:cs="Tahoma"/>
      <w:sz w:val="16"/>
      <w:szCs w:val="16"/>
    </w:rPr>
  </w:style>
  <w:style w:type="paragraph" w:styleId="a5">
    <w:name w:val="Normal (Web)"/>
    <w:basedOn w:val="a"/>
    <w:uiPriority w:val="99"/>
    <w:semiHidden/>
    <w:unhideWhenUsed/>
    <w:rsid w:val="00353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53C06"/>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353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C06"/>
    <w:rPr>
      <w:rFonts w:ascii="Tahoma" w:hAnsi="Tahoma" w:cs="Tahoma"/>
      <w:sz w:val="16"/>
      <w:szCs w:val="16"/>
    </w:rPr>
  </w:style>
  <w:style w:type="paragraph" w:styleId="a5">
    <w:name w:val="Normal (Web)"/>
    <w:basedOn w:val="a"/>
    <w:uiPriority w:val="99"/>
    <w:semiHidden/>
    <w:unhideWhenUsed/>
    <w:rsid w:val="00353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53C06"/>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35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2623</Words>
  <Characters>14957</Characters>
  <Application>Microsoft Office Word</Application>
  <DocSecurity>0</DocSecurity>
  <Lines>124</Lines>
  <Paragraphs>35</Paragraphs>
  <ScaleCrop>false</ScaleCrop>
  <Company>SPecialiST RePack</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2018-11-13T16:14:00Z</dcterms:created>
  <dcterms:modified xsi:type="dcterms:W3CDTF">2018-11-13T16:14:00Z</dcterms:modified>
</cp:coreProperties>
</file>