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6A3712" w:rsidRDefault="00C2481B" w:rsidP="008C6AFC">
      <w:pPr>
        <w:jc w:val="center"/>
        <w:rPr>
          <w:sz w:val="18"/>
          <w:szCs w:val="18"/>
        </w:rPr>
      </w:pPr>
      <w:r w:rsidRPr="006A3712">
        <w:rPr>
          <w:sz w:val="18"/>
          <w:szCs w:val="18"/>
        </w:rPr>
        <w:t>Понедельник</w:t>
      </w:r>
      <w:r w:rsidR="008C6AFC" w:rsidRPr="006A3712">
        <w:rPr>
          <w:sz w:val="18"/>
          <w:szCs w:val="18"/>
          <w:u w:val="single"/>
        </w:rPr>
        <w:t xml:space="preserve"> </w:t>
      </w:r>
      <w:r w:rsidR="00133CC1" w:rsidRPr="006A3712">
        <w:rPr>
          <w:sz w:val="18"/>
          <w:szCs w:val="18"/>
          <w:u w:val="single"/>
        </w:rPr>
        <w:t>09</w:t>
      </w:r>
      <w:r w:rsidR="008C6AFC" w:rsidRPr="006A3712">
        <w:rPr>
          <w:sz w:val="18"/>
          <w:szCs w:val="18"/>
        </w:rPr>
        <w:t xml:space="preserve"> </w:t>
      </w:r>
      <w:r w:rsidR="00133CC1" w:rsidRPr="006A3712">
        <w:rPr>
          <w:sz w:val="18"/>
          <w:szCs w:val="18"/>
        </w:rPr>
        <w:t>ноября</w:t>
      </w:r>
      <w:r w:rsidR="008C6AFC" w:rsidRPr="006A3712">
        <w:rPr>
          <w:sz w:val="18"/>
          <w:szCs w:val="18"/>
        </w:rPr>
        <w:t xml:space="preserve"> 2020г.</w:t>
      </w:r>
    </w:p>
    <w:p w:rsidR="008C6AFC" w:rsidRPr="006A3712" w:rsidRDefault="008C6AFC" w:rsidP="008C6AFC">
      <w:pPr>
        <w:jc w:val="center"/>
        <w:rPr>
          <w:sz w:val="18"/>
          <w:szCs w:val="1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984"/>
        <w:gridCol w:w="1843"/>
        <w:gridCol w:w="1985"/>
        <w:gridCol w:w="1984"/>
        <w:gridCol w:w="2410"/>
        <w:gridCol w:w="1984"/>
      </w:tblGrid>
      <w:tr w:rsidR="008C6AFC" w:rsidRPr="006A3712" w:rsidTr="000D08A7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1б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2а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2б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3б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4б</w:t>
            </w:r>
          </w:p>
        </w:tc>
      </w:tr>
      <w:tr w:rsidR="008C6AFC" w:rsidRPr="006A3712" w:rsidTr="000D08A7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7к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11к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9к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6к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A3712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6A3712">
              <w:rPr>
                <w:sz w:val="18"/>
                <w:szCs w:val="18"/>
              </w:rPr>
              <w:t>8к</w:t>
            </w:r>
          </w:p>
        </w:tc>
      </w:tr>
      <w:tr w:rsidR="00133CC1" w:rsidRPr="006A3712" w:rsidTr="000D08A7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83083D" w:rsidP="00862A9F">
            <w:pPr>
              <w:ind w:left="-81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Англ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15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Англ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 xml:space="preserve">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50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</w:tr>
      <w:tr w:rsidR="00133CC1" w:rsidRPr="006A3712" w:rsidTr="000D08A7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83083D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proofErr w:type="gramStart"/>
            <w:r w:rsidRPr="006A3712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69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Англ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15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50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</w:tr>
      <w:tr w:rsidR="00133CC1" w:rsidRPr="006A3712" w:rsidTr="000D08A7">
        <w:trPr>
          <w:trHeight w:val="1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83083D" w:rsidP="00862A9F">
            <w:pPr>
              <w:ind w:left="-81" w:right="-623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94" w:right="-667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83083D" w:rsidP="00862A9F">
            <w:pPr>
              <w:ind w:left="-81" w:right="-151"/>
              <w:rPr>
                <w:sz w:val="14"/>
                <w:szCs w:val="14"/>
              </w:rPr>
            </w:pPr>
            <w:proofErr w:type="spellStart"/>
            <w:proofErr w:type="gramStart"/>
            <w:r w:rsidRPr="006A3712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Рус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A3712" w:rsidRDefault="00133CC1" w:rsidP="00862A9F">
            <w:pPr>
              <w:ind w:left="-69" w:right="-156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Англ</w:t>
            </w:r>
            <w:proofErr w:type="gramStart"/>
            <w:r w:rsidRPr="006A3712">
              <w:rPr>
                <w:sz w:val="14"/>
                <w:szCs w:val="14"/>
              </w:rPr>
              <w:t>.я</w:t>
            </w:r>
            <w:proofErr w:type="gramEnd"/>
            <w:r w:rsidRPr="006A3712">
              <w:rPr>
                <w:sz w:val="14"/>
                <w:szCs w:val="14"/>
              </w:rPr>
              <w:t>з</w:t>
            </w:r>
          </w:p>
        </w:tc>
      </w:tr>
      <w:tr w:rsidR="000D08A7" w:rsidRPr="006A3712" w:rsidTr="000D08A7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Тех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83083D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714F3E">
            <w:pPr>
              <w:ind w:left="-81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Муз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30216D">
            <w:pPr>
              <w:ind w:left="-81" w:right="-423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Тех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/>
              <w:rPr>
                <w:sz w:val="14"/>
                <w:szCs w:val="14"/>
              </w:rPr>
            </w:pPr>
            <w:proofErr w:type="spellStart"/>
            <w:proofErr w:type="gramStart"/>
            <w:r w:rsidRPr="006A3712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83083D" w:rsidP="00862A9F">
            <w:pPr>
              <w:ind w:left="-81" w:right="-151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69" w:right="-100"/>
              <w:rPr>
                <w:sz w:val="14"/>
                <w:szCs w:val="14"/>
              </w:rPr>
            </w:pPr>
            <w:proofErr w:type="spellStart"/>
            <w:proofErr w:type="gramStart"/>
            <w:r w:rsidRPr="006A3712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Матем</w:t>
            </w:r>
            <w:proofErr w:type="spellEnd"/>
          </w:p>
        </w:tc>
      </w:tr>
      <w:tr w:rsidR="000D08A7" w:rsidRPr="006A3712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  <w:proofErr w:type="spellStart"/>
            <w:proofErr w:type="gramStart"/>
            <w:r w:rsidRPr="006A3712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Тех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714F3E">
            <w:pPr>
              <w:ind w:left="-81" w:right="-423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Тех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30216D">
            <w:pPr>
              <w:ind w:left="-81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Муз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83083D" w:rsidP="00862A9F">
            <w:pPr>
              <w:ind w:left="-81" w:right="-151"/>
              <w:rPr>
                <w:sz w:val="14"/>
                <w:szCs w:val="14"/>
              </w:rPr>
            </w:pPr>
            <w:r w:rsidRPr="006A3712">
              <w:rPr>
                <w:sz w:val="14"/>
                <w:szCs w:val="1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69" w:right="-100"/>
              <w:rPr>
                <w:sz w:val="14"/>
                <w:szCs w:val="14"/>
              </w:rPr>
            </w:pPr>
            <w:proofErr w:type="spellStart"/>
            <w:r w:rsidRPr="006A3712">
              <w:rPr>
                <w:sz w:val="14"/>
                <w:szCs w:val="14"/>
              </w:rPr>
              <w:t>Лит</w:t>
            </w:r>
            <w:proofErr w:type="gramStart"/>
            <w:r w:rsidRPr="006A3712">
              <w:rPr>
                <w:sz w:val="14"/>
                <w:szCs w:val="14"/>
              </w:rPr>
              <w:t>.ч</w:t>
            </w:r>
            <w:proofErr w:type="gramEnd"/>
            <w:r w:rsidRPr="006A3712"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69" w:right="-667"/>
              <w:rPr>
                <w:sz w:val="14"/>
                <w:szCs w:val="14"/>
              </w:rPr>
            </w:pPr>
            <w:proofErr w:type="spellStart"/>
            <w:proofErr w:type="gramStart"/>
            <w:r w:rsidRPr="006A3712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</w:tr>
      <w:tr w:rsidR="000D08A7" w:rsidRPr="006A3712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537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537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423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862A9F">
            <w:pPr>
              <w:ind w:left="-81" w:right="-226"/>
              <w:rPr>
                <w:sz w:val="14"/>
                <w:szCs w:val="14"/>
              </w:rPr>
            </w:pPr>
          </w:p>
        </w:tc>
      </w:tr>
      <w:tr w:rsidR="000D08A7" w:rsidRPr="006A3712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CB65A7">
            <w:pPr>
              <w:ind w:left="-81" w:right="-226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CB65A7">
            <w:pPr>
              <w:ind w:left="-81" w:right="-226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D2B9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CB65A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CB65A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CB65A7">
            <w:pPr>
              <w:ind w:left="-81" w:right="-151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CB65A7">
            <w:pPr>
              <w:ind w:left="-81" w:right="-226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CB65A7">
            <w:pPr>
              <w:ind w:left="-81" w:right="-506"/>
              <w:rPr>
                <w:sz w:val="18"/>
                <w:szCs w:val="18"/>
              </w:rPr>
            </w:pPr>
          </w:p>
        </w:tc>
      </w:tr>
      <w:tr w:rsidR="000D08A7" w:rsidRPr="006A3712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 w:right="-5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 w:right="-537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 w:right="-42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 w:right="-226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 w:right="-226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 w:right="-226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A3712" w:rsidRDefault="000D08A7" w:rsidP="009C2389">
            <w:pPr>
              <w:ind w:left="-81" w:right="-226"/>
              <w:rPr>
                <w:sz w:val="18"/>
                <w:szCs w:val="18"/>
              </w:rPr>
            </w:pPr>
          </w:p>
        </w:tc>
      </w:tr>
    </w:tbl>
    <w:p w:rsidR="00B627B6" w:rsidRPr="006A3712" w:rsidRDefault="00B627B6" w:rsidP="0011446C">
      <w:pPr>
        <w:rPr>
          <w:sz w:val="18"/>
          <w:szCs w:val="18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39"/>
        <w:gridCol w:w="1237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244BC4" w:rsidTr="000D08A7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5б</w:t>
            </w:r>
          </w:p>
        </w:tc>
        <w:tc>
          <w:tcPr>
            <w:tcW w:w="939" w:type="dxa"/>
            <w:vAlign w:val="center"/>
            <w:hideMark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5в</w:t>
            </w:r>
          </w:p>
        </w:tc>
        <w:tc>
          <w:tcPr>
            <w:tcW w:w="1237" w:type="dxa"/>
            <w:vAlign w:val="center"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244BC4" w:rsidRDefault="00F05C99" w:rsidP="00B03B6D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244BC4" w:rsidRDefault="00F05C99" w:rsidP="00B03B6D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244BC4" w:rsidRDefault="00F05C99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11</w:t>
            </w:r>
          </w:p>
        </w:tc>
      </w:tr>
      <w:tr w:rsidR="000D08A7" w:rsidRPr="00244BC4" w:rsidTr="0006508E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244BC4" w:rsidRDefault="000D08A7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244BC4" w:rsidRDefault="000D08A7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21к</w:t>
            </w:r>
          </w:p>
        </w:tc>
        <w:tc>
          <w:tcPr>
            <w:tcW w:w="939" w:type="dxa"/>
            <w:vAlign w:val="center"/>
            <w:hideMark/>
          </w:tcPr>
          <w:p w:rsidR="000D08A7" w:rsidRPr="00244BC4" w:rsidRDefault="000D08A7" w:rsidP="001415C2">
            <w:pPr>
              <w:ind w:left="-81" w:right="-226"/>
              <w:jc w:val="center"/>
              <w:rPr>
                <w:sz w:val="18"/>
                <w:szCs w:val="18"/>
              </w:rPr>
            </w:pPr>
            <w:r w:rsidRPr="00244BC4">
              <w:rPr>
                <w:sz w:val="18"/>
                <w:szCs w:val="18"/>
              </w:rPr>
              <w:t>12к</w:t>
            </w:r>
          </w:p>
        </w:tc>
        <w:tc>
          <w:tcPr>
            <w:tcW w:w="12875" w:type="dxa"/>
            <w:gridSpan w:val="10"/>
            <w:vAlign w:val="center"/>
          </w:tcPr>
          <w:p w:rsidR="000D08A7" w:rsidRPr="00244BC4" w:rsidRDefault="000D08A7" w:rsidP="001415C2">
            <w:pPr>
              <w:ind w:left="-81" w:right="-226"/>
              <w:jc w:val="center"/>
              <w:rPr>
                <w:sz w:val="28"/>
                <w:szCs w:val="28"/>
              </w:rPr>
            </w:pPr>
            <w:r w:rsidRPr="00244BC4">
              <w:rPr>
                <w:sz w:val="28"/>
                <w:szCs w:val="28"/>
              </w:rPr>
              <w:t>Дистанционно</w:t>
            </w:r>
          </w:p>
        </w:tc>
      </w:tr>
      <w:tr w:rsidR="00244BC4" w:rsidRPr="00244BC4" w:rsidTr="000D08A7">
        <w:trPr>
          <w:trHeight w:val="174"/>
        </w:trPr>
        <w:tc>
          <w:tcPr>
            <w:tcW w:w="1135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134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Матем</w:t>
            </w:r>
            <w:proofErr w:type="spellEnd"/>
            <w:r w:rsidRPr="00244BC4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Литер</w:t>
            </w:r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237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163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 xml:space="preserve">Химия </w:t>
            </w:r>
          </w:p>
        </w:tc>
        <w:tc>
          <w:tcPr>
            <w:tcW w:w="1163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</w:t>
            </w:r>
          </w:p>
        </w:tc>
        <w:tc>
          <w:tcPr>
            <w:tcW w:w="1356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Общ</w:t>
            </w:r>
          </w:p>
        </w:tc>
        <w:tc>
          <w:tcPr>
            <w:tcW w:w="1345" w:type="dxa"/>
          </w:tcPr>
          <w:p w:rsidR="00244BC4" w:rsidRPr="00244BC4" w:rsidRDefault="00244BC4" w:rsidP="0096299B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276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Физика</w:t>
            </w:r>
          </w:p>
        </w:tc>
        <w:tc>
          <w:tcPr>
            <w:tcW w:w="1624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</w:t>
            </w:r>
          </w:p>
        </w:tc>
      </w:tr>
      <w:tr w:rsidR="00244BC4" w:rsidRPr="00244BC4" w:rsidTr="000D08A7">
        <w:trPr>
          <w:trHeight w:val="174"/>
        </w:trPr>
        <w:tc>
          <w:tcPr>
            <w:tcW w:w="1135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Литер</w:t>
            </w:r>
          </w:p>
        </w:tc>
        <w:tc>
          <w:tcPr>
            <w:tcW w:w="1134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  <w:r w:rsidRPr="00244BC4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Англ</w:t>
            </w:r>
            <w:proofErr w:type="spellEnd"/>
            <w:proofErr w:type="gramStart"/>
            <w:r w:rsidRPr="00244BC4">
              <w:rPr>
                <w:sz w:val="14"/>
                <w:szCs w:val="14"/>
              </w:rPr>
              <w:t xml:space="preserve"> .</w:t>
            </w:r>
            <w:proofErr w:type="gramEnd"/>
            <w:r w:rsidRPr="00244BC4">
              <w:rPr>
                <w:sz w:val="14"/>
                <w:szCs w:val="14"/>
              </w:rPr>
              <w:t>яз (Группа Вишневской Н.В.)</w:t>
            </w:r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 /</w:t>
            </w:r>
          </w:p>
        </w:tc>
        <w:tc>
          <w:tcPr>
            <w:tcW w:w="1237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Инф</w:t>
            </w:r>
            <w:proofErr w:type="spellEnd"/>
          </w:p>
        </w:tc>
        <w:tc>
          <w:tcPr>
            <w:tcW w:w="1163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</w:t>
            </w:r>
          </w:p>
        </w:tc>
        <w:tc>
          <w:tcPr>
            <w:tcW w:w="1163" w:type="dxa"/>
          </w:tcPr>
          <w:p w:rsidR="00244BC4" w:rsidRPr="00244BC4" w:rsidRDefault="00244BC4" w:rsidP="007A0F8A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Истор</w:t>
            </w:r>
            <w:proofErr w:type="spellEnd"/>
          </w:p>
        </w:tc>
        <w:tc>
          <w:tcPr>
            <w:tcW w:w="1356" w:type="dxa"/>
            <w:hideMark/>
          </w:tcPr>
          <w:p w:rsidR="00244BC4" w:rsidRPr="00244BC4" w:rsidRDefault="00244BC4" w:rsidP="0096299B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345" w:type="dxa"/>
          </w:tcPr>
          <w:p w:rsidR="00244BC4" w:rsidRPr="00244BC4" w:rsidRDefault="00244BC4" w:rsidP="0001567B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Англ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 xml:space="preserve">з (Группа </w:t>
            </w:r>
            <w:proofErr w:type="spellStart"/>
            <w:r w:rsidRPr="00244BC4">
              <w:rPr>
                <w:sz w:val="14"/>
                <w:szCs w:val="14"/>
              </w:rPr>
              <w:t>Биличенко</w:t>
            </w:r>
            <w:proofErr w:type="spellEnd"/>
            <w:r w:rsidRPr="00244BC4">
              <w:rPr>
                <w:sz w:val="14"/>
                <w:szCs w:val="14"/>
              </w:rPr>
              <w:t xml:space="preserve"> Т.О.)</w:t>
            </w:r>
          </w:p>
        </w:tc>
        <w:tc>
          <w:tcPr>
            <w:tcW w:w="1276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Би</w:t>
            </w:r>
            <w:proofErr w:type="gramStart"/>
            <w:r w:rsidRPr="00244BC4">
              <w:rPr>
                <w:sz w:val="14"/>
                <w:szCs w:val="14"/>
              </w:rPr>
              <w:t>о</w:t>
            </w:r>
            <w:proofErr w:type="spellEnd"/>
            <w:r w:rsidRPr="00244BC4">
              <w:rPr>
                <w:sz w:val="14"/>
                <w:szCs w:val="14"/>
              </w:rPr>
              <w:t>(</w:t>
            </w:r>
            <w:proofErr w:type="gramEnd"/>
            <w:r w:rsidRPr="00244BC4">
              <w:rPr>
                <w:sz w:val="14"/>
                <w:szCs w:val="14"/>
              </w:rPr>
              <w:t xml:space="preserve">о)/ </w:t>
            </w:r>
            <w:proofErr w:type="spellStart"/>
            <w:r w:rsidRPr="00244BC4">
              <w:rPr>
                <w:sz w:val="14"/>
                <w:szCs w:val="14"/>
              </w:rPr>
              <w:t>Хим</w:t>
            </w:r>
            <w:proofErr w:type="spellEnd"/>
            <w:r w:rsidRPr="00244BC4">
              <w:rPr>
                <w:sz w:val="14"/>
                <w:szCs w:val="14"/>
              </w:rPr>
              <w:t>(</w:t>
            </w:r>
            <w:proofErr w:type="spellStart"/>
            <w:r w:rsidRPr="00244BC4">
              <w:rPr>
                <w:sz w:val="14"/>
                <w:szCs w:val="14"/>
              </w:rPr>
              <w:t>пр</w:t>
            </w:r>
            <w:proofErr w:type="spellEnd"/>
            <w:r w:rsidRPr="00244BC4">
              <w:rPr>
                <w:sz w:val="14"/>
                <w:szCs w:val="14"/>
              </w:rPr>
              <w:t>)</w:t>
            </w:r>
          </w:p>
        </w:tc>
        <w:tc>
          <w:tcPr>
            <w:tcW w:w="1624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Общ</w:t>
            </w:r>
          </w:p>
        </w:tc>
      </w:tr>
      <w:tr w:rsidR="00244BC4" w:rsidRPr="00244BC4" w:rsidTr="000D08A7">
        <w:trPr>
          <w:trHeight w:val="329"/>
        </w:trPr>
        <w:tc>
          <w:tcPr>
            <w:tcW w:w="1135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Матем</w:t>
            </w:r>
            <w:proofErr w:type="spellEnd"/>
            <w:r w:rsidRPr="00244BC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Литер</w:t>
            </w:r>
          </w:p>
        </w:tc>
        <w:tc>
          <w:tcPr>
            <w:tcW w:w="939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Англ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Био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Англ</w:t>
            </w:r>
            <w:proofErr w:type="spellEnd"/>
            <w:proofErr w:type="gramStart"/>
            <w:r w:rsidRPr="00244BC4">
              <w:rPr>
                <w:sz w:val="14"/>
                <w:szCs w:val="14"/>
              </w:rPr>
              <w:t xml:space="preserve"> .</w:t>
            </w:r>
            <w:proofErr w:type="gramEnd"/>
            <w:r w:rsidRPr="00244BC4">
              <w:rPr>
                <w:sz w:val="14"/>
                <w:szCs w:val="14"/>
              </w:rPr>
              <w:t>яз (Группа Вишневской Н.В.)</w:t>
            </w:r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Истор</w:t>
            </w:r>
            <w:proofErr w:type="spellEnd"/>
          </w:p>
        </w:tc>
        <w:tc>
          <w:tcPr>
            <w:tcW w:w="1237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Физика</w:t>
            </w:r>
          </w:p>
        </w:tc>
        <w:tc>
          <w:tcPr>
            <w:tcW w:w="1163" w:type="dxa"/>
          </w:tcPr>
          <w:p w:rsidR="00244BC4" w:rsidRPr="00244BC4" w:rsidRDefault="00244BC4" w:rsidP="00A11F6E">
            <w:pPr>
              <w:ind w:left="-69"/>
              <w:rPr>
                <w:sz w:val="14"/>
                <w:szCs w:val="14"/>
              </w:rPr>
            </w:pPr>
            <w:proofErr w:type="spellStart"/>
            <w:proofErr w:type="gramStart"/>
            <w:r w:rsidRPr="00244BC4">
              <w:rPr>
                <w:sz w:val="14"/>
                <w:szCs w:val="14"/>
              </w:rPr>
              <w:t>Геогр</w:t>
            </w:r>
            <w:proofErr w:type="spellEnd"/>
            <w:proofErr w:type="gramEnd"/>
          </w:p>
        </w:tc>
        <w:tc>
          <w:tcPr>
            <w:tcW w:w="1163" w:type="dxa"/>
          </w:tcPr>
          <w:p w:rsidR="00244BC4" w:rsidRPr="00244BC4" w:rsidRDefault="00244BC4" w:rsidP="007A0F8A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356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</w:t>
            </w:r>
          </w:p>
        </w:tc>
        <w:tc>
          <w:tcPr>
            <w:tcW w:w="1345" w:type="dxa"/>
          </w:tcPr>
          <w:p w:rsidR="00244BC4" w:rsidRPr="00244BC4" w:rsidRDefault="00244BC4" w:rsidP="005903FA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Общ</w:t>
            </w:r>
          </w:p>
        </w:tc>
        <w:tc>
          <w:tcPr>
            <w:tcW w:w="1276" w:type="dxa"/>
          </w:tcPr>
          <w:p w:rsidR="00244BC4" w:rsidRPr="00244BC4" w:rsidRDefault="00244BC4" w:rsidP="00862A9F">
            <w:pPr>
              <w:ind w:left="-69" w:right="-220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Литер</w:t>
            </w:r>
          </w:p>
        </w:tc>
        <w:tc>
          <w:tcPr>
            <w:tcW w:w="1624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Био</w:t>
            </w:r>
            <w:proofErr w:type="spellEnd"/>
            <w:r w:rsidRPr="00244BC4">
              <w:rPr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244BC4">
              <w:rPr>
                <w:sz w:val="14"/>
                <w:szCs w:val="14"/>
              </w:rPr>
              <w:t>проф</w:t>
            </w:r>
            <w:proofErr w:type="spellEnd"/>
            <w:proofErr w:type="gramEnd"/>
            <w:r w:rsidRPr="00244BC4">
              <w:rPr>
                <w:sz w:val="14"/>
                <w:szCs w:val="14"/>
              </w:rPr>
              <w:t xml:space="preserve">)/База – </w:t>
            </w:r>
            <w:proofErr w:type="spellStart"/>
            <w:r w:rsidRPr="00244BC4">
              <w:rPr>
                <w:sz w:val="14"/>
                <w:szCs w:val="14"/>
              </w:rPr>
              <w:t>конс</w:t>
            </w:r>
            <w:proofErr w:type="spellEnd"/>
            <w:r w:rsidRPr="00244BC4">
              <w:rPr>
                <w:sz w:val="14"/>
                <w:szCs w:val="14"/>
              </w:rPr>
              <w:t xml:space="preserve">.. </w:t>
            </w:r>
            <w:proofErr w:type="spellStart"/>
            <w:r w:rsidRPr="00244BC4">
              <w:rPr>
                <w:sz w:val="14"/>
                <w:szCs w:val="14"/>
              </w:rPr>
              <w:t>матем</w:t>
            </w:r>
            <w:proofErr w:type="spellEnd"/>
            <w:r w:rsidRPr="00244BC4">
              <w:rPr>
                <w:sz w:val="14"/>
                <w:szCs w:val="14"/>
              </w:rPr>
              <w:t>.</w:t>
            </w:r>
          </w:p>
        </w:tc>
      </w:tr>
      <w:tr w:rsidR="00244BC4" w:rsidRPr="00244BC4" w:rsidTr="000D08A7">
        <w:trPr>
          <w:trHeight w:val="329"/>
        </w:trPr>
        <w:tc>
          <w:tcPr>
            <w:tcW w:w="1135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Истор</w:t>
            </w:r>
            <w:proofErr w:type="spellEnd"/>
          </w:p>
        </w:tc>
        <w:tc>
          <w:tcPr>
            <w:tcW w:w="1134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Англ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 xml:space="preserve">з </w:t>
            </w:r>
          </w:p>
        </w:tc>
        <w:tc>
          <w:tcPr>
            <w:tcW w:w="939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Литер</w:t>
            </w:r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 xml:space="preserve">Физика </w:t>
            </w:r>
          </w:p>
        </w:tc>
        <w:tc>
          <w:tcPr>
            <w:tcW w:w="1237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 /</w:t>
            </w:r>
          </w:p>
        </w:tc>
        <w:tc>
          <w:tcPr>
            <w:tcW w:w="1163" w:type="dxa"/>
          </w:tcPr>
          <w:p w:rsidR="00244BC4" w:rsidRPr="00244BC4" w:rsidRDefault="00244BC4" w:rsidP="00A11F6E">
            <w:proofErr w:type="spellStart"/>
            <w:r w:rsidRPr="00244BC4">
              <w:rPr>
                <w:sz w:val="14"/>
                <w:szCs w:val="14"/>
              </w:rPr>
              <w:t>Рус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163" w:type="dxa"/>
          </w:tcPr>
          <w:p w:rsidR="00244BC4" w:rsidRPr="00244BC4" w:rsidRDefault="00244BC4" w:rsidP="007A0F8A">
            <w:pPr>
              <w:ind w:left="-69"/>
              <w:rPr>
                <w:sz w:val="14"/>
                <w:szCs w:val="14"/>
              </w:rPr>
            </w:pPr>
            <w:proofErr w:type="spellStart"/>
            <w:proofErr w:type="gramStart"/>
            <w:r w:rsidRPr="00244BC4">
              <w:rPr>
                <w:sz w:val="14"/>
                <w:szCs w:val="14"/>
              </w:rPr>
              <w:t>Геогр</w:t>
            </w:r>
            <w:proofErr w:type="spellEnd"/>
            <w:proofErr w:type="gramEnd"/>
          </w:p>
        </w:tc>
        <w:tc>
          <w:tcPr>
            <w:tcW w:w="1356" w:type="dxa"/>
            <w:hideMark/>
          </w:tcPr>
          <w:p w:rsidR="00244BC4" w:rsidRPr="00244BC4" w:rsidRDefault="00244BC4" w:rsidP="00862A9F">
            <w:pPr>
              <w:ind w:left="-69" w:right="-191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Био</w:t>
            </w:r>
            <w:proofErr w:type="spellEnd"/>
          </w:p>
        </w:tc>
        <w:tc>
          <w:tcPr>
            <w:tcW w:w="1345" w:type="dxa"/>
          </w:tcPr>
          <w:p w:rsidR="00244BC4" w:rsidRPr="00244BC4" w:rsidRDefault="00244BC4" w:rsidP="005903FA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Био</w:t>
            </w:r>
            <w:proofErr w:type="spellEnd"/>
          </w:p>
        </w:tc>
        <w:tc>
          <w:tcPr>
            <w:tcW w:w="1276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</w:t>
            </w:r>
          </w:p>
        </w:tc>
        <w:tc>
          <w:tcPr>
            <w:tcW w:w="1624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proofErr w:type="gramStart"/>
            <w:r w:rsidRPr="00244BC4">
              <w:rPr>
                <w:sz w:val="14"/>
                <w:szCs w:val="14"/>
              </w:rPr>
              <w:t>Геогр</w:t>
            </w:r>
            <w:proofErr w:type="spellEnd"/>
            <w:proofErr w:type="gramEnd"/>
          </w:p>
        </w:tc>
      </w:tr>
      <w:tr w:rsidR="00244BC4" w:rsidRPr="00244BC4" w:rsidTr="000D08A7">
        <w:trPr>
          <w:trHeight w:val="329"/>
        </w:trPr>
        <w:tc>
          <w:tcPr>
            <w:tcW w:w="1135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Англ</w:t>
            </w:r>
            <w:proofErr w:type="spellEnd"/>
            <w:proofErr w:type="gramStart"/>
            <w:r w:rsidRPr="00244BC4">
              <w:rPr>
                <w:sz w:val="14"/>
                <w:szCs w:val="14"/>
              </w:rPr>
              <w:t xml:space="preserve"> .</w:t>
            </w:r>
            <w:proofErr w:type="gramEnd"/>
            <w:r w:rsidRPr="00244BC4">
              <w:rPr>
                <w:sz w:val="14"/>
                <w:szCs w:val="14"/>
              </w:rPr>
              <w:t>яз (Вишневская Н.В.)</w:t>
            </w:r>
          </w:p>
        </w:tc>
        <w:tc>
          <w:tcPr>
            <w:tcW w:w="1134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ИЗО</w:t>
            </w:r>
          </w:p>
        </w:tc>
        <w:tc>
          <w:tcPr>
            <w:tcW w:w="939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D2A52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Литер</w:t>
            </w:r>
          </w:p>
        </w:tc>
        <w:tc>
          <w:tcPr>
            <w:tcW w:w="1237" w:type="dxa"/>
          </w:tcPr>
          <w:p w:rsidR="00244BC4" w:rsidRPr="00244BC4" w:rsidRDefault="00244BC4" w:rsidP="008D2A52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Био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3F60F9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Инф</w:t>
            </w:r>
            <w:proofErr w:type="spellEnd"/>
          </w:p>
        </w:tc>
        <w:tc>
          <w:tcPr>
            <w:tcW w:w="1237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244BC4" w:rsidRPr="00244BC4" w:rsidRDefault="00244BC4" w:rsidP="00A11F6E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244BC4" w:rsidRPr="00244BC4" w:rsidRDefault="00244BC4" w:rsidP="007A0F8A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Химия</w:t>
            </w:r>
          </w:p>
        </w:tc>
        <w:tc>
          <w:tcPr>
            <w:tcW w:w="1356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Англ</w:t>
            </w:r>
            <w:proofErr w:type="gramStart"/>
            <w:r w:rsidRPr="00244BC4">
              <w:rPr>
                <w:sz w:val="14"/>
                <w:szCs w:val="14"/>
              </w:rPr>
              <w:t>.я</w:t>
            </w:r>
            <w:proofErr w:type="gramEnd"/>
            <w:r w:rsidRPr="00244BC4">
              <w:rPr>
                <w:sz w:val="14"/>
                <w:szCs w:val="14"/>
              </w:rPr>
              <w:t xml:space="preserve">з (Группа </w:t>
            </w:r>
            <w:proofErr w:type="spellStart"/>
            <w:r w:rsidRPr="00244BC4">
              <w:rPr>
                <w:sz w:val="14"/>
                <w:szCs w:val="14"/>
              </w:rPr>
              <w:t>Биличенко</w:t>
            </w:r>
            <w:proofErr w:type="spellEnd"/>
            <w:r w:rsidRPr="00244BC4">
              <w:rPr>
                <w:sz w:val="14"/>
                <w:szCs w:val="14"/>
              </w:rPr>
              <w:t xml:space="preserve"> Т.О.)</w:t>
            </w:r>
          </w:p>
        </w:tc>
        <w:tc>
          <w:tcPr>
            <w:tcW w:w="1345" w:type="dxa"/>
          </w:tcPr>
          <w:p w:rsidR="00244BC4" w:rsidRPr="00244BC4" w:rsidRDefault="00244BC4" w:rsidP="005903FA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Алгебра</w:t>
            </w:r>
          </w:p>
        </w:tc>
        <w:tc>
          <w:tcPr>
            <w:tcW w:w="1276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proofErr w:type="spellStart"/>
            <w:proofErr w:type="gramStart"/>
            <w:r w:rsidRPr="00244BC4">
              <w:rPr>
                <w:sz w:val="14"/>
                <w:szCs w:val="14"/>
              </w:rPr>
              <w:t>Геогр</w:t>
            </w:r>
            <w:proofErr w:type="spellEnd"/>
            <w:proofErr w:type="gramEnd"/>
          </w:p>
        </w:tc>
        <w:tc>
          <w:tcPr>
            <w:tcW w:w="1624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Литер</w:t>
            </w:r>
          </w:p>
        </w:tc>
      </w:tr>
      <w:tr w:rsidR="00244BC4" w:rsidRPr="00244BC4" w:rsidTr="000D08A7">
        <w:trPr>
          <w:trHeight w:val="329"/>
        </w:trPr>
        <w:tc>
          <w:tcPr>
            <w:tcW w:w="1135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r w:rsidRPr="00244BC4">
              <w:rPr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Истор</w:t>
            </w:r>
            <w:proofErr w:type="spellEnd"/>
          </w:p>
        </w:tc>
        <w:tc>
          <w:tcPr>
            <w:tcW w:w="939" w:type="dxa"/>
          </w:tcPr>
          <w:p w:rsidR="00244BC4" w:rsidRPr="00244BC4" w:rsidRDefault="00244BC4" w:rsidP="000243CD">
            <w:pPr>
              <w:ind w:left="-69"/>
              <w:rPr>
                <w:sz w:val="14"/>
                <w:szCs w:val="14"/>
              </w:rPr>
            </w:pPr>
            <w:proofErr w:type="spellStart"/>
            <w:r w:rsidRPr="00244BC4">
              <w:rPr>
                <w:sz w:val="14"/>
                <w:szCs w:val="14"/>
              </w:rPr>
              <w:t>Био</w:t>
            </w:r>
            <w:proofErr w:type="spellEnd"/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237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237" w:type="dxa"/>
          </w:tcPr>
          <w:p w:rsidR="00244BC4" w:rsidRPr="00244BC4" w:rsidRDefault="00244BC4" w:rsidP="003F60F9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237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244BC4" w:rsidRPr="00244BC4" w:rsidRDefault="00244BC4" w:rsidP="00A11F6E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244BC4" w:rsidRPr="00244BC4" w:rsidRDefault="00244BC4" w:rsidP="007A0F8A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356" w:type="dxa"/>
            <w:hideMark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345" w:type="dxa"/>
          </w:tcPr>
          <w:p w:rsidR="00244BC4" w:rsidRPr="00244BC4" w:rsidRDefault="00244BC4" w:rsidP="005903FA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44BC4" w:rsidRPr="00244BC4" w:rsidRDefault="00244BC4" w:rsidP="00862A9F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624" w:type="dxa"/>
            <w:hideMark/>
          </w:tcPr>
          <w:p w:rsidR="00244BC4" w:rsidRPr="00244BC4" w:rsidRDefault="00244BC4" w:rsidP="00133CC1">
            <w:pPr>
              <w:ind w:left="-69"/>
              <w:rPr>
                <w:sz w:val="14"/>
                <w:szCs w:val="14"/>
              </w:rPr>
            </w:pPr>
          </w:p>
        </w:tc>
      </w:tr>
      <w:tr w:rsidR="00D30512" w:rsidRPr="00244BC4" w:rsidTr="00D31595">
        <w:trPr>
          <w:trHeight w:val="329"/>
        </w:trPr>
        <w:tc>
          <w:tcPr>
            <w:tcW w:w="1135" w:type="dxa"/>
          </w:tcPr>
          <w:p w:rsidR="00D30512" w:rsidRPr="00244BC4" w:rsidRDefault="00D30512" w:rsidP="00862A9F">
            <w:pPr>
              <w:ind w:left="-69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30512" w:rsidRPr="00244BC4" w:rsidRDefault="00D30512" w:rsidP="00862A9F">
            <w:pPr>
              <w:ind w:left="-69"/>
            </w:pPr>
          </w:p>
        </w:tc>
        <w:tc>
          <w:tcPr>
            <w:tcW w:w="12190" w:type="dxa"/>
            <w:gridSpan w:val="10"/>
          </w:tcPr>
          <w:p w:rsidR="00D30512" w:rsidRPr="00244BC4" w:rsidRDefault="00D30512" w:rsidP="00862A9F">
            <w:pPr>
              <w:ind w:left="-69"/>
            </w:pPr>
            <w:r w:rsidRPr="00244BC4">
              <w:t>Олимпиада по физической культуре 7-11 классы. Теория (библиотека)</w:t>
            </w:r>
          </w:p>
        </w:tc>
        <w:tc>
          <w:tcPr>
            <w:tcW w:w="1624" w:type="dxa"/>
            <w:hideMark/>
          </w:tcPr>
          <w:p w:rsidR="00D30512" w:rsidRPr="00244BC4" w:rsidRDefault="00D30512" w:rsidP="00862A9F">
            <w:pPr>
              <w:ind w:left="-81" w:right="-210"/>
              <w:jc w:val="center"/>
              <w:rPr>
                <w:sz w:val="16"/>
                <w:szCs w:val="16"/>
              </w:rPr>
            </w:pPr>
          </w:p>
        </w:tc>
      </w:tr>
    </w:tbl>
    <w:p w:rsidR="00A8624A" w:rsidRPr="006A3712" w:rsidRDefault="00A8624A">
      <w:pPr>
        <w:rPr>
          <w:sz w:val="18"/>
          <w:szCs w:val="18"/>
        </w:rPr>
      </w:pPr>
    </w:p>
    <w:sectPr w:rsidR="00A8624A" w:rsidRPr="006A3712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842F1"/>
    <w:rsid w:val="00085C93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4BC4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1669"/>
    <w:rsid w:val="002A3423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516C"/>
    <w:rsid w:val="003C0E80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2CE7"/>
    <w:rsid w:val="00592610"/>
    <w:rsid w:val="00595F52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3712"/>
    <w:rsid w:val="006A4025"/>
    <w:rsid w:val="006A466D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6F56"/>
    <w:rsid w:val="00A96FBC"/>
    <w:rsid w:val="00A97653"/>
    <w:rsid w:val="00AA1077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2CDD"/>
    <w:rsid w:val="00C37406"/>
    <w:rsid w:val="00C37FB0"/>
    <w:rsid w:val="00C40C68"/>
    <w:rsid w:val="00C42A12"/>
    <w:rsid w:val="00C451C5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30B3"/>
    <w:rsid w:val="00D26EC9"/>
    <w:rsid w:val="00D30512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A69F1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3</cp:revision>
  <cp:lastPrinted>2020-11-08T10:14:00Z</cp:lastPrinted>
  <dcterms:created xsi:type="dcterms:W3CDTF">2020-11-08T08:53:00Z</dcterms:created>
  <dcterms:modified xsi:type="dcterms:W3CDTF">2020-11-08T10:21:00Z</dcterms:modified>
</cp:coreProperties>
</file>