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20" w:rsidRPr="004A1C12" w:rsidRDefault="007A4CBA">
      <w:pPr>
        <w:spacing w:after="312" w:line="234" w:lineRule="auto"/>
        <w:ind w:left="3132" w:hanging="2122"/>
        <w:jc w:val="left"/>
        <w:rPr>
          <w:sz w:val="24"/>
          <w:szCs w:val="24"/>
        </w:rPr>
      </w:pPr>
      <w:r>
        <w:rPr>
          <w:b/>
          <w:color w:val="94482C"/>
          <w:sz w:val="39"/>
        </w:rPr>
        <w:t xml:space="preserve">География (базовый уровень) — аннотация к </w:t>
      </w:r>
      <w:r w:rsidRPr="004A1C12">
        <w:rPr>
          <w:b/>
          <w:color w:val="94482C"/>
          <w:sz w:val="24"/>
          <w:szCs w:val="24"/>
        </w:rPr>
        <w:t xml:space="preserve">рабочим программам </w:t>
      </w:r>
    </w:p>
    <w:p w:rsidR="007F2620" w:rsidRPr="004A1C12" w:rsidRDefault="007A4CBA">
      <w:pPr>
        <w:ind w:left="360" w:firstLine="0"/>
        <w:rPr>
          <w:sz w:val="24"/>
          <w:szCs w:val="24"/>
        </w:rPr>
      </w:pPr>
      <w:r w:rsidRPr="004A1C12">
        <w:rPr>
          <w:sz w:val="24"/>
          <w:szCs w:val="24"/>
        </w:rPr>
        <w:t xml:space="preserve">Программы разработаны на основе Федерального компонента государственного стандарта среднего </w:t>
      </w:r>
    </w:p>
    <w:p w:rsidR="007F2620" w:rsidRPr="004A1C12" w:rsidRDefault="007A4CBA">
      <w:pPr>
        <w:spacing w:after="316"/>
        <w:ind w:left="360" w:firstLine="0"/>
        <w:rPr>
          <w:sz w:val="24"/>
          <w:szCs w:val="24"/>
        </w:rPr>
      </w:pPr>
      <w:r w:rsidRPr="004A1C12">
        <w:rPr>
          <w:sz w:val="24"/>
          <w:szCs w:val="24"/>
        </w:rPr>
        <w:t>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</w:t>
      </w:r>
      <w:r w:rsidR="00CA271E" w:rsidRPr="004A1C12">
        <w:rPr>
          <w:sz w:val="24"/>
          <w:szCs w:val="24"/>
        </w:rPr>
        <w:t xml:space="preserve">бразования, рабочей программы: </w:t>
      </w:r>
      <w:r w:rsidRPr="004A1C12">
        <w:rPr>
          <w:sz w:val="24"/>
          <w:szCs w:val="24"/>
        </w:rPr>
        <w:t>Географи</w:t>
      </w:r>
      <w:r w:rsidR="00CA271E" w:rsidRPr="004A1C12">
        <w:rPr>
          <w:sz w:val="24"/>
          <w:szCs w:val="24"/>
        </w:rPr>
        <w:t xml:space="preserve">я. Учебно-методический комплект В.П. </w:t>
      </w:r>
      <w:proofErr w:type="spellStart"/>
      <w:r w:rsidR="00CA271E" w:rsidRPr="004A1C12">
        <w:rPr>
          <w:sz w:val="24"/>
          <w:szCs w:val="24"/>
        </w:rPr>
        <w:t>Максаковского</w:t>
      </w:r>
      <w:proofErr w:type="spellEnd"/>
      <w:r w:rsidR="00CA271E" w:rsidRPr="004A1C12">
        <w:rPr>
          <w:sz w:val="24"/>
          <w:szCs w:val="24"/>
        </w:rPr>
        <w:t xml:space="preserve">. </w:t>
      </w:r>
      <w:r w:rsidRPr="004A1C12">
        <w:rPr>
          <w:sz w:val="24"/>
          <w:szCs w:val="24"/>
        </w:rPr>
        <w:t>Экономическая и социал</w:t>
      </w:r>
      <w:r w:rsidR="00CA271E" w:rsidRPr="004A1C12">
        <w:rPr>
          <w:sz w:val="24"/>
          <w:szCs w:val="24"/>
        </w:rPr>
        <w:t>ьная география мира/</w:t>
      </w:r>
    </w:p>
    <w:p w:rsidR="007F2620" w:rsidRPr="004A1C12" w:rsidRDefault="007A4CBA">
      <w:pPr>
        <w:spacing w:after="313" w:line="346" w:lineRule="auto"/>
        <w:ind w:right="-15" w:hanging="10"/>
        <w:jc w:val="left"/>
        <w:rPr>
          <w:sz w:val="24"/>
          <w:szCs w:val="24"/>
        </w:rPr>
      </w:pPr>
      <w:r w:rsidRPr="004A1C12">
        <w:rPr>
          <w:color w:val="01314B"/>
          <w:sz w:val="24"/>
          <w:szCs w:val="24"/>
        </w:rPr>
        <w:t xml:space="preserve">УЧЕБНО-МЕТОДИЧЕСКИЙ КОМПЛЕКС (УМК): </w:t>
      </w:r>
    </w:p>
    <w:p w:rsidR="007F2620" w:rsidRPr="004A1C12" w:rsidRDefault="00CA271E">
      <w:pPr>
        <w:numPr>
          <w:ilvl w:val="0"/>
          <w:numId w:val="1"/>
        </w:numPr>
        <w:spacing w:after="317" w:line="240" w:lineRule="auto"/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 xml:space="preserve">В.П. </w:t>
      </w:r>
      <w:proofErr w:type="spellStart"/>
      <w:r w:rsidRPr="004A1C12">
        <w:rPr>
          <w:sz w:val="24"/>
          <w:szCs w:val="24"/>
        </w:rPr>
        <w:t>Максаковский</w:t>
      </w:r>
      <w:proofErr w:type="spellEnd"/>
      <w:r w:rsidR="004A1C12" w:rsidRPr="004A1C12">
        <w:rPr>
          <w:sz w:val="24"/>
          <w:szCs w:val="24"/>
        </w:rPr>
        <w:t xml:space="preserve"> География, 10 класс</w:t>
      </w:r>
      <w:r w:rsidR="007A4CBA" w:rsidRPr="004A1C12">
        <w:rPr>
          <w:sz w:val="24"/>
          <w:szCs w:val="24"/>
        </w:rPr>
        <w:t>– М.: Просвещение</w:t>
      </w:r>
      <w:r w:rsidR="007A4CBA"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spacing w:after="313" w:line="346" w:lineRule="auto"/>
        <w:ind w:right="-15" w:hanging="10"/>
        <w:jc w:val="left"/>
        <w:rPr>
          <w:sz w:val="24"/>
          <w:szCs w:val="24"/>
        </w:rPr>
      </w:pPr>
      <w:r w:rsidRPr="004A1C12">
        <w:rPr>
          <w:color w:val="01314B"/>
          <w:sz w:val="24"/>
          <w:szCs w:val="24"/>
        </w:rPr>
        <w:t xml:space="preserve">УЧЕБНЫЙ ПЛАН (количество часов):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10 класс – 1 час в неделю, 34 часа в год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spacing w:after="313"/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 xml:space="preserve">11 класс – 1 </w:t>
      </w:r>
      <w:r w:rsidR="00CA271E" w:rsidRPr="004A1C12">
        <w:rPr>
          <w:sz w:val="24"/>
          <w:szCs w:val="24"/>
        </w:rPr>
        <w:t xml:space="preserve">час в неделю, 33 </w:t>
      </w:r>
      <w:r w:rsidRPr="004A1C12">
        <w:rPr>
          <w:sz w:val="24"/>
          <w:szCs w:val="24"/>
        </w:rPr>
        <w:t>часа в год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spacing w:after="313" w:line="346" w:lineRule="auto"/>
        <w:ind w:right="-15" w:hanging="10"/>
        <w:jc w:val="left"/>
        <w:rPr>
          <w:sz w:val="24"/>
          <w:szCs w:val="24"/>
        </w:rPr>
      </w:pPr>
      <w:r w:rsidRPr="004A1C12">
        <w:rPr>
          <w:color w:val="01314B"/>
          <w:sz w:val="24"/>
          <w:szCs w:val="24"/>
        </w:rPr>
        <w:t xml:space="preserve">ЦЕЛЬ: </w:t>
      </w:r>
    </w:p>
    <w:p w:rsidR="007F2620" w:rsidRPr="004A1C12" w:rsidRDefault="007A4CBA">
      <w:pPr>
        <w:numPr>
          <w:ilvl w:val="0"/>
          <w:numId w:val="1"/>
        </w:numPr>
        <w:spacing w:after="315"/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spacing w:after="313" w:line="346" w:lineRule="auto"/>
        <w:ind w:right="-15" w:hanging="10"/>
        <w:jc w:val="left"/>
        <w:rPr>
          <w:sz w:val="24"/>
          <w:szCs w:val="24"/>
        </w:rPr>
      </w:pPr>
      <w:r w:rsidRPr="004A1C12">
        <w:rPr>
          <w:color w:val="01314B"/>
          <w:sz w:val="24"/>
          <w:szCs w:val="24"/>
        </w:rPr>
        <w:t xml:space="preserve">ЗАДАЧИ: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формирование системы географ</w:t>
      </w:r>
      <w:r w:rsidR="004A1C12" w:rsidRPr="004A1C12">
        <w:rPr>
          <w:sz w:val="24"/>
          <w:szCs w:val="24"/>
        </w:rPr>
        <w:t>ических знаний как компонента научной к</w:t>
      </w:r>
      <w:r w:rsidRPr="004A1C12">
        <w:rPr>
          <w:sz w:val="24"/>
          <w:szCs w:val="24"/>
        </w:rPr>
        <w:t>артины мира;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 xml:space="preserve">развитие познавательных качеств личности, в том числе познавательных интересов к изучению общих </w:t>
      </w:r>
      <w:r w:rsidR="004A1C12" w:rsidRPr="004A1C12">
        <w:rPr>
          <w:sz w:val="24"/>
          <w:szCs w:val="24"/>
        </w:rPr>
        <w:t>географических закономерностей и с</w:t>
      </w:r>
      <w:r w:rsidRPr="004A1C12">
        <w:rPr>
          <w:sz w:val="24"/>
          <w:szCs w:val="24"/>
        </w:rPr>
        <w:t xml:space="preserve">амому </w:t>
      </w:r>
      <w:r w:rsidR="004A1C12" w:rsidRPr="004A1C12">
        <w:rPr>
          <w:sz w:val="24"/>
          <w:szCs w:val="24"/>
        </w:rPr>
        <w:t>процессу научного п</w:t>
      </w:r>
      <w:r w:rsidRPr="004A1C12">
        <w:rPr>
          <w:sz w:val="24"/>
          <w:szCs w:val="24"/>
        </w:rPr>
        <w:t>ознания;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овладение учебно-познавательными и ценностно-смысловыми компетентностями для формирования географического мышления, определения географических аспектов природных, социально</w:t>
      </w:r>
      <w:r w:rsidR="004A1C12" w:rsidRPr="004A1C12">
        <w:rPr>
          <w:sz w:val="24"/>
          <w:szCs w:val="24"/>
        </w:rPr>
        <w:t>- экономических и экологических процессов и п</w:t>
      </w:r>
      <w:r w:rsidRPr="004A1C12">
        <w:rPr>
          <w:sz w:val="24"/>
          <w:szCs w:val="24"/>
        </w:rPr>
        <w:t>роблем;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овладение умениями сочетать глобальный, региональный   и локальный подходы для описания и анализа природных, социально-</w:t>
      </w:r>
      <w:r w:rsidR="004A1C12" w:rsidRPr="004A1C12">
        <w:rPr>
          <w:sz w:val="24"/>
          <w:szCs w:val="24"/>
        </w:rPr>
        <w:t xml:space="preserve"> экономических, </w:t>
      </w:r>
      <w:proofErr w:type="spellStart"/>
      <w:r w:rsidR="004A1C12" w:rsidRPr="004A1C12">
        <w:rPr>
          <w:sz w:val="24"/>
          <w:szCs w:val="24"/>
        </w:rPr>
        <w:t>геоэкологических</w:t>
      </w:r>
      <w:proofErr w:type="spellEnd"/>
      <w:r w:rsidR="004A1C12" w:rsidRPr="004A1C12">
        <w:rPr>
          <w:sz w:val="24"/>
          <w:szCs w:val="24"/>
        </w:rPr>
        <w:t xml:space="preserve"> процессов </w:t>
      </w:r>
      <w:r w:rsidRPr="004A1C12">
        <w:rPr>
          <w:sz w:val="24"/>
          <w:szCs w:val="24"/>
        </w:rPr>
        <w:t>и явлений;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spacing w:after="315"/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формирован</w:t>
      </w:r>
      <w:r w:rsidR="004A1C12" w:rsidRPr="004A1C12">
        <w:rPr>
          <w:sz w:val="24"/>
          <w:szCs w:val="24"/>
        </w:rPr>
        <w:t>ие общечеловеческих ценностей, эк</w:t>
      </w:r>
      <w:r w:rsidRPr="004A1C12">
        <w:rPr>
          <w:sz w:val="24"/>
          <w:szCs w:val="24"/>
        </w:rPr>
        <w:t xml:space="preserve">ологического сознания, связанных с пониманием значимости географического пространства для человека, с заботой </w:t>
      </w:r>
      <w:r w:rsidR="004A1C12" w:rsidRPr="004A1C12">
        <w:rPr>
          <w:sz w:val="24"/>
          <w:szCs w:val="24"/>
        </w:rPr>
        <w:t>об окружающей среде на Земле и е</w:t>
      </w:r>
      <w:r w:rsidRPr="004A1C12">
        <w:rPr>
          <w:sz w:val="24"/>
          <w:szCs w:val="24"/>
        </w:rPr>
        <w:t>ё сохранении.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spacing w:after="316" w:line="234" w:lineRule="auto"/>
        <w:ind w:left="360" w:firstLine="0"/>
        <w:jc w:val="left"/>
        <w:rPr>
          <w:sz w:val="24"/>
          <w:szCs w:val="24"/>
        </w:rPr>
      </w:pPr>
      <w:r w:rsidRPr="004A1C12">
        <w:rPr>
          <w:sz w:val="24"/>
          <w:szCs w:val="24"/>
        </w:rPr>
        <w:t>Программы обеспечивают достижение выпускниками средней школы определённых личностны</w:t>
      </w:r>
      <w:r w:rsidR="004A1C12" w:rsidRPr="004A1C12">
        <w:rPr>
          <w:sz w:val="24"/>
          <w:szCs w:val="24"/>
        </w:rPr>
        <w:t xml:space="preserve">х, </w:t>
      </w:r>
      <w:proofErr w:type="spellStart"/>
      <w:r w:rsidR="004A1C12" w:rsidRPr="004A1C12">
        <w:rPr>
          <w:sz w:val="24"/>
          <w:szCs w:val="24"/>
        </w:rPr>
        <w:t>метапредметных</w:t>
      </w:r>
      <w:proofErr w:type="spellEnd"/>
      <w:r w:rsidR="004A1C12" w:rsidRPr="004A1C12">
        <w:rPr>
          <w:sz w:val="24"/>
          <w:szCs w:val="24"/>
        </w:rPr>
        <w:t xml:space="preserve"> и предметных </w:t>
      </w:r>
      <w:r w:rsidRPr="004A1C12">
        <w:rPr>
          <w:sz w:val="24"/>
          <w:szCs w:val="24"/>
        </w:rPr>
        <w:t>результатов.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spacing w:after="313" w:line="346" w:lineRule="auto"/>
        <w:ind w:right="-15" w:hanging="10"/>
        <w:jc w:val="left"/>
        <w:rPr>
          <w:sz w:val="24"/>
          <w:szCs w:val="24"/>
        </w:rPr>
      </w:pPr>
      <w:r w:rsidRPr="004A1C12">
        <w:rPr>
          <w:color w:val="01314B"/>
          <w:sz w:val="24"/>
          <w:szCs w:val="24"/>
        </w:rPr>
        <w:t xml:space="preserve">ЛИЧНОСТНЫЕ РЕЗУЛЬТАТЫ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proofErr w:type="spellStart"/>
      <w:r w:rsidRPr="004A1C12">
        <w:rPr>
          <w:sz w:val="24"/>
          <w:szCs w:val="24"/>
        </w:rPr>
        <w:lastRenderedPageBreak/>
        <w:t>сформированность</w:t>
      </w:r>
      <w:proofErr w:type="spellEnd"/>
      <w:r w:rsidRPr="004A1C12">
        <w:rPr>
          <w:sz w:val="24"/>
          <w:szCs w:val="24"/>
        </w:rPr>
        <w:t xml:space="preserve">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proofErr w:type="spellStart"/>
      <w:r w:rsidRPr="004A1C12">
        <w:rPr>
          <w:sz w:val="24"/>
          <w:szCs w:val="24"/>
        </w:rPr>
        <w:t>сформированность</w:t>
      </w:r>
      <w:proofErr w:type="spellEnd"/>
      <w:r w:rsidRPr="004A1C12">
        <w:rPr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основанному на диалоге культур, различных форм общественного сознания — науки, искусства, морали, религии, правосознания, понимание своего места в поликультурном мире;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proofErr w:type="spellStart"/>
      <w:r w:rsidRPr="004A1C12">
        <w:rPr>
          <w:sz w:val="24"/>
          <w:szCs w:val="24"/>
        </w:rPr>
        <w:t>сформированность</w:t>
      </w:r>
      <w:proofErr w:type="spellEnd"/>
      <w:r w:rsidRPr="004A1C12">
        <w:rPr>
          <w:sz w:val="24"/>
          <w:szCs w:val="24"/>
        </w:rPr>
        <w:t xml:space="preserve"> основ личностного</w:t>
      </w:r>
      <w:r w:rsidR="004A1C12">
        <w:rPr>
          <w:sz w:val="24"/>
          <w:szCs w:val="24"/>
        </w:rPr>
        <w:t xml:space="preserve"> саморазвития и самовоспитания в </w:t>
      </w:r>
      <w:proofErr w:type="gramStart"/>
      <w:r w:rsidR="004A1C12">
        <w:rPr>
          <w:sz w:val="24"/>
          <w:szCs w:val="24"/>
        </w:rPr>
        <w:t>о</w:t>
      </w:r>
      <w:r w:rsidRPr="004A1C12">
        <w:rPr>
          <w:sz w:val="24"/>
          <w:szCs w:val="24"/>
        </w:rPr>
        <w:t>бществе  на</w:t>
      </w:r>
      <w:proofErr w:type="gramEnd"/>
      <w:r w:rsidRPr="004A1C12">
        <w:rPr>
          <w:sz w:val="24"/>
          <w:szCs w:val="24"/>
        </w:rPr>
        <w:t xml:space="preserve">  основе  общечеловеческих  нравственных ценностей и идеалов российского гражданского общества с учётом вызовов, стоящих перед Россией и всем человечеством; готовность и способность к самостоятельной, творческой и ответственной деятельности (образовательной, учебно-исследовательской, коммуникативной);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готовность и способность к образованию и самообразованию в течение всей жизни; сознательное отношение к непрерывному образованию как условию успешной профессиональной и общественной деятельности;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proofErr w:type="spellStart"/>
      <w:r w:rsidRPr="004A1C12">
        <w:rPr>
          <w:sz w:val="24"/>
          <w:szCs w:val="24"/>
        </w:rPr>
        <w:t>сформированность</w:t>
      </w:r>
      <w:proofErr w:type="spellEnd"/>
      <w:r w:rsidRPr="004A1C12">
        <w:rPr>
          <w:sz w:val="24"/>
          <w:szCs w:val="24"/>
        </w:rPr>
        <w:t xml:space="preserve">    основ    эстетической    деятельности как   части   духовно-</w:t>
      </w:r>
    </w:p>
    <w:p w:rsidR="007F2620" w:rsidRPr="004A1C12" w:rsidRDefault="007A4CBA">
      <w:pPr>
        <w:spacing w:after="316"/>
        <w:ind w:left="360" w:firstLine="0"/>
        <w:rPr>
          <w:sz w:val="24"/>
          <w:szCs w:val="24"/>
        </w:rPr>
      </w:pPr>
      <w:r w:rsidRPr="004A1C12">
        <w:rPr>
          <w:sz w:val="24"/>
          <w:szCs w:val="24"/>
        </w:rPr>
        <w:t>практического   освоения   действительности   в форме восприятия и творческого созидания, включая эстетику быта, образования, научного и технического творчества, спорта, общественн</w:t>
      </w:r>
      <w:r w:rsidR="004A1C12">
        <w:rPr>
          <w:sz w:val="24"/>
          <w:szCs w:val="24"/>
        </w:rPr>
        <w:t xml:space="preserve">ых </w:t>
      </w:r>
      <w:proofErr w:type="gramStart"/>
      <w:r w:rsidR="004A1C12">
        <w:rPr>
          <w:sz w:val="24"/>
          <w:szCs w:val="24"/>
        </w:rPr>
        <w:t>о</w:t>
      </w:r>
      <w:r w:rsidRPr="004A1C12">
        <w:rPr>
          <w:sz w:val="24"/>
          <w:szCs w:val="24"/>
        </w:rPr>
        <w:t>тношений,  отношения</w:t>
      </w:r>
      <w:proofErr w:type="gramEnd"/>
      <w:r w:rsidRPr="004A1C12">
        <w:rPr>
          <w:sz w:val="24"/>
          <w:szCs w:val="24"/>
        </w:rPr>
        <w:t xml:space="preserve">  к   природе.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Default="007A4CBA">
      <w:pPr>
        <w:spacing w:after="313" w:line="346" w:lineRule="auto"/>
        <w:ind w:right="-15" w:hanging="10"/>
        <w:jc w:val="left"/>
      </w:pPr>
      <w:r>
        <w:rPr>
          <w:color w:val="01314B"/>
        </w:rPr>
        <w:t xml:space="preserve">МЕТАПРЕДМЕТНЫЕ РЕЗУЛЬТАТЫ </w:t>
      </w:r>
    </w:p>
    <w:p w:rsidR="007F2620" w:rsidRDefault="007A4CBA">
      <w:pPr>
        <w:numPr>
          <w:ilvl w:val="0"/>
          <w:numId w:val="1"/>
        </w:numPr>
        <w:spacing w:after="36" w:line="233" w:lineRule="auto"/>
        <w:ind w:hanging="360"/>
      </w:pPr>
      <w:r>
        <w:t xml:space="preserve">умение </w:t>
      </w:r>
      <w:r>
        <w:tab/>
        <w:t xml:space="preserve">самостоятельно </w:t>
      </w:r>
      <w:r>
        <w:tab/>
        <w:t xml:space="preserve">определять </w:t>
      </w:r>
      <w:r>
        <w:tab/>
        <w:t xml:space="preserve">цели </w:t>
      </w:r>
      <w:r>
        <w:tab/>
        <w:t xml:space="preserve">и </w:t>
      </w:r>
      <w:r>
        <w:tab/>
      </w:r>
      <w:proofErr w:type="gramStart"/>
      <w:r>
        <w:t xml:space="preserve">составлять  </w:t>
      </w:r>
      <w:r>
        <w:tab/>
      </w:r>
      <w:proofErr w:type="gramEnd"/>
      <w:r>
        <w:t xml:space="preserve">планы </w:t>
      </w:r>
      <w:r>
        <w:tab/>
        <w:t>в различных  сферах  деятельности,  осознавая  приоритетные  и второстепенные задачи; самостоятельно осуществлять, контролировать и корректировать учебную, внеурочную и  внешкольную деятельность с учётом предварительного планирования; использовать различные ресурсы для достижения целей; выбирать успешные  стратегии  в  трудных ситуациях;</w:t>
      </w:r>
      <w:r>
        <w:rPr>
          <w:color w:val="01314B"/>
        </w:rPr>
        <w:t xml:space="preserve"> </w:t>
      </w:r>
    </w:p>
    <w:p w:rsidR="007F2620" w:rsidRDefault="007A4CBA">
      <w:pPr>
        <w:numPr>
          <w:ilvl w:val="0"/>
          <w:numId w:val="1"/>
        </w:numPr>
        <w:ind w:hanging="360"/>
      </w:pPr>
      <w:r>
        <w:t xml:space="preserve">умение продуктивно общаться и взаимодействовать с коллегами по совместной </w:t>
      </w:r>
      <w:proofErr w:type="gramStart"/>
      <w:r>
        <w:t>деятельности,  учитывать</w:t>
      </w:r>
      <w:proofErr w:type="gramEnd"/>
      <w:r>
        <w:t xml:space="preserve">  позиции  другого (совместное целеполагание и планирование общих способов работы на основе  прогнозирования,  контроль  и  коррекция  хода и результатов совместной деятельности), эффективно разрешать конфликты;</w:t>
      </w:r>
      <w:r>
        <w:rPr>
          <w:color w:val="01314B"/>
        </w:rPr>
        <w:t xml:space="preserve"> </w:t>
      </w:r>
    </w:p>
    <w:p w:rsidR="007F2620" w:rsidRDefault="007A4CBA">
      <w:pPr>
        <w:numPr>
          <w:ilvl w:val="0"/>
          <w:numId w:val="1"/>
        </w:numPr>
        <w:ind w:hanging="360"/>
      </w:pPr>
      <w:r>
        <w:t>владение навыками исследовательской и проектной деятельности (определение целей и задач, планирование  проведения исследования, формулирование гипотез и плана их проверки; осуществление наблюдений и экспериментов, использование количественных и качественных методов обработки и анализа полученных данных; построение доказательств в отношении выдвинутых гипотез и формулирование выводов; представление результатов исследования в заданном формате, составление текста  отчёта  и  презентации  с  использованием  информационных  и  коммуникационных  технологи й);</w:t>
      </w:r>
      <w:r>
        <w:rPr>
          <w:color w:val="01314B"/>
        </w:rPr>
        <w:t xml:space="preserve"> </w:t>
      </w:r>
    </w:p>
    <w:p w:rsidR="007F2620" w:rsidRDefault="007A4CBA">
      <w:pPr>
        <w:numPr>
          <w:ilvl w:val="0"/>
          <w:numId w:val="1"/>
        </w:numPr>
        <w:ind w:hanging="360"/>
      </w:pPr>
      <w:r>
        <w:t>готовность и способность  к  информационной  деятельности (поиск информации и самостоятельный отбор источников информации в соответствии с поставленными целями и  задачами;  умение  систематизировать  информацию  по  заданным    признакам, критически оценить и интерпретировать информацию; умение хранить, защищать, передавать и обрабатывать информацию, умение переводить визуальную информацию в вербальную знаковую систему и наоборот; умение включать внешкольную информацию  в  процесс  общего  базового  образования);</w:t>
      </w:r>
      <w:r>
        <w:rPr>
          <w:color w:val="01314B"/>
        </w:rPr>
        <w:t xml:space="preserve"> </w:t>
      </w:r>
    </w:p>
    <w:p w:rsidR="007F2620" w:rsidRDefault="007A4CBA">
      <w:pPr>
        <w:numPr>
          <w:ilvl w:val="0"/>
          <w:numId w:val="1"/>
        </w:numPr>
        <w:ind w:hanging="360"/>
      </w:pPr>
      <w:proofErr w:type="gramStart"/>
      <w:r>
        <w:t>умение  строить</w:t>
      </w:r>
      <w:proofErr w:type="gramEnd"/>
      <w:r>
        <w:t xml:space="preserve">  логическое  доказательство;</w:t>
      </w:r>
      <w:r>
        <w:rPr>
          <w:color w:val="01314B"/>
        </w:rPr>
        <w:t xml:space="preserve"> </w:t>
      </w:r>
    </w:p>
    <w:p w:rsidR="007F2620" w:rsidRDefault="007A4CBA">
      <w:pPr>
        <w:numPr>
          <w:ilvl w:val="0"/>
          <w:numId w:val="1"/>
        </w:numPr>
        <w:ind w:hanging="360"/>
      </w:pPr>
      <w:r>
        <w:t xml:space="preserve">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 </w:t>
      </w:r>
      <w:proofErr w:type="gramStart"/>
      <w:r>
        <w:t>исследовательской  и</w:t>
      </w:r>
      <w:proofErr w:type="gramEnd"/>
      <w:r>
        <w:t xml:space="preserve">  проектной  деятельности;</w:t>
      </w:r>
      <w:r>
        <w:rPr>
          <w:color w:val="01314B"/>
        </w:rPr>
        <w:t xml:space="preserve"> </w:t>
      </w:r>
    </w:p>
    <w:p w:rsidR="007F2620" w:rsidRDefault="007A4CBA">
      <w:pPr>
        <w:numPr>
          <w:ilvl w:val="0"/>
          <w:numId w:val="1"/>
        </w:numPr>
        <w:spacing w:after="316"/>
        <w:ind w:hanging="360"/>
      </w:pPr>
      <w:r>
        <w:t xml:space="preserve">умение понимать значение языка в сохранении и развитии духовной культуры; знание роли и особенностей естественных, формализованных и формальных языков как средств коммуникации; использование языковых средств в соответствии с целями   </w:t>
      </w:r>
      <w:proofErr w:type="gramStart"/>
      <w:r>
        <w:t>и  задачами</w:t>
      </w:r>
      <w:proofErr w:type="gramEnd"/>
      <w:r>
        <w:t xml:space="preserve"> деятельности.</w:t>
      </w:r>
      <w:r>
        <w:rPr>
          <w:color w:val="01314B"/>
        </w:rPr>
        <w:t xml:space="preserve"> </w:t>
      </w:r>
    </w:p>
    <w:p w:rsidR="007F2620" w:rsidRPr="004A1C12" w:rsidRDefault="007A4CBA">
      <w:pPr>
        <w:spacing w:after="313" w:line="346" w:lineRule="auto"/>
        <w:ind w:right="-15" w:hanging="10"/>
        <w:jc w:val="left"/>
        <w:rPr>
          <w:sz w:val="24"/>
          <w:szCs w:val="24"/>
        </w:rPr>
      </w:pPr>
      <w:r w:rsidRPr="004A1C12">
        <w:rPr>
          <w:color w:val="01314B"/>
          <w:sz w:val="24"/>
          <w:szCs w:val="24"/>
        </w:rPr>
        <w:lastRenderedPageBreak/>
        <w:t xml:space="preserve">ПРЕДМЕТНЫЕ РЕЗУЛЬТАТЫ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 xml:space="preserve">владение </w:t>
      </w:r>
      <w:r w:rsidRPr="004A1C12">
        <w:rPr>
          <w:sz w:val="24"/>
          <w:szCs w:val="24"/>
        </w:rPr>
        <w:tab/>
        <w:t xml:space="preserve">представлениями </w:t>
      </w:r>
      <w:r w:rsidRPr="004A1C12">
        <w:rPr>
          <w:sz w:val="24"/>
          <w:szCs w:val="24"/>
        </w:rPr>
        <w:tab/>
        <w:t xml:space="preserve">о </w:t>
      </w:r>
      <w:r w:rsidRPr="004A1C12">
        <w:rPr>
          <w:sz w:val="24"/>
          <w:szCs w:val="24"/>
        </w:rPr>
        <w:tab/>
        <w:t>совр</w:t>
      </w:r>
      <w:r w:rsidR="004A1C12">
        <w:rPr>
          <w:sz w:val="24"/>
          <w:szCs w:val="24"/>
        </w:rPr>
        <w:t xml:space="preserve">еменной </w:t>
      </w:r>
      <w:r w:rsidR="004A1C12">
        <w:rPr>
          <w:sz w:val="24"/>
          <w:szCs w:val="24"/>
        </w:rPr>
        <w:tab/>
        <w:t xml:space="preserve">географической науке, её участи в решении важнейших </w:t>
      </w:r>
      <w:r w:rsidRPr="004A1C12">
        <w:rPr>
          <w:sz w:val="24"/>
          <w:szCs w:val="24"/>
        </w:rPr>
        <w:t>проблем человечества;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владение географическим мышлением для определения геогр</w:t>
      </w:r>
      <w:r w:rsidR="004A1C12">
        <w:rPr>
          <w:sz w:val="24"/>
          <w:szCs w:val="24"/>
        </w:rPr>
        <w:t>афических аспектов природных, социально-экономических и экологических процессов и п</w:t>
      </w:r>
      <w:r w:rsidRPr="004A1C12">
        <w:rPr>
          <w:sz w:val="24"/>
          <w:szCs w:val="24"/>
        </w:rPr>
        <w:t>роблем;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proofErr w:type="spellStart"/>
      <w:r w:rsidRPr="004A1C12">
        <w:rPr>
          <w:sz w:val="24"/>
          <w:szCs w:val="24"/>
        </w:rPr>
        <w:t>сформированность</w:t>
      </w:r>
      <w:proofErr w:type="spellEnd"/>
      <w:r w:rsidRPr="004A1C12">
        <w:rPr>
          <w:sz w:val="24"/>
          <w:szCs w:val="24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</w:t>
      </w:r>
      <w:r w:rsidR="004A1C12">
        <w:rPr>
          <w:sz w:val="24"/>
          <w:szCs w:val="24"/>
        </w:rPr>
        <w:t xml:space="preserve">, протекающих в географическом </w:t>
      </w:r>
      <w:r w:rsidRPr="004A1C12">
        <w:rPr>
          <w:sz w:val="24"/>
          <w:szCs w:val="24"/>
        </w:rPr>
        <w:t>пространстве;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</w:t>
      </w:r>
      <w:r w:rsidR="004A1C12">
        <w:rPr>
          <w:sz w:val="24"/>
          <w:szCs w:val="24"/>
        </w:rPr>
        <w:t xml:space="preserve">одных, социально- экономических и экологических процессах </w:t>
      </w:r>
      <w:r w:rsidRPr="004A1C12">
        <w:rPr>
          <w:sz w:val="24"/>
          <w:szCs w:val="24"/>
        </w:rPr>
        <w:t>и явлениях;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владение умениями географического анализа и ин</w:t>
      </w:r>
      <w:r w:rsidR="004A1C12">
        <w:rPr>
          <w:sz w:val="24"/>
          <w:szCs w:val="24"/>
        </w:rPr>
        <w:t xml:space="preserve">терпретации разнообразной </w:t>
      </w:r>
      <w:r w:rsidRPr="004A1C12">
        <w:rPr>
          <w:sz w:val="24"/>
          <w:szCs w:val="24"/>
        </w:rPr>
        <w:t>информации;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4A1C12">
      <w:pPr>
        <w:numPr>
          <w:ilvl w:val="0"/>
          <w:numId w:val="1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владение умениями п</w:t>
      </w:r>
      <w:r w:rsidR="007A4CBA" w:rsidRPr="004A1C12">
        <w:rPr>
          <w:sz w:val="24"/>
          <w:szCs w:val="24"/>
        </w:rPr>
        <w:t xml:space="preserve">рименять   географические   знания для объяснения и оценки разнообразных явлений и процессов, самостоятельного оценивания уровня </w:t>
      </w:r>
      <w:r>
        <w:rPr>
          <w:sz w:val="24"/>
          <w:szCs w:val="24"/>
        </w:rPr>
        <w:t xml:space="preserve">безопасности окружающей среды, адаптации к изменению ее </w:t>
      </w:r>
      <w:r w:rsidR="007A4CBA" w:rsidRPr="004A1C12">
        <w:rPr>
          <w:sz w:val="24"/>
          <w:szCs w:val="24"/>
        </w:rPr>
        <w:t>условий;</w:t>
      </w:r>
      <w:r w:rsidR="007A4CBA"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4A1C12">
      <w:pPr>
        <w:numPr>
          <w:ilvl w:val="0"/>
          <w:numId w:val="1"/>
        </w:numPr>
        <w:spacing w:after="317" w:line="233" w:lineRule="auto"/>
        <w:ind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представлений и знаний об основных проблемах в</w:t>
      </w:r>
      <w:r w:rsidR="00103AD0">
        <w:rPr>
          <w:sz w:val="24"/>
          <w:szCs w:val="24"/>
        </w:rPr>
        <w:t xml:space="preserve">заимодействия природы и общества, о </w:t>
      </w:r>
      <w:r>
        <w:rPr>
          <w:sz w:val="24"/>
          <w:szCs w:val="24"/>
        </w:rPr>
        <w:t>природных и социально- э</w:t>
      </w:r>
      <w:r w:rsidR="00103AD0">
        <w:rPr>
          <w:sz w:val="24"/>
          <w:szCs w:val="24"/>
        </w:rPr>
        <w:t>кономических аспектах э</w:t>
      </w:r>
      <w:r w:rsidR="007A4CBA" w:rsidRPr="004A1C12">
        <w:rPr>
          <w:sz w:val="24"/>
          <w:szCs w:val="24"/>
        </w:rPr>
        <w:t>кологических   проблем.</w:t>
      </w:r>
      <w:r w:rsidR="007A4CBA"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spacing w:after="313" w:line="346" w:lineRule="auto"/>
        <w:ind w:right="-15" w:hanging="10"/>
        <w:jc w:val="left"/>
        <w:rPr>
          <w:sz w:val="24"/>
          <w:szCs w:val="24"/>
        </w:rPr>
      </w:pPr>
      <w:r w:rsidRPr="004A1C12">
        <w:rPr>
          <w:color w:val="01314B"/>
          <w:sz w:val="24"/>
          <w:szCs w:val="24"/>
        </w:rPr>
        <w:t xml:space="preserve">ТРЕБОВАНИЯ У УРОВНЮ ПОДГОТОВКИ УЧАЩИХСЯ </w:t>
      </w:r>
    </w:p>
    <w:p w:rsidR="007F2620" w:rsidRPr="004A1C12" w:rsidRDefault="007A4CBA">
      <w:pPr>
        <w:spacing w:after="310" w:line="243" w:lineRule="auto"/>
        <w:ind w:hanging="10"/>
        <w:jc w:val="left"/>
        <w:rPr>
          <w:sz w:val="24"/>
          <w:szCs w:val="24"/>
        </w:rPr>
      </w:pPr>
      <w:r w:rsidRPr="004A1C12">
        <w:rPr>
          <w:b/>
          <w:sz w:val="24"/>
          <w:szCs w:val="24"/>
        </w:rPr>
        <w:t>Учащиеся должны знать/понимать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о</w:t>
      </w:r>
      <w:r w:rsidR="00103AD0">
        <w:rPr>
          <w:sz w:val="24"/>
          <w:szCs w:val="24"/>
        </w:rPr>
        <w:t xml:space="preserve">сновные географические понятия </w:t>
      </w:r>
      <w:r w:rsidRPr="004A1C12">
        <w:rPr>
          <w:sz w:val="24"/>
          <w:szCs w:val="24"/>
        </w:rPr>
        <w:t>и термины; традиционные и новые методы географических исследований;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</w:t>
      </w:r>
      <w:r w:rsidR="00103AD0">
        <w:rPr>
          <w:sz w:val="24"/>
          <w:szCs w:val="24"/>
        </w:rPr>
        <w:t xml:space="preserve">; различия в уровне и качестве </w:t>
      </w:r>
      <w:r w:rsidRPr="004A1C12">
        <w:rPr>
          <w:sz w:val="24"/>
          <w:szCs w:val="24"/>
        </w:rPr>
        <w:t>жизни населения, основные направления миграций; проблемы современной урбанизации;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spacing w:after="324"/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spacing w:after="310" w:line="243" w:lineRule="auto"/>
        <w:ind w:hanging="10"/>
        <w:jc w:val="left"/>
        <w:rPr>
          <w:sz w:val="24"/>
          <w:szCs w:val="24"/>
        </w:rPr>
      </w:pPr>
      <w:r w:rsidRPr="004A1C12">
        <w:rPr>
          <w:b/>
          <w:sz w:val="24"/>
          <w:szCs w:val="24"/>
        </w:rPr>
        <w:t>Уметь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4A1C12">
        <w:rPr>
          <w:sz w:val="24"/>
          <w:szCs w:val="24"/>
        </w:rPr>
        <w:t>геоэкологических</w:t>
      </w:r>
      <w:proofErr w:type="spellEnd"/>
      <w:r w:rsidRPr="004A1C12">
        <w:rPr>
          <w:sz w:val="24"/>
          <w:szCs w:val="24"/>
        </w:rPr>
        <w:t xml:space="preserve"> объектов, процессов и явлений;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lastRenderedPageBreak/>
        <w:t xml:space="preserve">оценивать и объяснять </w:t>
      </w:r>
      <w:proofErr w:type="spellStart"/>
      <w:r w:rsidRPr="004A1C12">
        <w:rPr>
          <w:sz w:val="24"/>
          <w:szCs w:val="24"/>
        </w:rPr>
        <w:t>ресурсообеспеченность</w:t>
      </w:r>
      <w:proofErr w:type="spellEnd"/>
      <w:r w:rsidRPr="004A1C12">
        <w:rPr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4A1C12">
        <w:rPr>
          <w:sz w:val="24"/>
          <w:szCs w:val="24"/>
        </w:rPr>
        <w:t>геоэкологическими</w:t>
      </w:r>
      <w:proofErr w:type="spellEnd"/>
      <w:r w:rsidRPr="004A1C12">
        <w:rPr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103AD0" w:rsidRDefault="007A4CBA" w:rsidP="00103AD0">
      <w:pPr>
        <w:numPr>
          <w:ilvl w:val="0"/>
          <w:numId w:val="1"/>
        </w:numPr>
        <w:spacing w:after="323"/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7F2620" w:rsidRPr="004A1C12" w:rsidRDefault="007A4CBA">
      <w:pPr>
        <w:spacing w:after="310" w:line="243" w:lineRule="auto"/>
        <w:ind w:hanging="10"/>
        <w:jc w:val="left"/>
        <w:rPr>
          <w:sz w:val="24"/>
          <w:szCs w:val="24"/>
        </w:rPr>
      </w:pPr>
      <w:r w:rsidRPr="004A1C12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выявления и объяснения географических аспектов различных текущих событий и ситуаций;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</w:t>
      </w:r>
      <w:r w:rsidR="00103AD0">
        <w:rPr>
          <w:sz w:val="24"/>
          <w:szCs w:val="24"/>
        </w:rPr>
        <w:t>- э</w:t>
      </w:r>
      <w:r w:rsidRPr="004A1C12">
        <w:rPr>
          <w:sz w:val="24"/>
          <w:szCs w:val="24"/>
        </w:rPr>
        <w:t>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spacing w:after="317"/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spacing w:after="313" w:line="346" w:lineRule="auto"/>
        <w:ind w:right="-15" w:hanging="10"/>
        <w:jc w:val="left"/>
        <w:rPr>
          <w:sz w:val="24"/>
          <w:szCs w:val="24"/>
        </w:rPr>
      </w:pPr>
      <w:r w:rsidRPr="004A1C12">
        <w:rPr>
          <w:color w:val="01314B"/>
          <w:sz w:val="24"/>
          <w:szCs w:val="24"/>
        </w:rPr>
        <w:t xml:space="preserve">ФОРМЫ ТЕКУЩЕГО КОНТРОЛЯ И ПРОМЕЖУТОЧНОЙ АТТЕСТАЦИИ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 xml:space="preserve">Вводятся все виды контроля: </w:t>
      </w:r>
      <w:r w:rsidRPr="004A1C12">
        <w:rPr>
          <w:i/>
          <w:sz w:val="24"/>
          <w:szCs w:val="24"/>
        </w:rPr>
        <w:t>текущий, тематический, итоговый.</w:t>
      </w:r>
      <w:r w:rsidRPr="004A1C12">
        <w:rPr>
          <w:sz w:val="24"/>
          <w:szCs w:val="24"/>
        </w:rPr>
        <w:t xml:space="preserve"> 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т.п.), анализ деятельности учителя и корректировка ее в том случае, если это необходимо.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i/>
          <w:sz w:val="24"/>
          <w:szCs w:val="24"/>
        </w:rPr>
        <w:t>Текущий контроль</w:t>
      </w:r>
      <w:r w:rsidRPr="004A1C12">
        <w:rPr>
          <w:sz w:val="24"/>
          <w:szCs w:val="24"/>
        </w:rPr>
        <w:t xml:space="preserve"> проводится в период становления знаний умений школьника, а это происходит в разные сроки. В этот период ученик должен иметь право на ошибку, на подробный совместный с учителем и другими учениками анализ своих успехов, ошибок и неудач. Поэтому нецелесообразна поспешность, злоупотребление цифровой отрицательной оценкой, если умение еще не устоялось, а знание не сформировалось. Необходимо тщательно продумывать коллективную работу над ошибками.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i/>
          <w:sz w:val="24"/>
          <w:szCs w:val="24"/>
        </w:rPr>
        <w:t>Тематический контроль</w:t>
      </w:r>
      <w:r w:rsidRPr="004A1C12">
        <w:rPr>
          <w:sz w:val="24"/>
          <w:szCs w:val="24"/>
        </w:rPr>
        <w:t xml:space="preserve"> особенно целесообразно проводить на уроках географии. Это связано с особенностями этого вида контролирующей деятельности: ученику предоставляется возможность переделать, дополнить работу, исправить отметку, более тщательно подготовившись. То есть при тематическом контроле ученик получает возможность «закрыть» предыдущую отметку и улучшить итоговую отметку в четверти.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i/>
          <w:sz w:val="24"/>
          <w:szCs w:val="24"/>
        </w:rPr>
        <w:t>Итоговый контроль</w:t>
      </w:r>
      <w:r w:rsidRPr="004A1C12">
        <w:rPr>
          <w:sz w:val="24"/>
          <w:szCs w:val="24"/>
        </w:rPr>
        <w:t xml:space="preserve"> проводится как оценка результатов обучения за достаточно большой промежуток времени — четверть, полугодие, год. Итоговые контрольные проводятся таким образом 4 раза в год: в конце первой, второй, третьей и четвертой четверти учебного года.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spacing w:after="32" w:line="234" w:lineRule="auto"/>
        <w:ind w:hanging="360"/>
        <w:rPr>
          <w:sz w:val="24"/>
          <w:szCs w:val="24"/>
        </w:rPr>
      </w:pPr>
      <w:r w:rsidRPr="004A1C12">
        <w:rPr>
          <w:i/>
          <w:sz w:val="24"/>
          <w:szCs w:val="24"/>
        </w:rPr>
        <w:lastRenderedPageBreak/>
        <w:t>Учитель систематически использует различные методы и формы организации опроса: устный, письменный (самостоятельные и контрольные работы), а также опрос тестового характера.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i/>
          <w:sz w:val="24"/>
          <w:szCs w:val="24"/>
        </w:rPr>
        <w:t>Устный опрос</w:t>
      </w:r>
      <w:r w:rsidR="00103AD0">
        <w:rPr>
          <w:sz w:val="24"/>
          <w:szCs w:val="24"/>
        </w:rPr>
        <w:t xml:space="preserve"> -э</w:t>
      </w:r>
      <w:r w:rsidRPr="004A1C12">
        <w:rPr>
          <w:sz w:val="24"/>
          <w:szCs w:val="24"/>
        </w:rPr>
        <w:t>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i/>
          <w:sz w:val="24"/>
          <w:szCs w:val="24"/>
        </w:rPr>
        <w:t>Письменный опрос</w:t>
      </w:r>
      <w:r w:rsidRPr="004A1C12">
        <w:rPr>
          <w:sz w:val="24"/>
          <w:szCs w:val="24"/>
        </w:rPr>
        <w:t xml:space="preserve"> 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i/>
          <w:sz w:val="24"/>
          <w:szCs w:val="24"/>
        </w:rPr>
        <w:t>Контрольная работа</w:t>
      </w:r>
      <w:r w:rsidRPr="004A1C12">
        <w:rPr>
          <w:sz w:val="24"/>
          <w:szCs w:val="24"/>
        </w:rPr>
        <w:t xml:space="preserve"> используется при фронтальном текущем или итоговом контроле при проверке усвоения учащимися знаний умений по достаточно крупной теме курса, изучение которой закончено. Очень целесообразно, когда контрольные составлены не как идентичные варианты, а как </w:t>
      </w:r>
      <w:proofErr w:type="spellStart"/>
      <w:r w:rsidRPr="004A1C12">
        <w:rPr>
          <w:sz w:val="24"/>
          <w:szCs w:val="24"/>
        </w:rPr>
        <w:t>разноуровневые</w:t>
      </w:r>
      <w:proofErr w:type="spellEnd"/>
      <w:r w:rsidRPr="004A1C12">
        <w:rPr>
          <w:sz w:val="24"/>
          <w:szCs w:val="24"/>
        </w:rPr>
        <w:t xml:space="preserve"> задания.</w:t>
      </w:r>
      <w:r w:rsidRPr="004A1C12">
        <w:rPr>
          <w:color w:val="01314B"/>
          <w:sz w:val="24"/>
          <w:szCs w:val="24"/>
        </w:rPr>
        <w:t xml:space="preserve"> </w:t>
      </w:r>
      <w:bookmarkStart w:id="0" w:name="_GoBack"/>
      <w:bookmarkEnd w:id="0"/>
    </w:p>
    <w:p w:rsidR="007F2620" w:rsidRPr="004A1C12" w:rsidRDefault="007A4CBA">
      <w:pPr>
        <w:numPr>
          <w:ilvl w:val="0"/>
          <w:numId w:val="1"/>
        </w:numPr>
        <w:spacing w:after="316"/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Своеобразной формой контроля могут быть различные соревновательные игры.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spacing w:after="313" w:line="346" w:lineRule="auto"/>
        <w:ind w:right="-15" w:hanging="10"/>
        <w:jc w:val="left"/>
        <w:rPr>
          <w:sz w:val="24"/>
          <w:szCs w:val="24"/>
        </w:rPr>
      </w:pPr>
      <w:r w:rsidRPr="004A1C12">
        <w:rPr>
          <w:color w:val="01314B"/>
          <w:sz w:val="24"/>
          <w:szCs w:val="24"/>
        </w:rPr>
        <w:t xml:space="preserve">Для контроля знаний и умений используются следующие формы: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фронтальный опрос;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индивидуальный опрос (рассказ-описание, рассказ-рассуждение);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 xml:space="preserve">письменная проверка знаний; 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работа с контурными картами, атласом;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Pr="004A1C12" w:rsidRDefault="007A4CBA">
      <w:pPr>
        <w:numPr>
          <w:ilvl w:val="0"/>
          <w:numId w:val="1"/>
        </w:numPr>
        <w:spacing w:after="314"/>
        <w:ind w:hanging="360"/>
        <w:rPr>
          <w:sz w:val="24"/>
          <w:szCs w:val="24"/>
        </w:rPr>
      </w:pPr>
      <w:r w:rsidRPr="004A1C12">
        <w:rPr>
          <w:sz w:val="24"/>
          <w:szCs w:val="24"/>
        </w:rPr>
        <w:t>итоговый тест, который включает вопросы (задания) по основным проблемам курса.</w:t>
      </w:r>
      <w:r w:rsidRPr="004A1C12">
        <w:rPr>
          <w:color w:val="01314B"/>
          <w:sz w:val="24"/>
          <w:szCs w:val="24"/>
        </w:rPr>
        <w:t xml:space="preserve"> </w:t>
      </w:r>
    </w:p>
    <w:p w:rsidR="007F2620" w:rsidRDefault="007A4CBA">
      <w:pPr>
        <w:spacing w:after="0" w:line="240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7F2620">
      <w:pgSz w:w="11906" w:h="16838"/>
      <w:pgMar w:top="1173" w:right="842" w:bottom="1274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6540D"/>
    <w:multiLevelType w:val="hybridMultilevel"/>
    <w:tmpl w:val="A0E61E96"/>
    <w:lvl w:ilvl="0" w:tplc="DF44F16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AE86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06488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58496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A49E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BA809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DC050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AD5C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CA0C0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20"/>
    <w:rsid w:val="00103AD0"/>
    <w:rsid w:val="004A1C12"/>
    <w:rsid w:val="007A4CBA"/>
    <w:rsid w:val="007F2620"/>
    <w:rsid w:val="00CA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21874-BBC7-4677-880F-A6100EDD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42" w:lineRule="auto"/>
      <w:ind w:left="355" w:hanging="3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3</cp:revision>
  <dcterms:created xsi:type="dcterms:W3CDTF">2020-02-05T10:51:00Z</dcterms:created>
  <dcterms:modified xsi:type="dcterms:W3CDTF">2020-02-27T10:01:00Z</dcterms:modified>
</cp:coreProperties>
</file>