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3D7" w:rsidRDefault="002B03D7" w:rsidP="002B03D7">
      <w:pPr>
        <w:tabs>
          <w:tab w:val="left" w:pos="9288"/>
        </w:tabs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  <w:r w:rsidRPr="002B03D7">
        <w:rPr>
          <w:rFonts w:ascii="Calibri" w:eastAsia="Calibri" w:hAnsi="Calibri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760EE043" wp14:editId="33BE556A">
            <wp:simplePos x="0" y="0"/>
            <wp:positionH relativeFrom="margin">
              <wp:posOffset>3810</wp:posOffset>
            </wp:positionH>
            <wp:positionV relativeFrom="margin">
              <wp:posOffset>415290</wp:posOffset>
            </wp:positionV>
            <wp:extent cx="6172200" cy="1304925"/>
            <wp:effectExtent l="0" t="0" r="0" b="9525"/>
            <wp:wrapSquare wrapText="bothSides"/>
            <wp:docPr id="3" name="Рисунок 3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61722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B03D7" w:rsidRDefault="002B03D7" w:rsidP="002B03D7">
      <w:pPr>
        <w:tabs>
          <w:tab w:val="left" w:pos="9288"/>
        </w:tabs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</w:p>
    <w:p w:rsidR="002B03D7" w:rsidRDefault="002B03D7" w:rsidP="002B03D7">
      <w:pPr>
        <w:tabs>
          <w:tab w:val="left" w:pos="9288"/>
        </w:tabs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</w:p>
    <w:p w:rsidR="002B03D7" w:rsidRDefault="002B03D7" w:rsidP="002B03D7">
      <w:pPr>
        <w:tabs>
          <w:tab w:val="left" w:pos="9288"/>
        </w:tabs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</w:p>
    <w:p w:rsidR="002B03D7" w:rsidRDefault="002B03D7" w:rsidP="002B03D7">
      <w:pPr>
        <w:tabs>
          <w:tab w:val="left" w:pos="9288"/>
        </w:tabs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</w:p>
    <w:p w:rsidR="00B07D0C" w:rsidRDefault="005B5F2E" w:rsidP="005B5F2E">
      <w:pPr>
        <w:tabs>
          <w:tab w:val="left" w:pos="9288"/>
        </w:tabs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Адаптированная рабочая программа</w:t>
      </w:r>
    </w:p>
    <w:p w:rsidR="00B07D0C" w:rsidRDefault="00B07D0C" w:rsidP="00B07D0C">
      <w:pPr>
        <w:kinsoku w:val="0"/>
        <w:overflowPunct w:val="0"/>
        <w:spacing w:before="58"/>
        <w:ind w:left="547" w:hanging="547"/>
        <w:jc w:val="center"/>
        <w:textAlignment w:val="baseline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учебному предмету</w:t>
      </w:r>
    </w:p>
    <w:p w:rsidR="00B07D0C" w:rsidRDefault="00B07D0C" w:rsidP="00B07D0C">
      <w:pPr>
        <w:kinsoku w:val="0"/>
        <w:overflowPunct w:val="0"/>
        <w:spacing w:before="58"/>
        <w:ind w:left="547" w:hanging="547"/>
        <w:jc w:val="center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</w:pPr>
      <w:proofErr w:type="gramStart"/>
      <w:r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  <w:t>изобразительное</w:t>
      </w:r>
      <w:proofErr w:type="gramEnd"/>
      <w:r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  <w:t xml:space="preserve"> искусство</w:t>
      </w:r>
    </w:p>
    <w:p w:rsidR="00B07D0C" w:rsidRDefault="00B07D0C" w:rsidP="00B07D0C">
      <w:pPr>
        <w:kinsoku w:val="0"/>
        <w:overflowPunct w:val="0"/>
        <w:spacing w:before="58"/>
        <w:ind w:left="547" w:hanging="547"/>
        <w:jc w:val="center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</w:pPr>
      <w:r w:rsidRPr="00D350B5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  <w:t>4 класс</w:t>
      </w:r>
    </w:p>
    <w:p w:rsidR="00B07D0C" w:rsidRPr="002C0B2E" w:rsidRDefault="00B07D0C" w:rsidP="00B07D0C">
      <w:pPr>
        <w:kinsoku w:val="0"/>
        <w:overflowPunct w:val="0"/>
        <w:spacing w:before="58"/>
        <w:ind w:left="547" w:hanging="547"/>
        <w:jc w:val="center"/>
        <w:textAlignment w:val="baseline"/>
        <w:rPr>
          <w:rFonts w:ascii="Times New Roman" w:hAnsi="Times New Roman"/>
          <w:color w:val="000000"/>
          <w:lang w:eastAsia="ru-RU"/>
        </w:rPr>
      </w:pPr>
      <w:r w:rsidRPr="00D350B5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  <w:t>(</w:t>
      </w:r>
      <w:proofErr w:type="gramStart"/>
      <w:r w:rsidRPr="00D350B5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  <w:t>начальное</w:t>
      </w:r>
      <w:proofErr w:type="gramEnd"/>
      <w:r w:rsidRPr="00D350B5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  <w:t xml:space="preserve"> общее образование)</w:t>
      </w:r>
    </w:p>
    <w:p w:rsidR="00B07D0C" w:rsidRDefault="00B07D0C" w:rsidP="00D35C8D">
      <w:pPr>
        <w:jc w:val="right"/>
      </w:pPr>
    </w:p>
    <w:p w:rsidR="002B03D7" w:rsidRDefault="002B03D7" w:rsidP="00B07D0C">
      <w:pPr>
        <w:jc w:val="right"/>
      </w:pPr>
    </w:p>
    <w:p w:rsidR="002B03D7" w:rsidRDefault="002B03D7" w:rsidP="00B07D0C">
      <w:pPr>
        <w:jc w:val="right"/>
      </w:pPr>
    </w:p>
    <w:p w:rsidR="002B03D7" w:rsidRDefault="002B03D7" w:rsidP="00B07D0C">
      <w:pPr>
        <w:jc w:val="right"/>
      </w:pPr>
    </w:p>
    <w:p w:rsidR="002B03D7" w:rsidRDefault="002B03D7" w:rsidP="00B07D0C">
      <w:pPr>
        <w:jc w:val="right"/>
      </w:pPr>
    </w:p>
    <w:p w:rsidR="002B03D7" w:rsidRDefault="002B03D7" w:rsidP="00B07D0C">
      <w:pPr>
        <w:jc w:val="right"/>
      </w:pPr>
    </w:p>
    <w:p w:rsidR="002B03D7" w:rsidRDefault="002B03D7" w:rsidP="00B07D0C">
      <w:pPr>
        <w:jc w:val="right"/>
      </w:pPr>
    </w:p>
    <w:p w:rsidR="002B03D7" w:rsidRDefault="002B03D7" w:rsidP="00B07D0C">
      <w:pPr>
        <w:jc w:val="right"/>
      </w:pPr>
    </w:p>
    <w:p w:rsidR="002B03D7" w:rsidRDefault="002B03D7" w:rsidP="00B07D0C">
      <w:pPr>
        <w:jc w:val="right"/>
      </w:pPr>
    </w:p>
    <w:p w:rsidR="00D35C8D" w:rsidRDefault="00D35C8D" w:rsidP="00B07D0C">
      <w:pPr>
        <w:jc w:val="right"/>
        <w:rPr>
          <w:rFonts w:eastAsiaTheme="minorEastAsia"/>
        </w:rPr>
      </w:pPr>
      <w:r>
        <w:t xml:space="preserve">Составитель: </w:t>
      </w:r>
      <w:proofErr w:type="spellStart"/>
      <w:r>
        <w:t>Хамитова</w:t>
      </w:r>
      <w:proofErr w:type="spellEnd"/>
      <w:r>
        <w:t xml:space="preserve"> </w:t>
      </w:r>
      <w:proofErr w:type="spellStart"/>
      <w:r>
        <w:t>Зинура</w:t>
      </w:r>
      <w:proofErr w:type="spellEnd"/>
      <w:r>
        <w:t xml:space="preserve"> </w:t>
      </w:r>
      <w:proofErr w:type="spellStart"/>
      <w:r>
        <w:t>Айбатдиновна</w:t>
      </w:r>
      <w:proofErr w:type="spellEnd"/>
    </w:p>
    <w:p w:rsidR="00D35C8D" w:rsidRDefault="00D35C8D" w:rsidP="00D35C8D">
      <w:pPr>
        <w:jc w:val="right"/>
      </w:pPr>
      <w:proofErr w:type="gramStart"/>
      <w:r>
        <w:t>учитель</w:t>
      </w:r>
      <w:proofErr w:type="gramEnd"/>
      <w:r>
        <w:t xml:space="preserve"> начальных классов</w:t>
      </w:r>
    </w:p>
    <w:p w:rsidR="00D35C8D" w:rsidRDefault="00D35C8D" w:rsidP="00B07D0C">
      <w:pPr>
        <w:jc w:val="right"/>
      </w:pPr>
      <w:proofErr w:type="gramStart"/>
      <w:r>
        <w:t>первая</w:t>
      </w:r>
      <w:proofErr w:type="gramEnd"/>
      <w:r>
        <w:t xml:space="preserve"> квалификационная категория</w:t>
      </w:r>
    </w:p>
    <w:p w:rsidR="00B07D0C" w:rsidRDefault="00B07D0C" w:rsidP="00B07D0C">
      <w:pPr>
        <w:jc w:val="center"/>
      </w:pPr>
      <w:r>
        <w:t>2019г.</w:t>
      </w:r>
    </w:p>
    <w:p w:rsidR="002B03D7" w:rsidRDefault="002B03D7" w:rsidP="00B07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aps/>
          <w:sz w:val="24"/>
          <w:szCs w:val="24"/>
          <w:lang w:eastAsia="ru-RU"/>
        </w:rPr>
      </w:pPr>
    </w:p>
    <w:p w:rsidR="00B07D0C" w:rsidRPr="00B07D0C" w:rsidRDefault="00B07D0C" w:rsidP="00B07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aps/>
          <w:sz w:val="24"/>
          <w:szCs w:val="24"/>
          <w:lang w:eastAsia="ru-RU"/>
        </w:rPr>
      </w:pPr>
      <w:r w:rsidRPr="00B07D0C">
        <w:rPr>
          <w:rFonts w:ascii="Times New Roman CYR" w:eastAsia="Times New Roman" w:hAnsi="Times New Roman CYR" w:cs="Times New Roman CYR"/>
          <w:b/>
          <w:bCs/>
          <w:caps/>
          <w:sz w:val="24"/>
          <w:szCs w:val="24"/>
          <w:lang w:eastAsia="ru-RU"/>
        </w:rPr>
        <w:lastRenderedPageBreak/>
        <w:t xml:space="preserve">Планируемые предметные результаты освоения учебного предмета «изобразительное искусство» </w:t>
      </w:r>
    </w:p>
    <w:p w:rsidR="00B07D0C" w:rsidRPr="00B07D0C" w:rsidRDefault="00B07D0C" w:rsidP="00B07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aps/>
          <w:sz w:val="24"/>
          <w:szCs w:val="24"/>
          <w:lang w:eastAsia="ru-RU"/>
        </w:rPr>
      </w:pPr>
      <w:r w:rsidRPr="00B07D0C">
        <w:rPr>
          <w:rFonts w:ascii="Times New Roman CYR" w:eastAsia="Times New Roman" w:hAnsi="Times New Roman CYR" w:cs="Times New Roman CYR"/>
          <w:b/>
          <w:bCs/>
          <w:caps/>
          <w:sz w:val="24"/>
          <w:szCs w:val="24"/>
          <w:lang w:eastAsia="ru-RU"/>
        </w:rPr>
        <w:t>4 КЛАСС</w:t>
      </w:r>
    </w:p>
    <w:p w:rsidR="00B07D0C" w:rsidRDefault="00B07D0C" w:rsidP="00B07D0C">
      <w:pPr>
        <w:pStyle w:val="c31"/>
        <w:shd w:val="clear" w:color="auto" w:fill="FFFFFF"/>
        <w:spacing w:before="0" w:beforeAutospacing="0" w:after="0" w:afterAutospacing="0"/>
        <w:ind w:firstLine="624"/>
        <w:jc w:val="center"/>
        <w:rPr>
          <w:rStyle w:val="c14"/>
          <w:color w:val="000000"/>
        </w:rPr>
      </w:pPr>
      <w:proofErr w:type="spellStart"/>
      <w:r>
        <w:rPr>
          <w:rStyle w:val="c14"/>
          <w:b/>
          <w:bCs/>
          <w:i/>
          <w:iCs/>
          <w:color w:val="000000"/>
        </w:rPr>
        <w:t>Метапредметные</w:t>
      </w:r>
      <w:proofErr w:type="spellEnd"/>
      <w:r>
        <w:rPr>
          <w:rStyle w:val="c14"/>
          <w:b/>
          <w:bCs/>
          <w:i/>
          <w:iCs/>
          <w:color w:val="000000"/>
        </w:rPr>
        <w:t xml:space="preserve"> результаты освоения изобразительного искусства в начальной школе</w:t>
      </w:r>
      <w:r>
        <w:rPr>
          <w:rStyle w:val="c14"/>
          <w:color w:val="000000"/>
        </w:rPr>
        <w:t>:</w:t>
      </w:r>
    </w:p>
    <w:p w:rsidR="00237707" w:rsidRDefault="00237707" w:rsidP="00B07D0C">
      <w:pPr>
        <w:pStyle w:val="c31"/>
        <w:shd w:val="clear" w:color="auto" w:fill="FFFFFF"/>
        <w:spacing w:before="0" w:beforeAutospacing="0" w:after="0" w:afterAutospacing="0"/>
        <w:ind w:firstLine="624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B07D0C" w:rsidRDefault="00B07D0C" w:rsidP="00B07D0C">
      <w:pPr>
        <w:pStyle w:val="c25"/>
        <w:shd w:val="clear" w:color="auto" w:fill="FFFFFF"/>
        <w:spacing w:before="0" w:beforeAutospacing="0" w:after="0" w:afterAutospacing="0"/>
        <w:ind w:firstLine="624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4"/>
          <w:i/>
          <w:iCs/>
          <w:color w:val="000000"/>
        </w:rPr>
        <w:t>в</w:t>
      </w:r>
      <w:proofErr w:type="gramEnd"/>
      <w:r>
        <w:rPr>
          <w:rStyle w:val="c14"/>
          <w:i/>
          <w:iCs/>
          <w:color w:val="000000"/>
        </w:rPr>
        <w:t xml:space="preserve"> ценностно-ориентационной сфере</w:t>
      </w:r>
      <w:r>
        <w:rPr>
          <w:rStyle w:val="c14"/>
          <w:color w:val="000000"/>
        </w:rPr>
        <w:t>: формирование активного отношения к традициям культуры как эстетической и личностно-значимой ценности; воспитание уважения к истории культуры своего Отечества и к культуре других народов, выраженной в архитектуре, изобразительном искусстве, в национальных образах предметно-материальной и пространственной среды и понимании красоты человека; умение воспринимать и терпимо относится к другой точке зрения, другому восприятию мира;</w:t>
      </w:r>
    </w:p>
    <w:p w:rsidR="00B07D0C" w:rsidRDefault="00B07D0C" w:rsidP="00B07D0C">
      <w:pPr>
        <w:pStyle w:val="c25"/>
        <w:shd w:val="clear" w:color="auto" w:fill="FFFFFF"/>
        <w:spacing w:before="0" w:beforeAutospacing="0" w:after="0" w:afterAutospacing="0"/>
        <w:ind w:firstLine="624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4"/>
          <w:i/>
          <w:iCs/>
          <w:color w:val="000000"/>
        </w:rPr>
        <w:t>в</w:t>
      </w:r>
      <w:proofErr w:type="gramEnd"/>
      <w:r>
        <w:rPr>
          <w:rStyle w:val="c14"/>
          <w:i/>
          <w:iCs/>
          <w:color w:val="000000"/>
        </w:rPr>
        <w:t xml:space="preserve"> трудовой сфере</w:t>
      </w:r>
      <w:r>
        <w:rPr>
          <w:rStyle w:val="c14"/>
          <w:color w:val="000000"/>
        </w:rPr>
        <w:t>: обретение творческого опыта, предопределяющего способность к самостоятельной продуктивной художественной деятельности; умение подходить эстетически к любому виду деятельности; готовность к осознанному выбору</w:t>
      </w:r>
    </w:p>
    <w:p w:rsidR="00B07D0C" w:rsidRDefault="00B07D0C" w:rsidP="00B07D0C">
      <w:pPr>
        <w:pStyle w:val="c25"/>
        <w:shd w:val="clear" w:color="auto" w:fill="FFFFFF"/>
        <w:spacing w:before="0" w:beforeAutospacing="0" w:after="0" w:afterAutospacing="0"/>
        <w:ind w:firstLine="624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4"/>
          <w:i/>
          <w:iCs/>
          <w:color w:val="000000"/>
        </w:rPr>
        <w:t>в</w:t>
      </w:r>
      <w:proofErr w:type="gramEnd"/>
      <w:r>
        <w:rPr>
          <w:rStyle w:val="c14"/>
          <w:i/>
          <w:iCs/>
          <w:color w:val="000000"/>
        </w:rPr>
        <w:t xml:space="preserve"> познавательной сфере</w:t>
      </w:r>
      <w:r>
        <w:rPr>
          <w:rStyle w:val="c14"/>
          <w:color w:val="000000"/>
        </w:rPr>
        <w:t>: развитие художественно-образного мышления как неотъемлемой части целостного мышления человека; формирование способности к целостному художественному восприятию мира; развитие фантазии, воображения, интуиции, визуальной памяти; получение опыта восприятия и аргументированной оценки произведения искусства как основы формирования навыков коммуникации.</w:t>
      </w:r>
    </w:p>
    <w:p w:rsidR="00B07D0C" w:rsidRDefault="00B07D0C" w:rsidP="00B07D0C">
      <w:pPr>
        <w:pStyle w:val="c25"/>
        <w:shd w:val="clear" w:color="auto" w:fill="FFFFFF"/>
        <w:spacing w:before="0" w:beforeAutospacing="0" w:after="0" w:afterAutospacing="0"/>
        <w:ind w:firstLine="6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i/>
          <w:iCs/>
          <w:color w:val="000000"/>
        </w:rPr>
        <w:t>В результате обучения</w:t>
      </w:r>
      <w:r>
        <w:rPr>
          <w:rStyle w:val="c14"/>
          <w:color w:val="000000"/>
        </w:rPr>
        <w:t> изобразительному искусству в основной школе учащиеся:</w:t>
      </w:r>
    </w:p>
    <w:p w:rsidR="00B07D0C" w:rsidRDefault="00B07D0C" w:rsidP="00B07D0C">
      <w:pPr>
        <w:pStyle w:val="c25"/>
        <w:shd w:val="clear" w:color="auto" w:fill="FFFFFF"/>
        <w:spacing w:before="0" w:beforeAutospacing="0" w:after="0" w:afterAutospacing="0"/>
        <w:ind w:firstLine="624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4"/>
          <w:color w:val="000000"/>
        </w:rPr>
        <w:t>получают</w:t>
      </w:r>
      <w:proofErr w:type="gramEnd"/>
      <w:r>
        <w:rPr>
          <w:rStyle w:val="c14"/>
          <w:color w:val="000000"/>
        </w:rPr>
        <w:t xml:space="preserve"> знания об основных видах и жанрах изобразительных (пластических) искусств, их роли в культурном становлении человечества;</w:t>
      </w:r>
    </w:p>
    <w:p w:rsidR="00B07D0C" w:rsidRDefault="00B07D0C" w:rsidP="00B07D0C">
      <w:pPr>
        <w:pStyle w:val="c25"/>
        <w:shd w:val="clear" w:color="auto" w:fill="FFFFFF"/>
        <w:spacing w:before="0" w:beforeAutospacing="0" w:after="0" w:afterAutospacing="0"/>
        <w:ind w:firstLine="624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4"/>
          <w:color w:val="000000"/>
        </w:rPr>
        <w:t>узнают</w:t>
      </w:r>
      <w:proofErr w:type="gramEnd"/>
      <w:r>
        <w:rPr>
          <w:rStyle w:val="c14"/>
          <w:color w:val="000000"/>
        </w:rPr>
        <w:t xml:space="preserve"> изученные произведения; эстетически оценивают явления окружающего мира, произведения искусства и высказывают суждения о них;</w:t>
      </w:r>
    </w:p>
    <w:p w:rsidR="00B07D0C" w:rsidRDefault="00B07D0C" w:rsidP="00B07D0C">
      <w:pPr>
        <w:pStyle w:val="c25"/>
        <w:shd w:val="clear" w:color="auto" w:fill="FFFFFF"/>
        <w:spacing w:before="0" w:beforeAutospacing="0" w:after="0" w:afterAutospacing="0"/>
        <w:ind w:firstLine="624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4"/>
          <w:color w:val="000000"/>
        </w:rPr>
        <w:t>определяют</w:t>
      </w:r>
      <w:proofErr w:type="gramEnd"/>
      <w:r>
        <w:rPr>
          <w:rStyle w:val="c14"/>
          <w:color w:val="000000"/>
        </w:rPr>
        <w:t xml:space="preserve"> средства выразительности при восприятии произведений; анализируют содержание, образный язык произведений разных видов и жанров искусства;</w:t>
      </w:r>
    </w:p>
    <w:p w:rsidR="00B07D0C" w:rsidRDefault="00B07D0C" w:rsidP="00B07D0C">
      <w:pPr>
        <w:pStyle w:val="c25"/>
        <w:shd w:val="clear" w:color="auto" w:fill="FFFFFF"/>
        <w:spacing w:before="0" w:beforeAutospacing="0" w:after="0" w:afterAutospacing="0"/>
        <w:ind w:firstLine="624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4"/>
          <w:color w:val="000000"/>
        </w:rPr>
        <w:t>интерпретируют</w:t>
      </w:r>
      <w:proofErr w:type="gramEnd"/>
      <w:r>
        <w:rPr>
          <w:rStyle w:val="c14"/>
          <w:color w:val="000000"/>
        </w:rPr>
        <w:t xml:space="preserve"> содержание произведений искусства, ведут диалог с автором и сверстниками по поводу содержания произведения;</w:t>
      </w:r>
    </w:p>
    <w:p w:rsidR="00B07D0C" w:rsidRDefault="00B07D0C" w:rsidP="00B07D0C">
      <w:pPr>
        <w:pStyle w:val="c25"/>
        <w:shd w:val="clear" w:color="auto" w:fill="FFFFFF"/>
        <w:spacing w:before="0" w:beforeAutospacing="0" w:after="0" w:afterAutospacing="0"/>
        <w:ind w:firstLine="624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4"/>
          <w:color w:val="000000"/>
        </w:rPr>
        <w:t>имеют</w:t>
      </w:r>
      <w:proofErr w:type="gramEnd"/>
      <w:r>
        <w:rPr>
          <w:rStyle w:val="c14"/>
          <w:color w:val="000000"/>
        </w:rPr>
        <w:t xml:space="preserve"> представление о знаково-символической природе изобразительного искусства;</w:t>
      </w:r>
    </w:p>
    <w:p w:rsidR="00B07D0C" w:rsidRDefault="00B07D0C" w:rsidP="00B07D0C">
      <w:pPr>
        <w:pStyle w:val="c25"/>
        <w:shd w:val="clear" w:color="auto" w:fill="FFFFFF"/>
        <w:spacing w:before="0" w:beforeAutospacing="0" w:after="0" w:afterAutospacing="0"/>
        <w:ind w:firstLine="624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4"/>
          <w:color w:val="000000"/>
        </w:rPr>
        <w:t>применяют</w:t>
      </w:r>
      <w:proofErr w:type="gramEnd"/>
      <w:r>
        <w:rPr>
          <w:rStyle w:val="c14"/>
          <w:color w:val="000000"/>
        </w:rPr>
        <w:t xml:space="preserve"> выразительные средства разных искусств для создания художественного образа.</w:t>
      </w:r>
    </w:p>
    <w:p w:rsidR="00B07D0C" w:rsidRDefault="00B07D0C" w:rsidP="00B07D0C">
      <w:pPr>
        <w:pStyle w:val="c25"/>
        <w:shd w:val="clear" w:color="auto" w:fill="FFFFFF"/>
        <w:spacing w:before="0" w:beforeAutospacing="0" w:after="0" w:afterAutospacing="0"/>
        <w:ind w:firstLine="6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</w:rPr>
        <w:t>Особенности организации контроля по обучению грамоте</w:t>
      </w:r>
    </w:p>
    <w:p w:rsidR="00B07D0C" w:rsidRDefault="00B07D0C" w:rsidP="00B07D0C">
      <w:pPr>
        <w:pStyle w:val="c25"/>
        <w:shd w:val="clear" w:color="auto" w:fill="FFFFFF"/>
        <w:spacing w:before="0" w:beforeAutospacing="0" w:after="0" w:afterAutospacing="0"/>
        <w:ind w:firstLine="6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</w:rPr>
        <w:t>Особенностью организации контроля по предметам «изобразительное искусство» и «технология» является их направленность на практический результат (рисунок, поделка и пр.)</w:t>
      </w:r>
      <w:proofErr w:type="gramStart"/>
      <w:r>
        <w:rPr>
          <w:rStyle w:val="c14"/>
          <w:color w:val="000000"/>
        </w:rPr>
        <w:t>. следовательно</w:t>
      </w:r>
      <w:proofErr w:type="gramEnd"/>
      <w:r>
        <w:rPr>
          <w:rStyle w:val="c14"/>
          <w:color w:val="000000"/>
        </w:rPr>
        <w:t xml:space="preserve">, контролю и оценке подвергается практическая работа на уроке, что и </w:t>
      </w:r>
      <w:proofErr w:type="spellStart"/>
      <w:r>
        <w:rPr>
          <w:rStyle w:val="c14"/>
          <w:color w:val="000000"/>
        </w:rPr>
        <w:t>являестся</w:t>
      </w:r>
      <w:proofErr w:type="spellEnd"/>
      <w:r>
        <w:rPr>
          <w:rStyle w:val="c14"/>
          <w:color w:val="000000"/>
        </w:rPr>
        <w:t xml:space="preserve"> формой контроля на уроке.</w:t>
      </w:r>
    </w:p>
    <w:p w:rsidR="00B07D0C" w:rsidRPr="00B07D0C" w:rsidRDefault="00B07D0C" w:rsidP="00B07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aps/>
          <w:sz w:val="24"/>
          <w:szCs w:val="24"/>
          <w:lang w:eastAsia="ru-RU"/>
        </w:rPr>
      </w:pPr>
    </w:p>
    <w:p w:rsidR="00B07D0C" w:rsidRPr="00B07D0C" w:rsidRDefault="00B07D0C" w:rsidP="00B07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707" w:rsidRDefault="00237707" w:rsidP="00B07D0C">
      <w:pPr>
        <w:shd w:val="clear" w:color="auto" w:fill="FFFFFF"/>
        <w:spacing w:before="317"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B07D0C" w:rsidRPr="00B07D0C" w:rsidRDefault="00237707" w:rsidP="00B07D0C">
      <w:pPr>
        <w:shd w:val="clear" w:color="auto" w:fill="FFFFFF"/>
        <w:spacing w:before="317"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Содержание учебного предмета</w:t>
      </w:r>
    </w:p>
    <w:p w:rsidR="00237707" w:rsidRDefault="00237707" w:rsidP="00B07D0C">
      <w:pPr>
        <w:shd w:val="clear" w:color="auto" w:fill="FFFFFF"/>
        <w:spacing w:before="317" w:after="0" w:line="240" w:lineRule="auto"/>
        <w:ind w:left="2999" w:right="298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7D0C" w:rsidRPr="00B07D0C" w:rsidRDefault="00B07D0C" w:rsidP="00B07D0C">
      <w:pPr>
        <w:shd w:val="clear" w:color="auto" w:fill="FFFFFF"/>
        <w:spacing w:before="317" w:after="0" w:line="240" w:lineRule="auto"/>
        <w:ind w:left="2999" w:right="298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Рисование с натуры (рисунок, живопись) (12ч.)</w:t>
      </w:r>
    </w:p>
    <w:p w:rsidR="00B07D0C" w:rsidRPr="00B07D0C" w:rsidRDefault="00B07D0C" w:rsidP="00B07D0C">
      <w:pPr>
        <w:shd w:val="clear" w:color="auto" w:fill="FFFFFF"/>
        <w:spacing w:before="317" w:after="0" w:line="240" w:lineRule="auto"/>
        <w:ind w:left="2999" w:right="2988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B07D0C" w:rsidRPr="00B07D0C" w:rsidRDefault="00B07D0C" w:rsidP="00B07D0C">
      <w:pPr>
        <w:shd w:val="clear" w:color="auto" w:fill="FFFFFF"/>
        <w:spacing w:before="317"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Рисование с натуры отдельных предметов, а также группы предметов (натюрморт) призматической, цилиндрической, шарообразной, комбинированной формы с попыткой передачи перспективного сокращения объёма (предметы сначала располагаются во фронтальной, затем угловой перспективе) с проведением доступных учащимся объяснений к заданиям. </w:t>
      </w:r>
    </w:p>
    <w:p w:rsidR="00B07D0C" w:rsidRPr="00B07D0C" w:rsidRDefault="00B07D0C" w:rsidP="00B07D0C">
      <w:pPr>
        <w:shd w:val="clear" w:color="auto" w:fill="FFFFFF"/>
        <w:spacing w:before="317"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Рисование с натуры, по памяти и представлению фигуры человека, животных, птиц, рыб.  </w:t>
      </w:r>
      <w:proofErr w:type="spellStart"/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Прочувствование</w:t>
      </w:r>
      <w:proofErr w:type="spellEnd"/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передача в рисунках красоты </w:t>
      </w:r>
      <w:proofErr w:type="gramStart"/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линий,  формы</w:t>
      </w:r>
      <w:proofErr w:type="gramEnd"/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объектов действительности, цветовой окраски предметов, их цветовой гармонии.</w:t>
      </w:r>
    </w:p>
    <w:p w:rsidR="00B07D0C" w:rsidRPr="00B07D0C" w:rsidRDefault="00B07D0C" w:rsidP="00B07D0C">
      <w:pPr>
        <w:shd w:val="clear" w:color="auto" w:fill="FFFFFF"/>
        <w:spacing w:before="317"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 зрительных представлений и впечатлений от натуры, восхищение красотой окружающего мира.</w:t>
      </w:r>
    </w:p>
    <w:p w:rsidR="00B07D0C" w:rsidRPr="00B07D0C" w:rsidRDefault="00B07D0C" w:rsidP="00B07D0C">
      <w:pPr>
        <w:shd w:val="clear" w:color="auto" w:fill="FFFFFF"/>
        <w:spacing w:before="317"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Рисование на темы (композиция) (7ч.)</w:t>
      </w:r>
    </w:p>
    <w:p w:rsidR="00B07D0C" w:rsidRPr="00B07D0C" w:rsidRDefault="00B07D0C" w:rsidP="00B07D0C">
      <w:pPr>
        <w:shd w:val="clear" w:color="auto" w:fill="FFFFFF"/>
        <w:spacing w:before="317"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Совершенствование умений выполнять отражать в тематических рисунках явлений действительности. Изучение композиционных закономерностей.</w:t>
      </w:r>
    </w:p>
    <w:p w:rsidR="00B07D0C" w:rsidRPr="00B07D0C" w:rsidRDefault="00B07D0C" w:rsidP="00B07D0C">
      <w:pPr>
        <w:shd w:val="clear" w:color="auto" w:fill="FFFFFF"/>
        <w:spacing w:before="317"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Обобщение знаний, полученных в 1-3 классах, об иллюстрировании различных литературных произведений (сказка, рассказ, стихотворение, басня).</w:t>
      </w:r>
    </w:p>
    <w:p w:rsidR="00B07D0C" w:rsidRPr="00B07D0C" w:rsidRDefault="00B07D0C" w:rsidP="00B07D0C">
      <w:pPr>
        <w:shd w:val="clear" w:color="auto" w:fill="FFFFFF"/>
        <w:spacing w:before="317"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Особое внимание обращается на средства художественной выразительности: выделение композиционного центра, передачу светотени, использование тоновых и цветовых контрастов, поиск гармоничного сочетания цветов, применение закономерностей линейной и воздушной перспективы и др.</w:t>
      </w:r>
    </w:p>
    <w:p w:rsidR="00B07D0C" w:rsidRPr="00B07D0C" w:rsidRDefault="00B07D0C" w:rsidP="00B07D0C">
      <w:pPr>
        <w:shd w:val="clear" w:color="auto" w:fill="FFFFFF"/>
        <w:spacing w:before="317"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 воображения, творческой фантазии детей, умения образно представлять задуманную композицию.</w:t>
      </w:r>
    </w:p>
    <w:p w:rsidR="00B07D0C" w:rsidRPr="00B07D0C" w:rsidRDefault="00B07D0C" w:rsidP="00B07D0C">
      <w:pPr>
        <w:shd w:val="clear" w:color="auto" w:fill="FFFFFF"/>
        <w:spacing w:before="317"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Декоративная работа (7ч)</w:t>
      </w:r>
    </w:p>
    <w:p w:rsidR="00B07D0C" w:rsidRPr="00B07D0C" w:rsidRDefault="00B07D0C" w:rsidP="00B07D0C">
      <w:pPr>
        <w:shd w:val="clear" w:color="auto" w:fill="FFFFFF"/>
        <w:spacing w:before="317"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Эстетическое воспитание и обучение учащихся средствами следующих видов народного и современного декоративно-прикладного искусства: художественной росписью по металлу (</w:t>
      </w:r>
      <w:proofErr w:type="spellStart"/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Жостово</w:t>
      </w:r>
      <w:proofErr w:type="spellEnd"/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 и по дереву (Хохлома), народной вышивкой, кружевом. Ознакомление с русской глиняной и деревянной игрушкой, современной технической и ёлочной игрушкой, русский пряник.</w:t>
      </w:r>
    </w:p>
    <w:p w:rsidR="00B07D0C" w:rsidRPr="00B07D0C" w:rsidRDefault="00B07D0C" w:rsidP="00B07D0C">
      <w:pPr>
        <w:shd w:val="clear" w:color="auto" w:fill="FFFFFF"/>
        <w:spacing w:before="317"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Выполнение эскизов простейших объектов на основе орнаментальной и сюжетно-декоративной композиции.</w:t>
      </w:r>
    </w:p>
    <w:p w:rsidR="00B07D0C" w:rsidRPr="00B07D0C" w:rsidRDefault="00B07D0C" w:rsidP="00B07D0C">
      <w:pPr>
        <w:shd w:val="clear" w:color="auto" w:fill="FFFFFF"/>
        <w:spacing w:before="317"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работе с эскизами учащиеся постепенно учатся понимать простейшую связь формы, материала и элементов украшения с практическим назначением предмета. У них начинается формироваться представление о том, что родная природа, близкая и известная им с детства (ягоды, цветы, листья, птицы), служит основой для творчества народного мастера. Природу он знает, любит и поэтизирует. Народное орнаментальное искусство отражает представление его создателей о прекрасном.</w:t>
      </w:r>
    </w:p>
    <w:p w:rsidR="00B07D0C" w:rsidRPr="00B07D0C" w:rsidRDefault="00B07D0C" w:rsidP="00B07D0C">
      <w:pPr>
        <w:shd w:val="clear" w:color="auto" w:fill="FFFFFF"/>
        <w:spacing w:before="317"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Приобщение к изучению культуры и быта своего народа на примерах произведений известнейших центров народных художественных промыслов (</w:t>
      </w:r>
      <w:proofErr w:type="spellStart"/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Жостово</w:t>
      </w:r>
      <w:proofErr w:type="spellEnd"/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Хохлома, Вологда, Вятка).</w:t>
      </w:r>
    </w:p>
    <w:p w:rsidR="00B07D0C" w:rsidRPr="00B07D0C" w:rsidRDefault="00B07D0C" w:rsidP="00B07D0C">
      <w:pPr>
        <w:shd w:val="clear" w:color="auto" w:fill="FFFFFF"/>
        <w:spacing w:before="317"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Лепка (2ч.)</w:t>
      </w:r>
    </w:p>
    <w:p w:rsidR="00B07D0C" w:rsidRPr="00B07D0C" w:rsidRDefault="00B07D0C" w:rsidP="00B07D0C">
      <w:pPr>
        <w:shd w:val="clear" w:color="auto" w:fill="FFFFFF"/>
        <w:spacing w:before="317"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Лепка птиц и домашних животных с натуры или по памяти (кошка, собака, курица, петух, утка, кролик и т.д.)</w:t>
      </w:r>
    </w:p>
    <w:p w:rsidR="00B07D0C" w:rsidRPr="00B07D0C" w:rsidRDefault="00B07D0C" w:rsidP="00B07D0C">
      <w:pPr>
        <w:shd w:val="clear" w:color="auto" w:fill="FFFFFF"/>
        <w:spacing w:before="317"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Лепка фигурок по мотивам народных игрушек.</w:t>
      </w:r>
    </w:p>
    <w:p w:rsidR="00B07D0C" w:rsidRPr="00B07D0C" w:rsidRDefault="00B07D0C" w:rsidP="00B07D0C">
      <w:pPr>
        <w:shd w:val="clear" w:color="auto" w:fill="FFFFFF"/>
        <w:spacing w:before="317"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Лепка тематических композиций на темы труда человека.</w:t>
      </w:r>
    </w:p>
    <w:p w:rsidR="00B07D0C" w:rsidRPr="00B07D0C" w:rsidRDefault="00B07D0C" w:rsidP="00B07D0C">
      <w:pPr>
        <w:shd w:val="clear" w:color="auto" w:fill="FFFFFF"/>
        <w:spacing w:before="317"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B07D0C" w:rsidRPr="00B07D0C" w:rsidRDefault="00B07D0C" w:rsidP="00B07D0C">
      <w:pPr>
        <w:shd w:val="clear" w:color="auto" w:fill="FFFFFF"/>
        <w:spacing w:before="317"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7D0C" w:rsidRPr="00B07D0C" w:rsidRDefault="00B07D0C" w:rsidP="00B07D0C">
      <w:pPr>
        <w:shd w:val="clear" w:color="auto" w:fill="FFFFFF"/>
        <w:spacing w:before="317" w:after="0" w:line="24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Аппликация (3ч.)</w:t>
      </w:r>
    </w:p>
    <w:p w:rsidR="00B07D0C" w:rsidRPr="00B07D0C" w:rsidRDefault="00B07D0C" w:rsidP="00B07D0C">
      <w:pPr>
        <w:shd w:val="clear" w:color="auto" w:fill="FFFFFF"/>
        <w:spacing w:before="317"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Составление индивидуальных и коллективных мозаичных панно из кусочков цветной бумаги, засушенных листьев на </w:t>
      </w:r>
      <w:proofErr w:type="spellStart"/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темы</w:t>
      </w:r>
      <w:proofErr w:type="gramStart"/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:»Солнце</w:t>
      </w:r>
      <w:proofErr w:type="spellEnd"/>
      <w:proofErr w:type="gramEnd"/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над морем». </w:t>
      </w:r>
    </w:p>
    <w:p w:rsidR="00B07D0C" w:rsidRPr="00B07D0C" w:rsidRDefault="00B07D0C" w:rsidP="00B07D0C">
      <w:pPr>
        <w:shd w:val="clear" w:color="auto" w:fill="FFFFFF"/>
        <w:spacing w:before="317"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Составление сюжетных аппликаций на тему «Орнаменты народов России и народов мира» Использование в аппликациях ритма (линейного, тонового, цветового), освещения, светотени.</w:t>
      </w:r>
    </w:p>
    <w:p w:rsidR="00B07D0C" w:rsidRPr="00B07D0C" w:rsidRDefault="00B07D0C" w:rsidP="00B07D0C">
      <w:pPr>
        <w:shd w:val="clear" w:color="auto" w:fill="FFFFFF"/>
        <w:spacing w:before="317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Беседы об изобразительном искусстве и красоте вокруг нас (4ч.)</w:t>
      </w:r>
    </w:p>
    <w:p w:rsidR="00B07D0C" w:rsidRPr="00B07D0C" w:rsidRDefault="00B07D0C" w:rsidP="00B07D0C">
      <w:pPr>
        <w:shd w:val="clear" w:color="auto" w:fill="FFFFFF"/>
        <w:spacing w:before="317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темы бесед:</w:t>
      </w:r>
    </w:p>
    <w:p w:rsidR="00B07D0C" w:rsidRPr="00B07D0C" w:rsidRDefault="00B07D0C" w:rsidP="00B07D0C">
      <w:pPr>
        <w:numPr>
          <w:ilvl w:val="0"/>
          <w:numId w:val="1"/>
        </w:numPr>
        <w:shd w:val="clear" w:color="auto" w:fill="FFFFFF"/>
        <w:spacing w:before="317" w:after="20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</w:pPr>
      <w:proofErr w:type="gramStart"/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жанры</w:t>
      </w:r>
      <w:proofErr w:type="gramEnd"/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изобразительного искусства и архитектура;</w:t>
      </w:r>
    </w:p>
    <w:p w:rsidR="00B07D0C" w:rsidRPr="00B07D0C" w:rsidRDefault="00B07D0C" w:rsidP="00B07D0C">
      <w:pPr>
        <w:numPr>
          <w:ilvl w:val="0"/>
          <w:numId w:val="1"/>
        </w:numPr>
        <w:shd w:val="clear" w:color="auto" w:fill="FFFFFF"/>
        <w:spacing w:before="317" w:after="20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</w:pPr>
      <w:proofErr w:type="gramStart"/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красота</w:t>
      </w:r>
      <w:proofErr w:type="gramEnd"/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родной природы в творчестве русских художников («Художник Архип Куинджи – мастер передачи света и цвета в живописи», «Портрет. Русский портретист Валентин Серов», «Православные центры русских народных промыслов».)</w:t>
      </w:r>
    </w:p>
    <w:p w:rsidR="00B07D0C" w:rsidRPr="00B07D0C" w:rsidRDefault="00B07D0C" w:rsidP="00B07D0C">
      <w:pPr>
        <w:numPr>
          <w:ilvl w:val="0"/>
          <w:numId w:val="1"/>
        </w:numPr>
        <w:shd w:val="clear" w:color="auto" w:fill="FFFFFF"/>
        <w:spacing w:before="317" w:after="20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</w:pPr>
      <w:proofErr w:type="gramStart"/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наша</w:t>
      </w:r>
      <w:proofErr w:type="gramEnd"/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Родина – Россия – в произведениях изобразительного искусства;</w:t>
      </w:r>
    </w:p>
    <w:p w:rsidR="00B07D0C" w:rsidRPr="00B07D0C" w:rsidRDefault="00B07D0C" w:rsidP="00B07D0C">
      <w:pPr>
        <w:numPr>
          <w:ilvl w:val="0"/>
          <w:numId w:val="1"/>
        </w:numPr>
        <w:shd w:val="clear" w:color="auto" w:fill="FFFFFF"/>
        <w:spacing w:before="317" w:after="20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</w:pPr>
      <w:proofErr w:type="gramStart"/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красота</w:t>
      </w:r>
      <w:proofErr w:type="gramEnd"/>
      <w:r w:rsidRPr="00B07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народного декоративно-прикладного искусства, выразительные средства  декоративно-прикладного искусства; охрана исторических памятников народного искусства; орнаменты народов России;</w:t>
      </w:r>
    </w:p>
    <w:p w:rsidR="00B07D0C" w:rsidRPr="00B07D0C" w:rsidRDefault="00B07D0C" w:rsidP="00B07D0C">
      <w:pPr>
        <w:shd w:val="clear" w:color="auto" w:fill="FFFFFF"/>
        <w:spacing w:before="317"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</w:pPr>
    </w:p>
    <w:p w:rsidR="00B07D0C" w:rsidRPr="00B07D0C" w:rsidRDefault="00B07D0C" w:rsidP="00B07D0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учебных занятий:</w:t>
      </w:r>
    </w:p>
    <w:p w:rsidR="00B07D0C" w:rsidRPr="00B07D0C" w:rsidRDefault="00B07D0C" w:rsidP="00B07D0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sz w:val="24"/>
          <w:szCs w:val="24"/>
          <w:lang w:eastAsia="ru-RU"/>
        </w:rPr>
        <w:t>-групповая форма работы</w:t>
      </w:r>
    </w:p>
    <w:p w:rsidR="00B07D0C" w:rsidRPr="00B07D0C" w:rsidRDefault="00B07D0C" w:rsidP="00B07D0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sz w:val="24"/>
          <w:szCs w:val="24"/>
          <w:lang w:eastAsia="ru-RU"/>
        </w:rPr>
        <w:t>- фронтальная форма работы</w:t>
      </w:r>
    </w:p>
    <w:p w:rsidR="00B07D0C" w:rsidRPr="00B07D0C" w:rsidRDefault="00B07D0C" w:rsidP="00B07D0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игровая форма работы</w:t>
      </w:r>
    </w:p>
    <w:p w:rsidR="00B07D0C" w:rsidRPr="00B07D0C" w:rsidRDefault="00B07D0C" w:rsidP="00B07D0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-индивидуальная форма работы</w:t>
      </w:r>
    </w:p>
    <w:p w:rsidR="00B07D0C" w:rsidRPr="00B07D0C" w:rsidRDefault="00B07D0C" w:rsidP="00B07D0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7D0C" w:rsidRPr="00B07D0C" w:rsidRDefault="00B07D0C" w:rsidP="00B07D0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07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виды деятельности:</w:t>
      </w:r>
    </w:p>
    <w:p w:rsidR="00B07D0C" w:rsidRPr="00B07D0C" w:rsidRDefault="00B07D0C" w:rsidP="00B07D0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рисование карандашом, акварелью, гуашью;</w:t>
      </w:r>
    </w:p>
    <w:p w:rsidR="00B07D0C" w:rsidRPr="00B07D0C" w:rsidRDefault="00B07D0C" w:rsidP="00B07D0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лепка;</w:t>
      </w:r>
    </w:p>
    <w:p w:rsidR="00B07D0C" w:rsidRPr="00B07D0C" w:rsidRDefault="00B07D0C" w:rsidP="00B07D0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0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с натуры;</w:t>
      </w:r>
    </w:p>
    <w:p w:rsidR="00B07D0C" w:rsidRPr="00B07D0C" w:rsidRDefault="00B07D0C" w:rsidP="00B07D0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иллюстрирование сказки;</w:t>
      </w:r>
    </w:p>
    <w:p w:rsidR="00B07D0C" w:rsidRPr="00B07D0C" w:rsidRDefault="00B07D0C" w:rsidP="00B07D0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0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мозаичного панно;</w:t>
      </w:r>
    </w:p>
    <w:p w:rsidR="00B07D0C" w:rsidRPr="00B07D0C" w:rsidRDefault="00B07D0C" w:rsidP="00B07D0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-беседа по картине.</w:t>
      </w:r>
    </w:p>
    <w:p w:rsidR="00B07D0C" w:rsidRDefault="00B07D0C" w:rsidP="00D35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aps/>
          <w:sz w:val="24"/>
          <w:szCs w:val="24"/>
          <w:lang w:eastAsia="ru-RU"/>
        </w:rPr>
      </w:pPr>
    </w:p>
    <w:p w:rsidR="00237707" w:rsidRDefault="00237707" w:rsidP="00D35C8D">
      <w:pPr>
        <w:jc w:val="center"/>
        <w:rPr>
          <w:rFonts w:ascii="Times New Roman CYR" w:eastAsia="Times New Roman" w:hAnsi="Times New Roman CYR" w:cs="Times New Roman CYR"/>
          <w:b/>
          <w:bCs/>
          <w:caps/>
          <w:sz w:val="24"/>
          <w:szCs w:val="24"/>
          <w:lang w:eastAsia="ru-RU"/>
        </w:rPr>
      </w:pPr>
    </w:p>
    <w:p w:rsidR="005F3754" w:rsidRDefault="005F3754" w:rsidP="00D35C8D">
      <w:pPr>
        <w:jc w:val="center"/>
        <w:rPr>
          <w:b/>
          <w:sz w:val="36"/>
          <w:szCs w:val="36"/>
        </w:rPr>
      </w:pPr>
    </w:p>
    <w:p w:rsidR="005F3754" w:rsidRDefault="005F3754" w:rsidP="00D35C8D">
      <w:pPr>
        <w:jc w:val="center"/>
        <w:rPr>
          <w:b/>
          <w:sz w:val="36"/>
          <w:szCs w:val="36"/>
        </w:rPr>
      </w:pPr>
    </w:p>
    <w:p w:rsidR="005F3754" w:rsidRDefault="005F3754" w:rsidP="00D35C8D">
      <w:pPr>
        <w:jc w:val="center"/>
        <w:rPr>
          <w:b/>
          <w:sz w:val="36"/>
          <w:szCs w:val="36"/>
        </w:rPr>
      </w:pPr>
    </w:p>
    <w:p w:rsidR="005F3754" w:rsidRDefault="005F3754" w:rsidP="00D35C8D">
      <w:pPr>
        <w:jc w:val="center"/>
        <w:rPr>
          <w:b/>
          <w:sz w:val="36"/>
          <w:szCs w:val="36"/>
        </w:rPr>
      </w:pPr>
    </w:p>
    <w:p w:rsidR="005F3754" w:rsidRDefault="005F3754" w:rsidP="00D35C8D">
      <w:pPr>
        <w:jc w:val="center"/>
        <w:rPr>
          <w:b/>
          <w:sz w:val="36"/>
          <w:szCs w:val="36"/>
        </w:rPr>
      </w:pPr>
    </w:p>
    <w:p w:rsidR="005F3754" w:rsidRDefault="005F3754" w:rsidP="00D35C8D">
      <w:pPr>
        <w:jc w:val="center"/>
        <w:rPr>
          <w:b/>
          <w:sz w:val="36"/>
          <w:szCs w:val="36"/>
        </w:rPr>
      </w:pPr>
    </w:p>
    <w:p w:rsidR="005F3754" w:rsidRDefault="005F3754" w:rsidP="00D35C8D">
      <w:pPr>
        <w:jc w:val="center"/>
        <w:rPr>
          <w:b/>
          <w:sz w:val="36"/>
          <w:szCs w:val="36"/>
        </w:rPr>
      </w:pPr>
    </w:p>
    <w:p w:rsidR="005F3754" w:rsidRDefault="005F3754" w:rsidP="00D35C8D">
      <w:pPr>
        <w:jc w:val="center"/>
        <w:rPr>
          <w:b/>
          <w:sz w:val="36"/>
          <w:szCs w:val="36"/>
        </w:rPr>
      </w:pPr>
    </w:p>
    <w:p w:rsidR="005F3754" w:rsidRDefault="005F3754" w:rsidP="00D35C8D">
      <w:pPr>
        <w:jc w:val="center"/>
        <w:rPr>
          <w:b/>
          <w:sz w:val="36"/>
          <w:szCs w:val="36"/>
        </w:rPr>
      </w:pPr>
    </w:p>
    <w:p w:rsidR="005F3754" w:rsidRDefault="005F3754" w:rsidP="00D35C8D">
      <w:pPr>
        <w:jc w:val="center"/>
        <w:rPr>
          <w:b/>
          <w:sz w:val="36"/>
          <w:szCs w:val="36"/>
        </w:rPr>
      </w:pPr>
    </w:p>
    <w:p w:rsidR="005F3754" w:rsidRDefault="005F3754" w:rsidP="00D35C8D">
      <w:pPr>
        <w:jc w:val="center"/>
        <w:rPr>
          <w:b/>
          <w:sz w:val="36"/>
          <w:szCs w:val="36"/>
        </w:rPr>
      </w:pPr>
    </w:p>
    <w:p w:rsidR="005F3754" w:rsidRDefault="005F3754" w:rsidP="00D35C8D">
      <w:pPr>
        <w:jc w:val="center"/>
        <w:rPr>
          <w:b/>
          <w:sz w:val="36"/>
          <w:szCs w:val="36"/>
        </w:rPr>
      </w:pPr>
    </w:p>
    <w:p w:rsidR="005F3754" w:rsidRDefault="005F3754" w:rsidP="00D35C8D">
      <w:pPr>
        <w:jc w:val="center"/>
        <w:rPr>
          <w:b/>
          <w:sz w:val="36"/>
          <w:szCs w:val="36"/>
        </w:rPr>
      </w:pPr>
    </w:p>
    <w:p w:rsidR="005F3754" w:rsidRDefault="005F3754" w:rsidP="00D35C8D">
      <w:pPr>
        <w:jc w:val="center"/>
        <w:rPr>
          <w:b/>
          <w:sz w:val="36"/>
          <w:szCs w:val="36"/>
        </w:rPr>
      </w:pPr>
    </w:p>
    <w:p w:rsidR="005F3754" w:rsidRDefault="005F3754" w:rsidP="00D35C8D">
      <w:pPr>
        <w:jc w:val="center"/>
        <w:rPr>
          <w:b/>
          <w:sz w:val="36"/>
          <w:szCs w:val="36"/>
        </w:rPr>
      </w:pPr>
    </w:p>
    <w:p w:rsidR="00AB1F4C" w:rsidRDefault="00D35C8D" w:rsidP="00D35C8D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D35C8D">
        <w:rPr>
          <w:b/>
          <w:sz w:val="36"/>
          <w:szCs w:val="36"/>
        </w:rPr>
        <w:t>Тематическое планирование</w:t>
      </w:r>
    </w:p>
    <w:p w:rsidR="00D35C8D" w:rsidRDefault="00D35C8D" w:rsidP="00D35C8D">
      <w:pPr>
        <w:jc w:val="center"/>
        <w:rPr>
          <w:b/>
          <w:sz w:val="36"/>
          <w:szCs w:val="36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129"/>
        <w:gridCol w:w="1420"/>
        <w:gridCol w:w="6377"/>
      </w:tblGrid>
      <w:tr w:rsidR="00D35C8D" w:rsidRPr="00D35C8D" w:rsidTr="002B03D7">
        <w:tc>
          <w:tcPr>
            <w:tcW w:w="1129" w:type="dxa"/>
          </w:tcPr>
          <w:p w:rsidR="00D35C8D" w:rsidRPr="00D35C8D" w:rsidRDefault="00D35C8D" w:rsidP="00D35C8D">
            <w:pPr>
              <w:jc w:val="center"/>
              <w:rPr>
                <w:b/>
                <w:sz w:val="24"/>
                <w:szCs w:val="24"/>
              </w:rPr>
            </w:pPr>
            <w:r w:rsidRPr="00D35C8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20" w:type="dxa"/>
          </w:tcPr>
          <w:p w:rsidR="00D35C8D" w:rsidRDefault="00B07D0C" w:rsidP="00D35C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</w:p>
          <w:p w:rsidR="00B07D0C" w:rsidRPr="00D35C8D" w:rsidRDefault="00B07D0C" w:rsidP="00D35C8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6377" w:type="dxa"/>
          </w:tcPr>
          <w:p w:rsidR="00D35C8D" w:rsidRPr="00D35C8D" w:rsidRDefault="00B07D0C" w:rsidP="00D35C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</w:tr>
      <w:tr w:rsidR="00237707" w:rsidRPr="00D35C8D" w:rsidTr="002B03D7">
        <w:tc>
          <w:tcPr>
            <w:tcW w:w="1129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560BFE">
              <w:rPr>
                <w:lang w:val="en-US"/>
              </w:rPr>
              <w:t>1.</w:t>
            </w:r>
          </w:p>
        </w:tc>
        <w:tc>
          <w:tcPr>
            <w:tcW w:w="1420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6377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 w:rsidRPr="002C467A">
              <w:t>Что такое перспектива. Фронтальная перспектива.</w:t>
            </w:r>
            <w:r w:rsidR="002B03D7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Инструктаж по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Т</w:t>
            </w:r>
            <w:r w:rsidR="002B03D7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Б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на уроках изобразительного искусства.</w:t>
            </w:r>
          </w:p>
        </w:tc>
      </w:tr>
      <w:tr w:rsidR="00237707" w:rsidRPr="00D35C8D" w:rsidTr="002B03D7">
        <w:tc>
          <w:tcPr>
            <w:tcW w:w="1129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560BFE">
              <w:rPr>
                <w:lang w:val="en-US"/>
              </w:rPr>
              <w:t>2.</w:t>
            </w:r>
          </w:p>
        </w:tc>
        <w:tc>
          <w:tcPr>
            <w:tcW w:w="1420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6377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 w:rsidRPr="002C467A">
              <w:t>Угловая перспектива</w:t>
            </w:r>
          </w:p>
        </w:tc>
      </w:tr>
      <w:tr w:rsidR="00237707" w:rsidRPr="00D35C8D" w:rsidTr="002B03D7">
        <w:tc>
          <w:tcPr>
            <w:tcW w:w="1129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 w:rsidRPr="00560BFE">
              <w:rPr>
                <w:lang w:val="en-US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6377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 w:rsidRPr="002C467A">
              <w:t>Уровни горизонта</w:t>
            </w:r>
          </w:p>
        </w:tc>
      </w:tr>
      <w:tr w:rsidR="00237707" w:rsidRPr="00D35C8D" w:rsidTr="002B03D7">
        <w:tc>
          <w:tcPr>
            <w:tcW w:w="1129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 w:rsidRPr="002C467A">
              <w:t>4</w:t>
            </w:r>
          </w:p>
        </w:tc>
        <w:tc>
          <w:tcPr>
            <w:tcW w:w="1420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6377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 w:rsidRPr="002C467A">
              <w:t>Воздушная перспектива</w:t>
            </w:r>
          </w:p>
        </w:tc>
      </w:tr>
      <w:tr w:rsidR="00237707" w:rsidRPr="00D35C8D" w:rsidTr="002B03D7">
        <w:tc>
          <w:tcPr>
            <w:tcW w:w="1129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 w:rsidRPr="002C467A">
              <w:t>5</w:t>
            </w:r>
          </w:p>
        </w:tc>
        <w:tc>
          <w:tcPr>
            <w:tcW w:w="1420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7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0BFE">
              <w:rPr>
                <w:color w:val="000000"/>
              </w:rPr>
              <w:t xml:space="preserve">Светотень </w:t>
            </w:r>
          </w:p>
        </w:tc>
      </w:tr>
      <w:tr w:rsidR="00237707" w:rsidRPr="00D35C8D" w:rsidTr="002B03D7">
        <w:tc>
          <w:tcPr>
            <w:tcW w:w="1129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 w:rsidRPr="002C467A">
              <w:t>6</w:t>
            </w:r>
          </w:p>
        </w:tc>
        <w:tc>
          <w:tcPr>
            <w:tcW w:w="1420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6377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 w:rsidRPr="002C467A">
              <w:t>Цвет в живописи. Цветовой круг</w:t>
            </w:r>
          </w:p>
        </w:tc>
      </w:tr>
      <w:tr w:rsidR="00237707" w:rsidRPr="00D35C8D" w:rsidTr="002B03D7">
        <w:tc>
          <w:tcPr>
            <w:tcW w:w="1129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 w:rsidRPr="002C467A">
              <w:t>7</w:t>
            </w:r>
          </w:p>
        </w:tc>
        <w:tc>
          <w:tcPr>
            <w:tcW w:w="1420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6377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 w:rsidRPr="002C467A">
              <w:t>Контрастные и родственные цвета. Характеристика цвета</w:t>
            </w:r>
          </w:p>
        </w:tc>
      </w:tr>
      <w:tr w:rsidR="00237707" w:rsidRPr="00D35C8D" w:rsidTr="002B03D7">
        <w:tc>
          <w:tcPr>
            <w:tcW w:w="1129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 w:rsidRPr="002C467A">
              <w:t>8</w:t>
            </w:r>
          </w:p>
        </w:tc>
        <w:tc>
          <w:tcPr>
            <w:tcW w:w="1420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6377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 w:rsidRPr="002C467A">
              <w:t>Художественно-выразительные средства графики и живописи</w:t>
            </w:r>
          </w:p>
        </w:tc>
      </w:tr>
      <w:tr w:rsidR="00237707" w:rsidRPr="00D35C8D" w:rsidTr="002B03D7">
        <w:tc>
          <w:tcPr>
            <w:tcW w:w="1129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 w:rsidRPr="002C467A">
              <w:t>9</w:t>
            </w:r>
          </w:p>
        </w:tc>
        <w:tc>
          <w:tcPr>
            <w:tcW w:w="1420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6377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 w:rsidRPr="00560BFE">
              <w:rPr>
                <w:color w:val="000000"/>
              </w:rPr>
              <w:t>Рисование с натуры. Отдельные предметы</w:t>
            </w:r>
          </w:p>
        </w:tc>
      </w:tr>
      <w:tr w:rsidR="00237707" w:rsidRPr="00D35C8D" w:rsidTr="002B03D7">
        <w:tc>
          <w:tcPr>
            <w:tcW w:w="1129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 w:rsidRPr="002C467A">
              <w:t>10</w:t>
            </w:r>
          </w:p>
        </w:tc>
        <w:tc>
          <w:tcPr>
            <w:tcW w:w="1420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6377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 w:rsidRPr="00560BFE">
              <w:rPr>
                <w:color w:val="000000"/>
              </w:rPr>
              <w:t>Рисование по памяти современных машин</w:t>
            </w:r>
          </w:p>
        </w:tc>
      </w:tr>
      <w:tr w:rsidR="00237707" w:rsidRPr="00D35C8D" w:rsidTr="002B03D7">
        <w:tc>
          <w:tcPr>
            <w:tcW w:w="1129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 w:rsidRPr="002C467A">
              <w:t>11</w:t>
            </w:r>
          </w:p>
        </w:tc>
        <w:tc>
          <w:tcPr>
            <w:tcW w:w="1420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7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0BFE">
              <w:rPr>
                <w:color w:val="000000"/>
              </w:rPr>
              <w:t>Рисование с натуры, по памяти и по представлению Овощи и фрукты</w:t>
            </w:r>
          </w:p>
        </w:tc>
      </w:tr>
      <w:tr w:rsidR="00237707" w:rsidRPr="00D35C8D" w:rsidTr="002B03D7">
        <w:tc>
          <w:tcPr>
            <w:tcW w:w="1129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 w:rsidRPr="002C467A">
              <w:t>12</w:t>
            </w:r>
          </w:p>
        </w:tc>
        <w:tc>
          <w:tcPr>
            <w:tcW w:w="1420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7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0BFE">
              <w:rPr>
                <w:color w:val="000000"/>
              </w:rPr>
              <w:t>Жанры изобразительного искусства</w:t>
            </w:r>
          </w:p>
        </w:tc>
      </w:tr>
      <w:tr w:rsidR="00237707" w:rsidRPr="00D35C8D" w:rsidTr="002B03D7">
        <w:tc>
          <w:tcPr>
            <w:tcW w:w="1129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 w:rsidRPr="002C467A">
              <w:t>13</w:t>
            </w:r>
          </w:p>
        </w:tc>
        <w:tc>
          <w:tcPr>
            <w:tcW w:w="1420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7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0BFE">
              <w:rPr>
                <w:color w:val="000000"/>
              </w:rPr>
              <w:t>Рисование с натуры, по памяти и по представлению. Натюрморты</w:t>
            </w:r>
          </w:p>
        </w:tc>
      </w:tr>
      <w:tr w:rsidR="00237707" w:rsidRPr="00D35C8D" w:rsidTr="002B03D7">
        <w:tc>
          <w:tcPr>
            <w:tcW w:w="1129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 w:rsidRPr="002C467A">
              <w:t>14</w:t>
            </w:r>
          </w:p>
        </w:tc>
        <w:tc>
          <w:tcPr>
            <w:tcW w:w="1420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7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0BFE">
              <w:rPr>
                <w:color w:val="000000"/>
              </w:rPr>
              <w:t>Портрет. Русский портретист Валентин Серов</w:t>
            </w:r>
          </w:p>
        </w:tc>
      </w:tr>
      <w:tr w:rsidR="00237707" w:rsidRPr="00D35C8D" w:rsidTr="002B03D7">
        <w:tc>
          <w:tcPr>
            <w:tcW w:w="1129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 w:rsidRPr="002C467A">
              <w:t>15</w:t>
            </w:r>
          </w:p>
        </w:tc>
        <w:tc>
          <w:tcPr>
            <w:tcW w:w="1420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7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0BFE">
              <w:rPr>
                <w:color w:val="000000"/>
              </w:rPr>
              <w:t>Рисование с натуры и по памяти и по представлению. Фигура человека</w:t>
            </w:r>
          </w:p>
        </w:tc>
      </w:tr>
      <w:tr w:rsidR="00237707" w:rsidRPr="00D35C8D" w:rsidTr="002B03D7">
        <w:tc>
          <w:tcPr>
            <w:tcW w:w="1129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 w:rsidRPr="002C467A">
              <w:t>16</w:t>
            </w:r>
          </w:p>
        </w:tc>
        <w:tc>
          <w:tcPr>
            <w:tcW w:w="1420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7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0BFE">
              <w:rPr>
                <w:color w:val="000000"/>
              </w:rPr>
              <w:t>Рисование на тему «Катание с горы»</w:t>
            </w:r>
          </w:p>
        </w:tc>
      </w:tr>
      <w:tr w:rsidR="00237707" w:rsidRPr="00D35C8D" w:rsidTr="002B03D7">
        <w:tc>
          <w:tcPr>
            <w:tcW w:w="1129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 w:rsidRPr="002C467A">
              <w:t>17</w:t>
            </w:r>
          </w:p>
        </w:tc>
        <w:tc>
          <w:tcPr>
            <w:tcW w:w="1420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7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0BFE">
              <w:rPr>
                <w:color w:val="000000"/>
              </w:rPr>
              <w:t>Рисование с натуры, по памяти и по представлению. Пейзажи</w:t>
            </w:r>
          </w:p>
        </w:tc>
      </w:tr>
      <w:tr w:rsidR="00237707" w:rsidRPr="00D35C8D" w:rsidTr="002B03D7">
        <w:tc>
          <w:tcPr>
            <w:tcW w:w="1129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 w:rsidRPr="002C467A">
              <w:t>18</w:t>
            </w:r>
          </w:p>
        </w:tc>
        <w:tc>
          <w:tcPr>
            <w:tcW w:w="1420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7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0BFE">
              <w:rPr>
                <w:color w:val="000000"/>
              </w:rPr>
              <w:t>Анималистический жанр. Рисуем животных</w:t>
            </w:r>
          </w:p>
        </w:tc>
      </w:tr>
      <w:tr w:rsidR="00237707" w:rsidRPr="00D35C8D" w:rsidTr="002B03D7">
        <w:tc>
          <w:tcPr>
            <w:tcW w:w="1129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>
              <w:t>19</w:t>
            </w:r>
          </w:p>
        </w:tc>
        <w:tc>
          <w:tcPr>
            <w:tcW w:w="1420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7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0BFE">
              <w:rPr>
                <w:color w:val="000000"/>
              </w:rPr>
              <w:t>Рисуем птиц с натуры и по памяти</w:t>
            </w:r>
          </w:p>
        </w:tc>
      </w:tr>
      <w:tr w:rsidR="00237707" w:rsidRPr="00D35C8D" w:rsidTr="002B03D7">
        <w:tc>
          <w:tcPr>
            <w:tcW w:w="1129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1420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7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0BFE">
              <w:rPr>
                <w:color w:val="000000"/>
              </w:rPr>
              <w:t>Лепка животных-героев русских сказок</w:t>
            </w:r>
          </w:p>
        </w:tc>
      </w:tr>
      <w:tr w:rsidR="00237707" w:rsidRPr="00D35C8D" w:rsidTr="002B03D7">
        <w:tc>
          <w:tcPr>
            <w:tcW w:w="1129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>
              <w:t>21</w:t>
            </w:r>
          </w:p>
        </w:tc>
        <w:tc>
          <w:tcPr>
            <w:tcW w:w="1420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7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0BFE">
              <w:rPr>
                <w:color w:val="000000"/>
              </w:rPr>
              <w:t>Иллюстрирование русской народной сказки «Морозко»</w:t>
            </w:r>
          </w:p>
        </w:tc>
      </w:tr>
      <w:tr w:rsidR="00237707" w:rsidRPr="00D35C8D" w:rsidTr="002B03D7">
        <w:tc>
          <w:tcPr>
            <w:tcW w:w="1129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>
              <w:t>22</w:t>
            </w:r>
          </w:p>
        </w:tc>
        <w:tc>
          <w:tcPr>
            <w:tcW w:w="1420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7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0BFE">
              <w:rPr>
                <w:color w:val="000000"/>
              </w:rPr>
              <w:t>Иллюстрирование русской народной сказки «Морозко»</w:t>
            </w:r>
          </w:p>
        </w:tc>
      </w:tr>
      <w:tr w:rsidR="00237707" w:rsidRPr="00D35C8D" w:rsidTr="002B03D7">
        <w:tc>
          <w:tcPr>
            <w:tcW w:w="1129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>
              <w:t>23</w:t>
            </w:r>
          </w:p>
        </w:tc>
        <w:tc>
          <w:tcPr>
            <w:tcW w:w="1420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7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c11"/>
                <w:szCs w:val="20"/>
              </w:rPr>
              <w:t>Беседа «Жанры изобразительного искусства» (портрет</w:t>
            </w:r>
            <w:r>
              <w:rPr>
                <w:rStyle w:val="c11"/>
                <w:sz w:val="28"/>
                <w:szCs w:val="20"/>
              </w:rPr>
              <w:t>). А</w:t>
            </w:r>
            <w:r>
              <w:rPr>
                <w:rStyle w:val="c11"/>
                <w:szCs w:val="20"/>
              </w:rPr>
              <w:t>втопортрет.</w:t>
            </w:r>
          </w:p>
        </w:tc>
      </w:tr>
      <w:tr w:rsidR="00237707" w:rsidRPr="00D35C8D" w:rsidTr="002B03D7">
        <w:tc>
          <w:tcPr>
            <w:tcW w:w="1129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>
              <w:t>24</w:t>
            </w:r>
          </w:p>
        </w:tc>
        <w:tc>
          <w:tcPr>
            <w:tcW w:w="1420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7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0BFE">
              <w:rPr>
                <w:color w:val="000000"/>
              </w:rPr>
              <w:t>Сказка в декоративном искусстве. Выполнение эскиза сюжетной росписи кухонной доски «Сказочные птицы»</w:t>
            </w:r>
          </w:p>
        </w:tc>
      </w:tr>
      <w:tr w:rsidR="00237707" w:rsidRPr="00D35C8D" w:rsidTr="002B03D7">
        <w:tc>
          <w:tcPr>
            <w:tcW w:w="1129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>
              <w:t>25</w:t>
            </w:r>
          </w:p>
        </w:tc>
        <w:tc>
          <w:tcPr>
            <w:tcW w:w="1420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7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0BFE">
              <w:rPr>
                <w:color w:val="000000"/>
              </w:rPr>
              <w:t>Лепка фигурок по мотивам народных игрушек</w:t>
            </w:r>
          </w:p>
        </w:tc>
      </w:tr>
      <w:tr w:rsidR="00237707" w:rsidRPr="00D35C8D" w:rsidTr="002B03D7">
        <w:tc>
          <w:tcPr>
            <w:tcW w:w="1129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>
              <w:t>26</w:t>
            </w:r>
          </w:p>
        </w:tc>
        <w:tc>
          <w:tcPr>
            <w:tcW w:w="1420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7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0BFE">
              <w:rPr>
                <w:color w:val="000000"/>
              </w:rPr>
              <w:t xml:space="preserve">Тема крестьянского труда на картинах А. </w:t>
            </w:r>
            <w:proofErr w:type="spellStart"/>
            <w:r w:rsidRPr="00560BFE">
              <w:rPr>
                <w:color w:val="000000"/>
              </w:rPr>
              <w:t>Пластова</w:t>
            </w:r>
            <w:proofErr w:type="spellEnd"/>
            <w:r w:rsidRPr="00560BFE">
              <w:rPr>
                <w:color w:val="000000"/>
              </w:rPr>
              <w:t>. Рисование на тему</w:t>
            </w:r>
          </w:p>
        </w:tc>
      </w:tr>
      <w:tr w:rsidR="00237707" w:rsidRPr="00D35C8D" w:rsidTr="002B03D7">
        <w:tc>
          <w:tcPr>
            <w:tcW w:w="1129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>
              <w:t>27</w:t>
            </w:r>
          </w:p>
        </w:tc>
        <w:tc>
          <w:tcPr>
            <w:tcW w:w="1420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7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0BFE">
              <w:rPr>
                <w:color w:val="000000"/>
              </w:rPr>
              <w:t xml:space="preserve">Иллюстрирование басни </w:t>
            </w:r>
            <w:proofErr w:type="spellStart"/>
            <w:r w:rsidRPr="00560BFE">
              <w:rPr>
                <w:color w:val="000000"/>
              </w:rPr>
              <w:t>И.Крылова</w:t>
            </w:r>
            <w:proofErr w:type="spellEnd"/>
            <w:r w:rsidRPr="00560BFE">
              <w:rPr>
                <w:color w:val="000000"/>
              </w:rPr>
              <w:t xml:space="preserve"> «Ворона и лисица»</w:t>
            </w:r>
          </w:p>
        </w:tc>
      </w:tr>
      <w:tr w:rsidR="00237707" w:rsidRPr="00D35C8D" w:rsidTr="002B03D7">
        <w:tc>
          <w:tcPr>
            <w:tcW w:w="1129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>
              <w:t>28</w:t>
            </w:r>
          </w:p>
        </w:tc>
        <w:tc>
          <w:tcPr>
            <w:tcW w:w="1420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7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0BFE">
              <w:rPr>
                <w:color w:val="000000"/>
              </w:rPr>
              <w:t>Выполнение эскиза лепного пряника и роспись готового изделия</w:t>
            </w:r>
          </w:p>
        </w:tc>
      </w:tr>
      <w:tr w:rsidR="00237707" w:rsidRPr="00D35C8D" w:rsidTr="002B03D7">
        <w:tc>
          <w:tcPr>
            <w:tcW w:w="1129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>
              <w:t>29</w:t>
            </w:r>
          </w:p>
        </w:tc>
        <w:tc>
          <w:tcPr>
            <w:tcW w:w="1420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7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0BFE">
              <w:rPr>
                <w:color w:val="000000"/>
              </w:rPr>
              <w:t>Выполнение эскиза лепного пряника и роспись готового изделия</w:t>
            </w:r>
          </w:p>
        </w:tc>
      </w:tr>
      <w:tr w:rsidR="00237707" w:rsidRPr="00D35C8D" w:rsidTr="002B03D7">
        <w:tc>
          <w:tcPr>
            <w:tcW w:w="1129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1420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7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0BFE">
              <w:rPr>
                <w:color w:val="000000"/>
              </w:rPr>
              <w:t>Рисование на тему «Праздник 9 Мая – День Победы»</w:t>
            </w:r>
          </w:p>
        </w:tc>
      </w:tr>
      <w:tr w:rsidR="00237707" w:rsidRPr="00D35C8D" w:rsidTr="002B03D7">
        <w:tc>
          <w:tcPr>
            <w:tcW w:w="1129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>
              <w:t>31</w:t>
            </w:r>
          </w:p>
        </w:tc>
        <w:tc>
          <w:tcPr>
            <w:tcW w:w="1420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7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0BFE">
              <w:rPr>
                <w:color w:val="000000"/>
              </w:rPr>
              <w:t>Рисование на тему «Праздник 9 Мая – День Победы»</w:t>
            </w:r>
          </w:p>
        </w:tc>
      </w:tr>
      <w:tr w:rsidR="00237707" w:rsidRPr="00D35C8D" w:rsidTr="002B03D7">
        <w:tc>
          <w:tcPr>
            <w:tcW w:w="1129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>
              <w:t>32</w:t>
            </w:r>
          </w:p>
        </w:tc>
        <w:tc>
          <w:tcPr>
            <w:tcW w:w="1420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7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0BFE">
              <w:rPr>
                <w:color w:val="000000"/>
              </w:rPr>
              <w:t>Художник Архип Куинджи-мастер изображения света и цвета в живописи</w:t>
            </w:r>
          </w:p>
        </w:tc>
      </w:tr>
      <w:tr w:rsidR="00237707" w:rsidRPr="00D35C8D" w:rsidTr="002B03D7">
        <w:tc>
          <w:tcPr>
            <w:tcW w:w="1129" w:type="dxa"/>
            <w:shd w:val="clear" w:color="auto" w:fill="auto"/>
          </w:tcPr>
          <w:p w:rsidR="00237707" w:rsidRPr="002C467A" w:rsidRDefault="00237707" w:rsidP="00237707">
            <w:pPr>
              <w:autoSpaceDE w:val="0"/>
              <w:autoSpaceDN w:val="0"/>
              <w:adjustRightInd w:val="0"/>
            </w:pPr>
            <w:r>
              <w:t>33</w:t>
            </w:r>
          </w:p>
        </w:tc>
        <w:tc>
          <w:tcPr>
            <w:tcW w:w="1420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7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0BFE">
              <w:rPr>
                <w:color w:val="000000"/>
              </w:rPr>
              <w:t>Составление мозаичного панно «Солнце над морем»</w:t>
            </w:r>
          </w:p>
        </w:tc>
      </w:tr>
      <w:tr w:rsidR="00237707" w:rsidRPr="00D35C8D" w:rsidTr="002B03D7">
        <w:tc>
          <w:tcPr>
            <w:tcW w:w="1129" w:type="dxa"/>
            <w:shd w:val="clear" w:color="auto" w:fill="auto"/>
          </w:tcPr>
          <w:p w:rsidR="00237707" w:rsidRDefault="00237707" w:rsidP="00237707">
            <w:pPr>
              <w:autoSpaceDE w:val="0"/>
              <w:autoSpaceDN w:val="0"/>
              <w:adjustRightInd w:val="0"/>
            </w:pPr>
            <w:r>
              <w:t>34</w:t>
            </w:r>
          </w:p>
        </w:tc>
        <w:tc>
          <w:tcPr>
            <w:tcW w:w="1420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7" w:type="dxa"/>
            <w:shd w:val="clear" w:color="auto" w:fill="auto"/>
          </w:tcPr>
          <w:p w:rsidR="00237707" w:rsidRPr="00560BFE" w:rsidRDefault="00237707" w:rsidP="002377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0BFE">
              <w:rPr>
                <w:color w:val="000000"/>
              </w:rPr>
              <w:t xml:space="preserve">Орнаменты народов России и народов мира. </w:t>
            </w:r>
          </w:p>
        </w:tc>
      </w:tr>
    </w:tbl>
    <w:p w:rsidR="00D35C8D" w:rsidRPr="00D35C8D" w:rsidRDefault="00D35C8D" w:rsidP="00D35C8D">
      <w:pPr>
        <w:jc w:val="center"/>
        <w:rPr>
          <w:b/>
          <w:sz w:val="24"/>
          <w:szCs w:val="24"/>
        </w:rPr>
      </w:pPr>
    </w:p>
    <w:sectPr w:rsidR="00D35C8D" w:rsidRPr="00D35C8D" w:rsidSect="002B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E55BE6"/>
    <w:multiLevelType w:val="hybridMultilevel"/>
    <w:tmpl w:val="A086AE8C"/>
    <w:lvl w:ilvl="0" w:tplc="4A8AF94E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8D"/>
    <w:rsid w:val="00237707"/>
    <w:rsid w:val="002B03D7"/>
    <w:rsid w:val="00333249"/>
    <w:rsid w:val="005B5F2E"/>
    <w:rsid w:val="005F3754"/>
    <w:rsid w:val="008A036D"/>
    <w:rsid w:val="00AB1F4C"/>
    <w:rsid w:val="00B07D0C"/>
    <w:rsid w:val="00D3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E5326-A1FF-4FA4-AF32-D86440B0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35C8D"/>
    <w:rPr>
      <w:color w:val="0000FF"/>
      <w:u w:val="single"/>
    </w:rPr>
  </w:style>
  <w:style w:type="character" w:customStyle="1" w:styleId="c11">
    <w:name w:val="c11"/>
    <w:rsid w:val="008A036D"/>
  </w:style>
  <w:style w:type="paragraph" w:customStyle="1" w:styleId="c31">
    <w:name w:val="c31"/>
    <w:basedOn w:val="a"/>
    <w:rsid w:val="00B07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07D0C"/>
  </w:style>
  <w:style w:type="paragraph" w:customStyle="1" w:styleId="c25">
    <w:name w:val="c25"/>
    <w:basedOn w:val="a"/>
    <w:rsid w:val="00B07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2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2020-02-11T08:42:00Z</dcterms:created>
  <dcterms:modified xsi:type="dcterms:W3CDTF">2020-03-01T12:40:00Z</dcterms:modified>
</cp:coreProperties>
</file>