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47" w:rsidRDefault="003215B4">
      <w:r w:rsidRPr="003215B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1E2D096" wp14:editId="7568C442">
            <wp:simplePos x="0" y="0"/>
            <wp:positionH relativeFrom="margin">
              <wp:posOffset>0</wp:posOffset>
            </wp:positionH>
            <wp:positionV relativeFrom="margin">
              <wp:posOffset>285115</wp:posOffset>
            </wp:positionV>
            <wp:extent cx="9782175" cy="27527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15B4" w:rsidRDefault="003215B4" w:rsidP="003215B4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B4" w:rsidRDefault="003215B4" w:rsidP="003215B4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B4" w:rsidRDefault="003215B4" w:rsidP="003215B4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E94" w:rsidRDefault="00976E94" w:rsidP="00422925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программа</w:t>
      </w:r>
    </w:p>
    <w:p w:rsidR="003215B4" w:rsidRPr="003215B4" w:rsidRDefault="00976E94" w:rsidP="00422925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трудовому обучению</w:t>
      </w:r>
    </w:p>
    <w:p w:rsidR="003215B4" w:rsidRDefault="003215B4" w:rsidP="003215B4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B4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  <w:r w:rsidR="00976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(девочки)</w:t>
      </w:r>
    </w:p>
    <w:p w:rsidR="003215B4" w:rsidRPr="003215B4" w:rsidRDefault="003215B4" w:rsidP="003215B4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215B4" w:rsidRPr="003215B4" w:rsidRDefault="003215B4" w:rsidP="003215B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Янабаева Лариса Зиннатовна </w:t>
      </w:r>
    </w:p>
    <w:p w:rsidR="003215B4" w:rsidRPr="003215B4" w:rsidRDefault="003215B4" w:rsidP="003215B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B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ИЗО и технологии</w:t>
      </w:r>
    </w:p>
    <w:p w:rsidR="003215B4" w:rsidRPr="003215B4" w:rsidRDefault="003215B4" w:rsidP="003215B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5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</w:t>
      </w:r>
    </w:p>
    <w:p w:rsidR="003215B4" w:rsidRPr="003215B4" w:rsidRDefault="003215B4" w:rsidP="003215B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B4" w:rsidRPr="003215B4" w:rsidRDefault="00687ED7" w:rsidP="003215B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Аслана, 2019</w:t>
      </w:r>
      <w:r w:rsidR="003215B4" w:rsidRPr="00321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07520" w:rsidRDefault="00607520"/>
    <w:p w:rsidR="00155C4C" w:rsidRPr="00155C4C" w:rsidRDefault="00155C4C" w:rsidP="00155C4C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4"/>
          <w:lang w:eastAsia="ar-SA"/>
        </w:rPr>
      </w:pPr>
    </w:p>
    <w:p w:rsidR="00155C4C" w:rsidRPr="00155C4C" w:rsidRDefault="00155C4C" w:rsidP="00155C4C">
      <w:pPr>
        <w:widowControl w:val="0"/>
        <w:suppressAutoHyphens/>
        <w:autoSpaceDE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55C4C" w:rsidRPr="00155C4C" w:rsidRDefault="00155C4C" w:rsidP="00155C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5C4C" w:rsidRPr="00155C4C" w:rsidRDefault="00155C4C" w:rsidP="00155C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5C4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Требования к уровню подготовки учащихся</w:t>
      </w:r>
    </w:p>
    <w:p w:rsidR="00155C4C" w:rsidRPr="00155C4C" w:rsidRDefault="00155C4C" w:rsidP="00155C4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5C4C" w:rsidRPr="00155C4C" w:rsidRDefault="00155C4C" w:rsidP="00155C4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Учащийся должен знать:</w:t>
      </w:r>
    </w:p>
    <w:p w:rsidR="00155C4C" w:rsidRPr="00155C4C" w:rsidRDefault="00155C4C" w:rsidP="00155C4C">
      <w:pPr>
        <w:widowControl w:val="0"/>
        <w:numPr>
          <w:ilvl w:val="0"/>
          <w:numId w:val="1"/>
        </w:numPr>
        <w:suppressAutoHyphens/>
        <w:autoSpaceDE w:val="0"/>
        <w:spacing w:before="28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правила поведения и безопасной работы в швейной мастерской, организацию ручного и машинного рабочего места;</w:t>
      </w:r>
    </w:p>
    <w:p w:rsidR="00155C4C" w:rsidRPr="00155C4C" w:rsidRDefault="00155C4C" w:rsidP="00155C4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название и устройство измерительных и рабочих инструментов для ручных швейных работ;</w:t>
      </w:r>
    </w:p>
    <w:p w:rsidR="00155C4C" w:rsidRPr="00155C4C" w:rsidRDefault="00155C4C" w:rsidP="00155C4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название и применение ручных стежков, стачного шва и шва </w:t>
      </w:r>
      <w:proofErr w:type="spellStart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вподгибку</w:t>
      </w:r>
      <w:proofErr w:type="spellEnd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 пошиве простейших изделий с прямыми срезами вручную и на швейной машине;</w:t>
      </w:r>
    </w:p>
    <w:p w:rsidR="00155C4C" w:rsidRPr="00155C4C" w:rsidRDefault="00155C4C" w:rsidP="00155C4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название и назначение основных частей швейной машины;</w:t>
      </w:r>
    </w:p>
    <w:p w:rsidR="00155C4C" w:rsidRPr="00155C4C" w:rsidRDefault="00155C4C" w:rsidP="00155C4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название наиболее распространенных хлопчатобумажных тканей, их строение, основные свойства и применение;</w:t>
      </w:r>
    </w:p>
    <w:p w:rsidR="00155C4C" w:rsidRPr="00155C4C" w:rsidRDefault="00155C4C" w:rsidP="00155C4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характеристику машинных швов: </w:t>
      </w:r>
      <w:proofErr w:type="spellStart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вподгибку</w:t>
      </w:r>
      <w:proofErr w:type="spellEnd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, двойного, накладного и запошивочного;</w:t>
      </w:r>
    </w:p>
    <w:p w:rsidR="00155C4C" w:rsidRPr="00155C4C" w:rsidRDefault="00155C4C" w:rsidP="00155C4C">
      <w:pPr>
        <w:widowControl w:val="0"/>
        <w:numPr>
          <w:ilvl w:val="0"/>
          <w:numId w:val="1"/>
        </w:numPr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последовательность пошива </w:t>
      </w:r>
      <w:proofErr w:type="spellStart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однодетальных</w:t>
      </w:r>
      <w:proofErr w:type="spellEnd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изделий с прямыми срезами. </w:t>
      </w:r>
    </w:p>
    <w:p w:rsidR="00155C4C" w:rsidRPr="00155C4C" w:rsidRDefault="00155C4C" w:rsidP="00155C4C">
      <w:pPr>
        <w:suppressAutoHyphens/>
        <w:spacing w:before="28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155C4C">
        <w:rPr>
          <w:rFonts w:ascii="Times New Roman" w:eastAsia="Times New Roman" w:hAnsi="Times New Roman" w:cs="Times New Roman"/>
          <w:iCs/>
          <w:sz w:val="26"/>
          <w:szCs w:val="26"/>
          <w:lang w:eastAsia="ar-SA"/>
        </w:rPr>
        <w:t>Учащийся должен уметь: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before="28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рационально организовывать рабочее место, пользоваться инструментами и оборудованием с соблюдением правил техники безопасности;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выполнять прямые, косые и петельные ручные стежки.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выполнять ручные и машинные швы (</w:t>
      </w:r>
      <w:proofErr w:type="spellStart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вподгибку</w:t>
      </w:r>
      <w:proofErr w:type="spellEnd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 закрытым срезом и стачной).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заправлять верхнюю и нижнюю нитки в швейной машине в ручной и ножной швейной машине;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выполнять прямые машинные строчки;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распознавать хлопчатобумажные ткани; 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выполнять машинные швы – стачной, </w:t>
      </w:r>
      <w:proofErr w:type="spellStart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вподгибку</w:t>
      </w:r>
      <w:proofErr w:type="spellEnd"/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>, накладной, двойной;</w:t>
      </w:r>
    </w:p>
    <w:p w:rsidR="00155C4C" w:rsidRPr="00155C4C" w:rsidRDefault="00155C4C" w:rsidP="00155C4C">
      <w:pPr>
        <w:widowControl w:val="0"/>
        <w:numPr>
          <w:ilvl w:val="0"/>
          <w:numId w:val="2"/>
        </w:numPr>
        <w:suppressAutoHyphens/>
        <w:autoSpaceDE w:val="0"/>
        <w:spacing w:after="28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55C4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использовать приобретённые знания и умения в практической деятельности и повседневной жизни. </w:t>
      </w:r>
    </w:p>
    <w:p w:rsidR="00155C4C" w:rsidRPr="00155C4C" w:rsidRDefault="00155C4C" w:rsidP="00155C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5C4C" w:rsidRPr="00155C4C" w:rsidRDefault="00155C4C" w:rsidP="00155C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55C4C" w:rsidRDefault="00155C4C" w:rsidP="00155C4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463AA" w:rsidRDefault="00F463AA" w:rsidP="00F463AA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Содержание курса</w:t>
      </w:r>
    </w:p>
    <w:p w:rsidR="00607520" w:rsidRDefault="00607520"/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Новизной данной программы по направлению «Технологии ведения дома» является новый методологический подход, направленный на </w:t>
      </w:r>
      <w:proofErr w:type="spellStart"/>
      <w:r>
        <w:rPr>
          <w:rStyle w:val="c1"/>
          <w:color w:val="000000"/>
          <w:sz w:val="28"/>
          <w:szCs w:val="28"/>
        </w:rPr>
        <w:t>здоровьесбережение</w:t>
      </w:r>
      <w:proofErr w:type="spellEnd"/>
      <w:r>
        <w:rPr>
          <w:rStyle w:val="c1"/>
          <w:color w:val="000000"/>
          <w:sz w:val="28"/>
          <w:szCs w:val="28"/>
        </w:rPr>
        <w:t xml:space="preserve"> школьников. Эта задача может быть реализована прежде всего на занятиях по кулинарии. В данный раздел включены лабораторно-практические работы по определению качества пищевых продуктов как органолептическими, так и лабораторными методами с использованием химических реагентов экспресс-лаборатории. Эти занятия способствуют формированию у школьников ответственного отношения к своему здоровью, поскольку часто неправильное питание приводит к большому количеству серьезных заболеваний, связанных с нарушением обмена веществ.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44" w:firstLine="40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содержании данного курса сквозной линией проходит экологическое воспитание и эстетическое развитие учащихся при оформлении различных изделий: от кулинарных блюд до изделий декоративно-прикладного искусства.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38" w:right="4" w:firstLine="4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При изучении всего курса у учащихся формируются устойчивые безопасные приемы труда.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44" w:right="10" w:firstLine="40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При изучении темы «Конструирование и моделирование» школьники учатся применять зрительные иллюзии в одежде.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34" w:right="14" w:firstLine="4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При изучении темы «Элементы машиноведения» учащиеся знакомятся с новыми техническими возможностями современных швейных машин.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28" w:right="20" w:firstLine="39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Тема «Свойства текстильных материалов» знакомит учащихся с новыми разработками в текстильной промышленности: волокнами, тканями и неткаными материалами, обладающими принципиально новыми технологическими, эстетическими и гигиеническими свойствами.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38" w:right="28" w:firstLine="3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раздел «Художественные ремесла» включены новые технологии росписи ткани, ранее не </w:t>
      </w:r>
      <w:proofErr w:type="spellStart"/>
      <w:r>
        <w:rPr>
          <w:rStyle w:val="c1"/>
          <w:color w:val="000000"/>
          <w:sz w:val="28"/>
          <w:szCs w:val="28"/>
        </w:rPr>
        <w:t>изучавшиеся</w:t>
      </w:r>
      <w:proofErr w:type="spellEnd"/>
      <w:r>
        <w:rPr>
          <w:rStyle w:val="c1"/>
          <w:color w:val="000000"/>
          <w:sz w:val="28"/>
          <w:szCs w:val="28"/>
        </w:rPr>
        <w:t xml:space="preserve"> в школе.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24" w:right="14" w:firstLine="39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 изучении направления «Технологии ведения дома» наряду с </w:t>
      </w:r>
      <w:proofErr w:type="spellStart"/>
      <w:r>
        <w:rPr>
          <w:rStyle w:val="c1"/>
          <w:color w:val="000000"/>
          <w:sz w:val="28"/>
          <w:szCs w:val="28"/>
        </w:rPr>
        <w:t>общеучебными</w:t>
      </w:r>
      <w:proofErr w:type="spellEnd"/>
      <w:r>
        <w:rPr>
          <w:rStyle w:val="c1"/>
          <w:color w:val="000000"/>
          <w:sz w:val="28"/>
          <w:szCs w:val="28"/>
        </w:rPr>
        <w:t xml:space="preserve"> умениями учащиеся овладевают целым рядом специальных технологий.</w:t>
      </w:r>
    </w:p>
    <w:p w:rsidR="002B26E9" w:rsidRDefault="002B26E9" w:rsidP="002B26E9">
      <w:pPr>
        <w:pStyle w:val="c12"/>
        <w:shd w:val="clear" w:color="auto" w:fill="FFFFFF"/>
        <w:spacing w:before="0" w:beforeAutospacing="0" w:after="0" w:afterAutospacing="0"/>
        <w:ind w:left="28" w:right="20" w:firstLine="40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это позволяет реализовать современные взгляды на предназначение, структуру и содержание технологического образования.</w:t>
      </w:r>
    </w:p>
    <w:p w:rsidR="00A963F0" w:rsidRDefault="00A963F0"/>
    <w:p w:rsidR="00A963F0" w:rsidRDefault="00A963F0"/>
    <w:p w:rsidR="002B26E9" w:rsidRDefault="002B26E9"/>
    <w:p w:rsidR="00607520" w:rsidRPr="00422925" w:rsidRDefault="00422925">
      <w:pPr>
        <w:rPr>
          <w:rFonts w:ascii="Times New Roman" w:hAnsi="Times New Roman" w:cs="Times New Roman"/>
          <w:b/>
          <w:sz w:val="24"/>
        </w:rPr>
      </w:pPr>
      <w:r w:rsidRPr="00422925">
        <w:rPr>
          <w:rFonts w:ascii="Times New Roman" w:hAnsi="Times New Roman" w:cs="Times New Roman"/>
          <w:b/>
          <w:sz w:val="24"/>
        </w:rPr>
        <w:lastRenderedPageBreak/>
        <w:t>Тематическое планирование с указанием количества часов</w:t>
      </w:r>
    </w:p>
    <w:p w:rsidR="00607520" w:rsidRDefault="00607520"/>
    <w:tbl>
      <w:tblPr>
        <w:tblW w:w="15054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22"/>
        <w:gridCol w:w="2524"/>
        <w:gridCol w:w="28"/>
        <w:gridCol w:w="11482"/>
        <w:gridCol w:w="992"/>
        <w:gridCol w:w="6"/>
      </w:tblGrid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раздела и тем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607520" w:rsidRPr="00DB53DA" w:rsidTr="00D027BE">
        <w:trPr>
          <w:gridAfter w:val="4"/>
          <w:wAfter w:w="12508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Швейная машина — 12 час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Вводный инструктаж. 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Вводное занятие.  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о профессии швеи. Ознакомление с задачами обучения и планом работы на год и четверть. Правила поведения и безопасной работы в швейной мастерской.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Санитарно-гигиенические требования. Организация рабочего места. Подготовка рабочей формы, материалов и инструментов. Распределение рабочих мест.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Повторение пройденного.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Хлопчатобумажное волокно. Получение ткани. Лицевая и изнаночная стороны, долевая и поперечные нити в ткани.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Повторение пройденного.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Инструменты и приспособления для ручных работ.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Швейная машина: марки, скорости, виды выполняемых работ, основные механизмы, заправка верхней и нижней ниток.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Правила безопасности при работе на швейной машине. </w:t>
            </w: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Упражнение. 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Пуск и остановка швейной машины. Рабочий и свободный ход швейной машины.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рабочего места.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Упражнение. 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Наматывание нитки на шпульку. Заправка верхней и нижней ниток.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Упражнение.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Строчка на бумаге и ткани по прямым, закругленным и зигзагообразным линиям.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F650F9" w:rsidP="00F577C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</w:t>
            </w:r>
            <w:r w:rsidR="00607520"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</w:t>
            </w:r>
            <w:r w:rsidR="00607520"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Правильная посадка во время работы на машине (положение рук, ног, корпуса).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Практическая работа. Подготовка машины к работе (наружн</w:t>
            </w:r>
            <w:r w:rsidR="00F650F9"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й осмотр, включение и выключение, наматывание шпульки, заправка верхней и нижней ниток).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Положение изделия на машинном рабочем месте.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520" w:rsidRPr="00DB53DA" w:rsidRDefault="00445AAA" w:rsidP="00F577CA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</w:t>
            </w:r>
            <w:r w:rsidR="00607520"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работа</w:t>
            </w:r>
            <w:r w:rsidR="00607520"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Выполнение машинных строчек с ориентиром на лапку (прямых, закругленных, зигзагообразных).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4"/>
          <w:wAfter w:w="12508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Работа с тканью — 18 час</w:t>
            </w:r>
          </w:p>
        </w:tc>
      </w:tr>
      <w:tr w:rsidR="00607520" w:rsidRPr="00DB53DA" w:rsidTr="00D027BE">
        <w:trPr>
          <w:gridAfter w:val="1"/>
          <w:wAfter w:w="6" w:type="dxa"/>
          <w:trHeight w:val="587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о волокне: внешний вид, употребление.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  <w:trHeight w:val="353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Виды волокон.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Головной или носовой платок, обработанный краевым швом </w:t>
            </w:r>
            <w:proofErr w:type="spellStart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вподгибку</w:t>
            </w:r>
            <w:proofErr w:type="spellEnd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закрытым срезом.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тканей, используемых для изготовления данного изделия (ситец, батист).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Ручные и машинные работы при пошиве изделия.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работа.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Заметывание поперечного среза.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Машинные швы: виды (краевой </w:t>
            </w:r>
            <w:proofErr w:type="spellStart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вподгибку</w:t>
            </w:r>
            <w:proofErr w:type="spellEnd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закрытым срезом), конструкция, применение.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Упражнение.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Выполнение шва </w:t>
            </w:r>
            <w:proofErr w:type="spellStart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вподгибку</w:t>
            </w:r>
            <w:proofErr w:type="spellEnd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закрытым и открытым срезами.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520" w:rsidRPr="00DB53DA" w:rsidTr="00D027BE">
        <w:trPr>
          <w:gridAfter w:val="1"/>
          <w:wAfter w:w="6" w:type="dxa"/>
          <w:trHeight w:val="989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работа.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Заметывание долевого среза швом </w:t>
            </w:r>
            <w:proofErr w:type="spellStart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вподгибку</w:t>
            </w:r>
            <w:proofErr w:type="spellEnd"/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закрытым срезом.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520" w:rsidRPr="00DB53DA" w:rsidTr="00D027BE">
        <w:trPr>
          <w:gridAfter w:val="1"/>
          <w:wAfter w:w="6" w:type="dxa"/>
          <w:trHeight w:val="746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Практическая работа.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Подготовка машины к шитью. Застрачивание подогнутых краев платка.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Закрепление машинной строчки вручную.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Обработка углов косыми стежками.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Практическая работа. </w:t>
            </w: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Утюжка изделия.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607520" w:rsidRPr="00DB53DA" w:rsidTr="00D027BE">
        <w:trPr>
          <w:gridAfter w:val="4"/>
          <w:wAfter w:w="12508" w:type="dxa"/>
        </w:trPr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77CA" w:rsidRPr="00DB53DA" w:rsidRDefault="00F577CA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Ремонт одежды –</w:t>
            </w:r>
          </w:p>
          <w:p w:rsidR="00607520" w:rsidRPr="00DB53DA" w:rsidRDefault="00F577CA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8</w:t>
            </w:r>
            <w:r w:rsidR="00607520" w:rsidRPr="00DB53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607520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520" w:rsidRPr="00DB53DA" w:rsidRDefault="00607520" w:rsidP="00F57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пуговицы. Способы пришивания в зависимости от вида пуговиц, ниток.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520" w:rsidRPr="00DB53DA" w:rsidRDefault="00607520" w:rsidP="00F577C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923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работа. Определение места для оторванной пуговицы.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923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Практическая работа. Пришивание пуговиц на стойке.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923" w:rsidRPr="00DB53DA" w:rsidTr="007C19DA">
        <w:trPr>
          <w:gridAfter w:val="1"/>
          <w:wAfter w:w="6" w:type="dxa"/>
        </w:trPr>
        <w:tc>
          <w:tcPr>
            <w:tcW w:w="150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Вышивка (4 ч.)</w:t>
            </w:r>
          </w:p>
        </w:tc>
      </w:tr>
      <w:tr w:rsidR="00A85923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Композиция, ритм, орнамент, раппорт в вышивке. Построение узора в художественной вышивке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A85923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</w:t>
            </w:r>
          </w:p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использованием технологии вышивания, распространенной у татарского народа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5923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Рукоделие. Лоскутная пластика (8 ч)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5923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Лоскутное шитье.</w:t>
            </w: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  <w:proofErr w:type="gramEnd"/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923" w:rsidRPr="00DB53DA" w:rsidTr="00A85923">
        <w:trPr>
          <w:gridAfter w:val="1"/>
          <w:wAfter w:w="6" w:type="dxa"/>
          <w:trHeight w:val="86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</w:t>
            </w:r>
          </w:p>
        </w:tc>
        <w:tc>
          <w:tcPr>
            <w:tcW w:w="1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Лоскутное шитье.</w:t>
            </w: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  <w:proofErr w:type="gramEnd"/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923" w:rsidRPr="00DB53DA" w:rsidTr="00D027BE">
        <w:trPr>
          <w:gridAfter w:val="1"/>
          <w:wAfter w:w="6" w:type="dxa"/>
        </w:trPr>
        <w:tc>
          <w:tcPr>
            <w:tcW w:w="2546" w:type="dxa"/>
            <w:gridSpan w:val="2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5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85923" w:rsidRPr="00DB53DA" w:rsidTr="009543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546" w:type="dxa"/>
          <w:trHeight w:val="255"/>
        </w:trPr>
        <w:tc>
          <w:tcPr>
            <w:tcW w:w="12508" w:type="dxa"/>
            <w:gridSpan w:val="4"/>
            <w:tcBorders>
              <w:left w:val="nil"/>
            </w:tcBorders>
          </w:tcPr>
          <w:p w:rsidR="00A85923" w:rsidRPr="00DB53DA" w:rsidRDefault="00A85923" w:rsidP="00A859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923" w:rsidRPr="00DB53DA" w:rsidTr="00A859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4e982365d780a59bea569b30b3cf0e1675490c40"/>
            <w:bookmarkStart w:id="2" w:name="0"/>
            <w:bookmarkEnd w:id="1"/>
            <w:bookmarkEnd w:id="2"/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Различные виды декоративно-прикладного искусства родного народа*.</w:t>
            </w: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85923" w:rsidRPr="00DB53DA" w:rsidRDefault="00A85923" w:rsidP="00A8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A85923" w:rsidRPr="00DB53DA" w:rsidTr="00A85923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</w:t>
            </w:r>
          </w:p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места. Соблюдение правил безопасного труда при использовании инструментов. Технология изготовления изделий в технике лоскутного шитья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bookmarkStart w:id="3" w:name="h.gjdgxs"/>
        <w:bookmarkEnd w:id="3"/>
      </w:tr>
      <w:tr w:rsidR="00A85923" w:rsidRPr="00DB53DA" w:rsidTr="00600104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</w:t>
            </w:r>
          </w:p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«Прихватка»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85923" w:rsidRPr="00DB53DA" w:rsidTr="00600104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Эстетика и экология жилища (4 ч)</w:t>
            </w:r>
          </w:p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85923" w:rsidRPr="00DB53DA" w:rsidRDefault="00A85923" w:rsidP="00A85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AF8" w:rsidRPr="00DB53DA" w:rsidTr="00D027BE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жилых помещений и их комфортность. Современные стили в оформлении жилых помещений. Подбор средств оформления интерьера жилого помещения с учетом запросов и потребностей семьи и санитарно-гигиенических требований.</w:t>
            </w:r>
          </w:p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Национальные традиции, связь архитектуры с природой*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4835BB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техники. Декоративное украшение кухни изделиями собственного изготовления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0149A6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Выращивание овощных и цветочно-декоративных культур. Весенние р</w:t>
            </w:r>
            <w:r w:rsidRPr="00DB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аботы (8</w:t>
            </w:r>
            <w:r w:rsidRPr="00DB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ч); </w:t>
            </w:r>
          </w:p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AF8" w:rsidRPr="00DB53DA" w:rsidTr="004835BB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и личном подсобном хозяйстве.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4835BB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органических и минеральных удобрений, нетоксичных средств защиты растений от болезней и вредителей. Охрана здоровья и окружающей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4835BB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51,52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сорте. Особенности выращивания одно-, </w:t>
            </w:r>
            <w:proofErr w:type="spellStart"/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</w:t>
            </w:r>
            <w:proofErr w:type="spellEnd"/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 многолетних растений</w:t>
            </w:r>
          </w:p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посадки овощных культур в регионе*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97AF8" w:rsidRPr="00DB53DA" w:rsidTr="004835BB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</w:t>
            </w:r>
          </w:p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4835BB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Инвентарь для выращивания</w:t>
            </w:r>
          </w:p>
          <w:p w:rsidR="00DB53DA" w:rsidRPr="00DB53DA" w:rsidRDefault="00DB53DA" w:rsidP="00697AF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697AF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Размножение комнатных растений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697AF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открытого грунта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9C051A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AF8" w:rsidRPr="00DB53DA" w:rsidTr="00697AF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</w:t>
            </w:r>
          </w:p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посадки картофеля.</w:t>
            </w:r>
          </w:p>
          <w:p w:rsidR="00DB53DA" w:rsidRPr="00DB53DA" w:rsidRDefault="00DB53DA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картофелем.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DB53DA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  <w:trHeight w:val="7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63, 64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Вредители и болезни картофеля.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697AF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AF8" w:rsidRPr="00DB53DA" w:rsidTr="00697AF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Проектные работы (4</w:t>
            </w:r>
            <w:r w:rsidRPr="00DB5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7AF8" w:rsidRPr="00DB53DA" w:rsidTr="00697AF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сельскохозяйственных опытов и правила их проведения</w:t>
            </w:r>
          </w:p>
          <w:p w:rsidR="00697AF8" w:rsidRPr="00DB53DA" w:rsidRDefault="00697AF8" w:rsidP="00697A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DB53DA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97AF8" w:rsidRPr="00DB53DA" w:rsidTr="00697AF8">
        <w:tblPrEx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dxa"/>
          <w:wAfter w:w="6" w:type="dxa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67,68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проектом «Самый ранний редис»: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97AF8" w:rsidRPr="00DB53DA" w:rsidRDefault="00697AF8" w:rsidP="0069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D0E28" w:rsidRDefault="008D0E28"/>
    <w:p w:rsidR="008D0E28" w:rsidRDefault="008D0E28"/>
    <w:sectPr w:rsidR="008D0E28" w:rsidSect="00607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BD"/>
    <w:rsid w:val="00155C4C"/>
    <w:rsid w:val="002B26E9"/>
    <w:rsid w:val="003215B4"/>
    <w:rsid w:val="00365047"/>
    <w:rsid w:val="00422925"/>
    <w:rsid w:val="00445AAA"/>
    <w:rsid w:val="004619D5"/>
    <w:rsid w:val="004835BB"/>
    <w:rsid w:val="00490ED7"/>
    <w:rsid w:val="0053429D"/>
    <w:rsid w:val="00600104"/>
    <w:rsid w:val="00607520"/>
    <w:rsid w:val="00633DAE"/>
    <w:rsid w:val="00687ED7"/>
    <w:rsid w:val="00697AF8"/>
    <w:rsid w:val="008D0E28"/>
    <w:rsid w:val="00976E94"/>
    <w:rsid w:val="009E2CBD"/>
    <w:rsid w:val="00A85923"/>
    <w:rsid w:val="00A963F0"/>
    <w:rsid w:val="00D027BE"/>
    <w:rsid w:val="00DB53DA"/>
    <w:rsid w:val="00E3225D"/>
    <w:rsid w:val="00EF48A8"/>
    <w:rsid w:val="00F463AA"/>
    <w:rsid w:val="00F577CA"/>
    <w:rsid w:val="00F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1BE7-D772-4767-A515-D3D66A5C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46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463AA"/>
  </w:style>
  <w:style w:type="character" w:customStyle="1" w:styleId="c18">
    <w:name w:val="c18"/>
    <w:basedOn w:val="a0"/>
    <w:rsid w:val="00F463AA"/>
  </w:style>
  <w:style w:type="character" w:customStyle="1" w:styleId="c5">
    <w:name w:val="c5"/>
    <w:basedOn w:val="a0"/>
    <w:rsid w:val="00F463AA"/>
  </w:style>
  <w:style w:type="paragraph" w:customStyle="1" w:styleId="c12">
    <w:name w:val="c12"/>
    <w:basedOn w:val="a"/>
    <w:rsid w:val="002B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5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8</cp:revision>
  <dcterms:created xsi:type="dcterms:W3CDTF">2020-02-26T08:58:00Z</dcterms:created>
  <dcterms:modified xsi:type="dcterms:W3CDTF">2020-02-28T12:49:00Z</dcterms:modified>
</cp:coreProperties>
</file>