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DB" w:rsidRDefault="00204CD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FFB105" wp14:editId="4F36D054">
            <wp:simplePos x="0" y="0"/>
            <wp:positionH relativeFrom="margin">
              <wp:posOffset>594360</wp:posOffset>
            </wp:positionH>
            <wp:positionV relativeFrom="margin">
              <wp:posOffset>269240</wp:posOffset>
            </wp:positionV>
            <wp:extent cx="8877300" cy="18383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877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4CDB" w:rsidRPr="00204CDB" w:rsidRDefault="00204CDB" w:rsidP="00204CDB"/>
    <w:p w:rsidR="00204CDB" w:rsidRPr="00204CDB" w:rsidRDefault="00204CDB" w:rsidP="00204CDB"/>
    <w:p w:rsidR="00204CDB" w:rsidRPr="00204CDB" w:rsidRDefault="00204CDB" w:rsidP="00204CDB"/>
    <w:p w:rsidR="00204CDB" w:rsidRPr="00204CDB" w:rsidRDefault="00204CDB" w:rsidP="00204CDB"/>
    <w:p w:rsidR="00204CDB" w:rsidRPr="00204CDB" w:rsidRDefault="00204CDB" w:rsidP="00204CDB"/>
    <w:p w:rsidR="00204CDB" w:rsidRDefault="00204CDB" w:rsidP="00204CDB">
      <w:pPr>
        <w:tabs>
          <w:tab w:val="left" w:pos="9288"/>
        </w:tabs>
      </w:pPr>
    </w:p>
    <w:p w:rsidR="00204CDB" w:rsidRPr="00B52B50" w:rsidRDefault="00204CDB" w:rsidP="00204CDB">
      <w:pPr>
        <w:tabs>
          <w:tab w:val="left" w:pos="9288"/>
        </w:tabs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Pr="00B52B50">
        <w:rPr>
          <w:b/>
          <w:bCs/>
          <w:sz w:val="28"/>
          <w:szCs w:val="28"/>
        </w:rPr>
        <w:t>Рабочая программа</w:t>
      </w:r>
    </w:p>
    <w:p w:rsidR="00204CDB" w:rsidRDefault="00204CDB" w:rsidP="00204CDB">
      <w:pPr>
        <w:pStyle w:val="a3"/>
        <w:kinsoku w:val="0"/>
        <w:overflowPunct w:val="0"/>
        <w:spacing w:before="58" w:after="0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713A79" w:rsidRDefault="00713A79" w:rsidP="00713A79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«Литературное чтение на родном языке</w:t>
      </w:r>
    </w:p>
    <w:p w:rsidR="00713A79" w:rsidRDefault="00713A79" w:rsidP="00713A79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(татарская литература)»</w:t>
      </w:r>
    </w:p>
    <w:p w:rsidR="00204CDB" w:rsidRDefault="00204CDB" w:rsidP="00204CDB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bookmarkStart w:id="0" w:name="_GoBack"/>
      <w:bookmarkEnd w:id="0"/>
      <w:r>
        <w:rPr>
          <w:position w:val="10"/>
          <w:sz w:val="32"/>
          <w:szCs w:val="32"/>
          <w:vertAlign w:val="superscript"/>
        </w:rPr>
        <w:t>10 класс</w:t>
      </w:r>
    </w:p>
    <w:p w:rsidR="00204CDB" w:rsidRDefault="00204CDB" w:rsidP="00204CDB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(среднее  образование)</w:t>
      </w:r>
    </w:p>
    <w:p w:rsidR="00204CDB" w:rsidRDefault="00204CDB" w:rsidP="00204CDB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204CDB" w:rsidRDefault="00204CDB" w:rsidP="00204CDB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204CDB" w:rsidRPr="002A3C33" w:rsidRDefault="00204CDB" w:rsidP="00204CDB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</w:r>
      <w:r w:rsidRPr="002A3C33">
        <w:rPr>
          <w:position w:val="10"/>
          <w:vertAlign w:val="superscript"/>
        </w:rPr>
        <w:t xml:space="preserve">                                                                                            Составитель РП</w:t>
      </w:r>
    </w:p>
    <w:p w:rsidR="00204CDB" w:rsidRPr="002A3C33" w:rsidRDefault="00204CDB" w:rsidP="00204CDB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 w:rsidRPr="002A3C33">
        <w:rPr>
          <w:position w:val="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2A3C33">
        <w:rPr>
          <w:position w:val="10"/>
          <w:vertAlign w:val="superscript"/>
        </w:rPr>
        <w:t>ИсмагиловаА,Н</w:t>
      </w:r>
      <w:proofErr w:type="spellEnd"/>
      <w:r w:rsidRPr="002A3C33">
        <w:rPr>
          <w:position w:val="10"/>
          <w:vertAlign w:val="superscript"/>
        </w:rPr>
        <w:t>.</w:t>
      </w:r>
      <w:proofErr w:type="gramEnd"/>
      <w:r w:rsidRPr="002A3C33">
        <w:rPr>
          <w:position w:val="10"/>
          <w:vertAlign w:val="superscript"/>
        </w:rPr>
        <w:t xml:space="preserve">, учитель татарского языка и татарской  литературы, </w:t>
      </w:r>
    </w:p>
    <w:p w:rsidR="00204CDB" w:rsidRPr="002A3C33" w:rsidRDefault="00204CDB" w:rsidP="00204CDB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 w:rsidRPr="002A3C33">
        <w:rPr>
          <w:position w:val="10"/>
          <w:vertAlign w:val="superscript"/>
        </w:rPr>
        <w:t>высшая квалификационная категория</w:t>
      </w:r>
    </w:p>
    <w:p w:rsidR="00204CDB" w:rsidRPr="00B52B50" w:rsidRDefault="00204CDB" w:rsidP="00204CDB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vertAlign w:val="superscript"/>
        </w:rPr>
      </w:pPr>
      <w:r>
        <w:lastRenderedPageBreak/>
        <w:t>2019</w:t>
      </w:r>
    </w:p>
    <w:p w:rsidR="00204CDB" w:rsidRPr="001B3636" w:rsidRDefault="00204CDB" w:rsidP="00204CDB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программы.</w:t>
      </w:r>
    </w:p>
    <w:p w:rsidR="00204CDB" w:rsidRPr="001B3636" w:rsidRDefault="00204CDB" w:rsidP="00204CDB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204CDB" w:rsidRPr="001B3636" w:rsidRDefault="00204CDB" w:rsidP="00204CDB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требованиями, обозначенными в Государственном стандарте, </w:t>
      </w:r>
      <w:r w:rsidRPr="001B3636">
        <w:rPr>
          <w:rFonts w:ascii="Times New Roman" w:hAnsi="Times New Roman" w:cs="Times New Roman"/>
          <w:sz w:val="24"/>
          <w:szCs w:val="24"/>
        </w:rPr>
        <w:t>в результате изучения татарской литературы ученик  должен:</w:t>
      </w:r>
    </w:p>
    <w:p w:rsidR="00204CDB" w:rsidRPr="001B3636" w:rsidRDefault="00204CDB" w:rsidP="00204CDB">
      <w:pPr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з</w:t>
      </w:r>
      <w:r w:rsidRPr="001B3636">
        <w:rPr>
          <w:rFonts w:ascii="Times New Roman" w:hAnsi="Times New Roman" w:cs="Times New Roman"/>
          <w:i/>
          <w:sz w:val="24"/>
          <w:szCs w:val="24"/>
        </w:rPr>
        <w:t>нать / понимать:</w:t>
      </w:r>
    </w:p>
    <w:p w:rsidR="00204CDB" w:rsidRPr="001B3636" w:rsidRDefault="00204CDB" w:rsidP="00204C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204CDB" w:rsidRPr="001B3636" w:rsidRDefault="00204CDB" w:rsidP="00204C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204CDB" w:rsidRPr="001B3636" w:rsidRDefault="00204CDB" w:rsidP="00204C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204CDB" w:rsidRPr="001B3636" w:rsidRDefault="00204CDB" w:rsidP="00204C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204CDB" w:rsidRPr="001B3636" w:rsidRDefault="00204CDB" w:rsidP="00204C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>уметь</w:t>
      </w:r>
      <w:r w:rsidRPr="001B3636">
        <w:rPr>
          <w:rFonts w:ascii="Times New Roman" w:hAnsi="Times New Roman" w:cs="Times New Roman"/>
          <w:sz w:val="24"/>
          <w:szCs w:val="24"/>
        </w:rPr>
        <w:t>:</w:t>
      </w:r>
    </w:p>
    <w:p w:rsidR="00204CDB" w:rsidRPr="001B3636" w:rsidRDefault="00204CDB" w:rsidP="00204C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работать с книгой</w:t>
      </w:r>
    </w:p>
    <w:p w:rsidR="00204CDB" w:rsidRPr="001B3636" w:rsidRDefault="00204CDB" w:rsidP="00204C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204CDB" w:rsidRPr="001B3636" w:rsidRDefault="00204CDB" w:rsidP="00204C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204CDB" w:rsidRPr="001B3636" w:rsidRDefault="00204CDB" w:rsidP="00204C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204CDB" w:rsidRPr="001B3636" w:rsidRDefault="00204CDB" w:rsidP="00204C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04CDB" w:rsidRPr="001B3636" w:rsidRDefault="00204CDB" w:rsidP="00204C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204CDB" w:rsidRPr="001B3636" w:rsidRDefault="00204CDB" w:rsidP="00204C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204CDB" w:rsidRPr="001B3636" w:rsidRDefault="00204CDB" w:rsidP="00204C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CDB" w:rsidRPr="001B3636" w:rsidRDefault="00204CDB" w:rsidP="00204CDB">
      <w:pPr>
        <w:shd w:val="clear" w:color="auto" w:fill="FFFFFF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63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B36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Раздел 3. Содержание программы учебного предмета «Татарская литература»</w:t>
      </w:r>
    </w:p>
    <w:p w:rsidR="00204CDB" w:rsidRPr="001B3636" w:rsidRDefault="00204CDB" w:rsidP="00204CD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Тема 1. Введение. Повторение.</w:t>
      </w:r>
    </w:p>
    <w:p w:rsidR="00204CDB" w:rsidRPr="001B3636" w:rsidRDefault="00204CDB" w:rsidP="00204CD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Тема 2. Введение. Литература  ХХ века. Особенности века.</w:t>
      </w:r>
    </w:p>
    <w:p w:rsidR="00204CDB" w:rsidRPr="001B3636" w:rsidRDefault="00204CDB" w:rsidP="00204CD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Тема 3. Жизненный путь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Г.Исхакый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. Творчество.</w:t>
      </w:r>
    </w:p>
    <w:p w:rsidR="00204CDB" w:rsidRPr="001B3636" w:rsidRDefault="00204CDB" w:rsidP="00204CD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Тема 4. Первые пьесы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Исхакый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.</w:t>
      </w:r>
    </w:p>
    <w:p w:rsidR="00204CDB" w:rsidRPr="001B3636" w:rsidRDefault="00204CDB" w:rsidP="00204CD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Тема 5. Внеклассное чтение. «Он еще не был женат».</w:t>
      </w:r>
    </w:p>
    <w:p w:rsidR="00204CDB" w:rsidRPr="001B3636" w:rsidRDefault="00204CDB" w:rsidP="00204CD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Тема 6.</w:t>
      </w:r>
      <w:r w:rsidRPr="001B3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636">
        <w:rPr>
          <w:rFonts w:ascii="Times New Roman" w:hAnsi="Times New Roman" w:cs="Times New Roman"/>
          <w:sz w:val="24"/>
          <w:szCs w:val="24"/>
        </w:rPr>
        <w:t xml:space="preserve">Жизнь татарской интеллигенции в повести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Ф.Амирхан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Хаят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».</w:t>
      </w:r>
    </w:p>
    <w:p w:rsidR="00204CDB" w:rsidRPr="001B3636" w:rsidRDefault="00204CDB" w:rsidP="00204CD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Тема 7. Стремление к свободе в романе Г. Ибрагимова «Молодые сердца».</w:t>
      </w:r>
    </w:p>
    <w:p w:rsidR="00204CDB" w:rsidRPr="001B3636" w:rsidRDefault="00204CDB" w:rsidP="00204CD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Тема 8. Красота трудового человека в повести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Ш.Камал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 xml:space="preserve"> «Чайки</w:t>
      </w:r>
    </w:p>
    <w:p w:rsidR="00204CDB" w:rsidRPr="001B3636" w:rsidRDefault="00204CDB" w:rsidP="00204CD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Тема 9. Поэзия начала ХХ века. Жизненный путь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Г.Тукая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.</w:t>
      </w:r>
    </w:p>
    <w:p w:rsidR="00204CDB" w:rsidRPr="001B3636" w:rsidRDefault="00204CDB" w:rsidP="00204CD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Тема 10. Принципы фольклора в творчестве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Г.Тукая</w:t>
      </w:r>
      <w:proofErr w:type="spellEnd"/>
    </w:p>
    <w:p w:rsidR="00204CDB" w:rsidRPr="001B3636" w:rsidRDefault="00204CDB" w:rsidP="00204C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lastRenderedPageBreak/>
        <w:t xml:space="preserve">             Тема 11. Литература и критика о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Г.Тукае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.</w:t>
      </w:r>
      <w:r w:rsidRPr="001B3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636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204CDB" w:rsidRPr="001B3636" w:rsidRDefault="00204CDB" w:rsidP="00204CD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Тема 12.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Дардеманд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 xml:space="preserve">. Особенности его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стихо</w:t>
      </w:r>
      <w:proofErr w:type="spellEnd"/>
    </w:p>
    <w:p w:rsidR="00204CDB" w:rsidRPr="001B3636" w:rsidRDefault="00204CDB" w:rsidP="00204CD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Тема 13.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Сагит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Рамиев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 xml:space="preserve"> – поэт-романтик.</w:t>
      </w:r>
    </w:p>
    <w:p w:rsidR="00204CDB" w:rsidRPr="001B3636" w:rsidRDefault="00204CDB" w:rsidP="00204CD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Тема 14.</w:t>
      </w:r>
      <w:r w:rsidRPr="001B363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Мажит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Гафури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. Образ героя его поэзии.</w:t>
      </w:r>
    </w:p>
    <w:p w:rsidR="00204CDB" w:rsidRPr="001B3636" w:rsidRDefault="00204CDB" w:rsidP="00204CD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Тема 15.</w:t>
      </w:r>
      <w:r w:rsidRPr="001B363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1B3636">
        <w:rPr>
          <w:rFonts w:ascii="Times New Roman" w:hAnsi="Times New Roman" w:cs="Times New Roman"/>
          <w:sz w:val="24"/>
          <w:szCs w:val="24"/>
        </w:rPr>
        <w:t xml:space="preserve">Значение творчества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Н.Думави</w:t>
      </w:r>
      <w:proofErr w:type="spellEnd"/>
    </w:p>
    <w:p w:rsidR="00204CDB" w:rsidRPr="001B3636" w:rsidRDefault="00204CDB" w:rsidP="00204C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Тема 16. Татарская драматургия начала ХХ 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36">
        <w:rPr>
          <w:rFonts w:ascii="Times New Roman" w:hAnsi="Times New Roman" w:cs="Times New Roman"/>
          <w:sz w:val="24"/>
          <w:szCs w:val="24"/>
        </w:rPr>
        <w:t xml:space="preserve">Пьесы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Ф.Амирхан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С.Рамиева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Ф.Бурнаш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.</w:t>
      </w:r>
    </w:p>
    <w:p w:rsidR="00204CDB" w:rsidRPr="001B3636" w:rsidRDefault="00204CDB" w:rsidP="00204CD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Тема 17. Жизненный и творческий путь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Г.Камал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. Современность сатирической  комедии «Банкрот».</w:t>
      </w:r>
    </w:p>
    <w:p w:rsidR="00204CDB" w:rsidRPr="001B3636" w:rsidRDefault="00204CDB" w:rsidP="00204C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Тема 18. Внеклассное чтение «Секреты нашего города</w:t>
      </w:r>
      <w:proofErr w:type="gramStart"/>
      <w:r w:rsidRPr="001B3636">
        <w:rPr>
          <w:rFonts w:ascii="Times New Roman" w:hAnsi="Times New Roman" w:cs="Times New Roman"/>
          <w:sz w:val="24"/>
          <w:szCs w:val="24"/>
        </w:rPr>
        <w:t>».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Г.Камал</w:t>
      </w:r>
      <w:proofErr w:type="spellEnd"/>
      <w:proofErr w:type="gramEnd"/>
    </w:p>
    <w:p w:rsidR="00204CDB" w:rsidRPr="001B3636" w:rsidRDefault="00204CDB" w:rsidP="0020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Тема 19. Жизненный путь и значение творчества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Г.Колахметова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.</w:t>
      </w:r>
    </w:p>
    <w:p w:rsidR="00204CDB" w:rsidRPr="001B3636" w:rsidRDefault="00204CDB" w:rsidP="00204C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Тема 20. Жизненный путь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Г.Ибрагимова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. «Глубокие корни» -реалистический роман</w:t>
      </w:r>
      <w:r w:rsidRPr="001B3636">
        <w:rPr>
          <w:rFonts w:ascii="Times New Roman" w:hAnsi="Times New Roman" w:cs="Times New Roman"/>
          <w:b/>
          <w:sz w:val="24"/>
          <w:szCs w:val="24"/>
        </w:rPr>
        <w:t>.</w:t>
      </w:r>
    </w:p>
    <w:p w:rsidR="00204CDB" w:rsidRPr="001B3636" w:rsidRDefault="00204CDB" w:rsidP="0020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Тема 21. История создания романа «Дочь Казахстана».</w:t>
      </w:r>
    </w:p>
    <w:p w:rsidR="00204CDB" w:rsidRPr="001B3636" w:rsidRDefault="00204CDB" w:rsidP="0020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Тема 22.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Г.Такташ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. Его жизнь, творчество и личность. Поэма «Исповедь любви».</w:t>
      </w:r>
    </w:p>
    <w:p w:rsidR="00204CDB" w:rsidRPr="001B3636" w:rsidRDefault="00204CDB" w:rsidP="0020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 Тема 23.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Ф.Амирхан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. Его повесть «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Шафигулла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3636">
        <w:rPr>
          <w:rFonts w:ascii="Times New Roman" w:hAnsi="Times New Roman" w:cs="Times New Roman"/>
          <w:sz w:val="24"/>
          <w:szCs w:val="24"/>
        </w:rPr>
        <w:t>Агай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B3636">
        <w:rPr>
          <w:rFonts w:ascii="Times New Roman" w:hAnsi="Times New Roman" w:cs="Times New Roman"/>
          <w:sz w:val="24"/>
          <w:szCs w:val="24"/>
        </w:rPr>
        <w:t>сатирическое произведение.</w:t>
      </w:r>
    </w:p>
    <w:p w:rsidR="00204CDB" w:rsidRPr="001B3636" w:rsidRDefault="00204CDB" w:rsidP="0020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 Тема 24. Карим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Тинчурин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-мастер комедий. Сатирическая комедия «Американ».</w:t>
      </w:r>
    </w:p>
    <w:p w:rsidR="00204CDB" w:rsidRPr="001B3636" w:rsidRDefault="00204CDB" w:rsidP="0020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 Тема 25. Карим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Тинчурин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-мастер комедий. Сатирическая комедия «Американ».</w:t>
      </w:r>
    </w:p>
    <w:p w:rsidR="00204CDB" w:rsidRDefault="00204CDB" w:rsidP="00204CDB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527"/>
        <w:gridCol w:w="8823"/>
      </w:tblGrid>
      <w:tr w:rsidR="00204CDB" w:rsidRPr="001B3636" w:rsidTr="00204CDB">
        <w:trPr>
          <w:trHeight w:val="30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204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 </w:t>
            </w:r>
          </w:p>
        </w:tc>
      </w:tr>
      <w:tr w:rsidR="00204CDB" w:rsidRPr="001B3636" w:rsidTr="00204CDB">
        <w:trPr>
          <w:trHeight w:val="15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Вводный урок. Повторение</w:t>
            </w:r>
          </w:p>
        </w:tc>
      </w:tr>
      <w:tr w:rsidR="00204CDB" w:rsidRPr="001B3636" w:rsidTr="00204C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 ХХ века. Особенности века.</w:t>
            </w:r>
          </w:p>
        </w:tc>
      </w:tr>
      <w:tr w:rsidR="00204CDB" w:rsidRPr="001B3636" w:rsidTr="00204C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путь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Г.Исхакый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 Творчество.</w:t>
            </w:r>
          </w:p>
        </w:tc>
      </w:tr>
      <w:tr w:rsidR="00204CDB" w:rsidRPr="001B3636" w:rsidTr="00204C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Жизнь татарской интеллигенции в повести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Ф.Амирхан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Хаят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04CDB" w:rsidRPr="001B3636" w:rsidTr="00204C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Стремление к свободе в романе Г. Ибрагимова «Молодые сердца».</w:t>
            </w:r>
          </w:p>
        </w:tc>
      </w:tr>
      <w:tr w:rsidR="00204CDB" w:rsidRPr="001B3636" w:rsidTr="00204C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Красота трудового человека в повести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Ш.Камал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«Чайки».</w:t>
            </w:r>
          </w:p>
        </w:tc>
      </w:tr>
      <w:tr w:rsidR="00204CDB" w:rsidRPr="001B3636" w:rsidTr="00204C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Поэзия начала ХХ века. Жизненный путь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Г.Тукая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4CDB" w:rsidRPr="001B3636" w:rsidTr="00204C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Дардеманд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 Особенности его стихов.</w:t>
            </w:r>
          </w:p>
        </w:tc>
      </w:tr>
      <w:tr w:rsidR="00204CDB" w:rsidRPr="001B3636" w:rsidTr="00204C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Сагит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Рамиев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– поэт-романтик.</w:t>
            </w:r>
          </w:p>
        </w:tc>
      </w:tr>
      <w:tr w:rsidR="00204CDB" w:rsidRPr="001B3636" w:rsidTr="00204C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Мажит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Гафури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 Образ героя его поэзии.</w:t>
            </w:r>
          </w:p>
        </w:tc>
      </w:tr>
      <w:tr w:rsidR="00204CDB" w:rsidRPr="001B3636" w:rsidTr="00204C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творчества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Н.Думави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04CDB" w:rsidRPr="001B3636" w:rsidTr="00204C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2A2619" w:rsidRDefault="00204CDB" w:rsidP="007A7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Татарская драматургия начала ХХ века.</w:t>
            </w:r>
          </w:p>
        </w:tc>
      </w:tr>
      <w:tr w:rsidR="00204CDB" w:rsidRPr="001B3636" w:rsidTr="00204C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путь и значение творчества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Г.Колахметова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4CDB" w:rsidRPr="001B3636" w:rsidTr="00204C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путь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Г.Ибрагимова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  <w:p w:rsidR="00204CDB" w:rsidRPr="001B3636" w:rsidRDefault="00204CDB" w:rsidP="007A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CDB" w:rsidRPr="001B3636" w:rsidTr="00204C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Г.Такташ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 Его жизнь, творчество и личность. Поэма «Исповедь любви».</w:t>
            </w:r>
          </w:p>
        </w:tc>
      </w:tr>
      <w:tr w:rsidR="00204CDB" w:rsidRPr="001B3636" w:rsidTr="00204C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Ф.Амирхан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 Его повесть «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Шафигулла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Агай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сатирическое произведение.</w:t>
            </w:r>
          </w:p>
        </w:tc>
      </w:tr>
      <w:tr w:rsidR="00204CDB" w:rsidRPr="001B3636" w:rsidTr="00204C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DB" w:rsidRPr="001B3636" w:rsidRDefault="00204CDB" w:rsidP="007A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Тинчурин</w:t>
            </w:r>
            <w:proofErr w:type="spellEnd"/>
            <w:proofErr w:type="gram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-мастер комедий. Сатирическая комедия «Американ».</w:t>
            </w:r>
          </w:p>
        </w:tc>
      </w:tr>
      <w:tr w:rsidR="00204CDB" w:rsidRPr="001B3636" w:rsidTr="00204CD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DB" w:rsidRPr="001B3636" w:rsidRDefault="00204CDB" w:rsidP="007A7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</w:tbl>
    <w:p w:rsidR="00204CDB" w:rsidRDefault="00204CDB" w:rsidP="00204CDB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</w:p>
    <w:p w:rsidR="00204CDB" w:rsidRDefault="00204CDB" w:rsidP="00204CDB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</w:p>
    <w:p w:rsidR="00204CDB" w:rsidRDefault="00204CDB" w:rsidP="00204CDB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</w:p>
    <w:p w:rsidR="00204CDB" w:rsidRPr="00204CDB" w:rsidRDefault="00204CDB" w:rsidP="00204CDB">
      <w:pPr>
        <w:jc w:val="right"/>
      </w:pPr>
    </w:p>
    <w:sectPr w:rsidR="00204CDB" w:rsidRPr="00204CDB" w:rsidSect="00204CD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D3C"/>
    <w:multiLevelType w:val="multilevel"/>
    <w:tmpl w:val="AD728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C1C23"/>
    <w:multiLevelType w:val="multilevel"/>
    <w:tmpl w:val="2F6E1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6"/>
    <w:rsid w:val="000963D6"/>
    <w:rsid w:val="001048EA"/>
    <w:rsid w:val="00204CDB"/>
    <w:rsid w:val="00713A79"/>
    <w:rsid w:val="0085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655AA-BCF7-483B-8030-89F1BB75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CD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651</Words>
  <Characters>3713</Characters>
  <Application>Microsoft Office Word</Application>
  <DocSecurity>0</DocSecurity>
  <Lines>30</Lines>
  <Paragraphs>8</Paragraphs>
  <ScaleCrop>false</ScaleCrop>
  <Company>Krokoz™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asosh@bk.ru</cp:lastModifiedBy>
  <cp:revision>3</cp:revision>
  <dcterms:created xsi:type="dcterms:W3CDTF">2020-02-26T18:03:00Z</dcterms:created>
  <dcterms:modified xsi:type="dcterms:W3CDTF">2020-02-29T18:12:00Z</dcterms:modified>
</cp:coreProperties>
</file>