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3EA" w:rsidRDefault="003C63E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282FFD" wp14:editId="48C5D673">
            <wp:simplePos x="0" y="0"/>
            <wp:positionH relativeFrom="margin">
              <wp:posOffset>-815249</wp:posOffset>
            </wp:positionH>
            <wp:positionV relativeFrom="margin">
              <wp:posOffset>-689</wp:posOffset>
            </wp:positionV>
            <wp:extent cx="6936740" cy="1908175"/>
            <wp:effectExtent l="0" t="0" r="0" b="0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3674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3EA" w:rsidRPr="00B5675F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C63EA" w:rsidRPr="00B5675F" w:rsidRDefault="00DC1935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Адаптированная рабочая программа </w:t>
      </w:r>
      <w:bookmarkStart w:id="0" w:name="_GoBack"/>
      <w:bookmarkEnd w:id="0"/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учебному предмету «Литературное чтение»</w:t>
      </w: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3C63EA" w:rsidRDefault="003C63EA" w:rsidP="003C63E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3C63EA" w:rsidRDefault="003C63EA" w:rsidP="003C63E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3C63EA" w:rsidRDefault="003C63EA" w:rsidP="003C63E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</w:t>
      </w:r>
    </w:p>
    <w:p w:rsidR="003C63EA" w:rsidRPr="00B5675F" w:rsidRDefault="003C63EA" w:rsidP="003C63EA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           </w:t>
      </w: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C63EA" w:rsidRPr="00B5675F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2019-2020 учебный год</w:t>
      </w:r>
    </w:p>
    <w:p w:rsidR="003C63EA" w:rsidRPr="007F19A0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Планируемые результаты 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учебной программ по курсу</w:t>
      </w:r>
    </w:p>
    <w:p w:rsidR="003C63EA" w:rsidRPr="007F19A0" w:rsidRDefault="003C63EA" w:rsidP="003C63E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чтение» к концу 2-го года обучения</w:t>
      </w:r>
    </w:p>
    <w:p w:rsidR="003C63EA" w:rsidRPr="007F19A0" w:rsidRDefault="003C63EA" w:rsidP="003C63E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«Виды речевой и читательской деятельности»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целыми словами вслух, постепенно увеличивая скорость чтения в соответствии с индивидуальными возможностями;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строить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короткое монологическое высказывание: краткий и развёрнутый ответ на вопрос учителя;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слушать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собеседника (учителя и одноклассников): не повторять уже прозвучавший ответ, дополнять чужой ответ новым содержанием;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имена 2-3 классиков русской и зарубежной литературы;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имена 2-3 современных писателей (поэтов); перечислять названия произведений и коротко пересказывать их содержание;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перечислять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названия произведений любимого автора и коротко пересказывать их содержание;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тему и выделять главную мысль произведения (с помощью учителя);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оценивать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 характеризовать героев произведения (их имена, портреты, речь) и их поступки;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смысл названия произведения;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Толковым словарём для выяснения значений слов.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EA" w:rsidRPr="007F19A0" w:rsidRDefault="003C63EA" w:rsidP="003C63E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в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процессе самостоятельной, парной, групповой и </w:t>
      </w:r>
    </w:p>
    <w:p w:rsidR="003C63EA" w:rsidRPr="007F19A0" w:rsidRDefault="003C63EA" w:rsidP="003C63E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коллективной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работы получат возможность научиться</w:t>
      </w: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развивать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навыки </w:t>
      </w:r>
      <w:proofErr w:type="spellStart"/>
      <w:r w:rsidRPr="007F19A0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 на основе целенаправленного восприятия текста, который читает учитель;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писать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письма и отвечать на полученные письма в процессе предметной переписки с научным клубом младшего школьника «Ключ и заря»;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устно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выражать своё отношение к содержанию прочитанного (устное высказывание по поводу героев и обсуждаемых проблем);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наизусть 6-8 стихотворений разных авторов (по выбору);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текст небольшого объёма;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привлекать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к работе на уроках тексты хрестоматии, а также книг из домашней и школьной библиотек;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задавать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вопросы по тексту произведения и отвечать на вопросы, используя выдержки из текстов в качестве аргументов.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«Литературоведческая пропедевтика»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3C63EA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Обучающие научатся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различать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сказку о животных и волшебную сказку;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особенности волшебной сказки;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различать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сказку и рассказ;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уметь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</w:p>
    <w:p w:rsidR="003C63EA" w:rsidRPr="009E1DB0" w:rsidRDefault="003C63EA" w:rsidP="003C63E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получат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возможность научиться</w:t>
      </w: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авторской детской поэзии жанровые особенности фольклора: сюжетно-композиционные особенности кумулятивной сказки, считалки, скороговорки, </w:t>
      </w:r>
      <w:proofErr w:type="spellStart"/>
      <w:r w:rsidRPr="007F19A0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7F19A0">
        <w:rPr>
          <w:rFonts w:ascii="Times New Roman" w:eastAsia="Calibri" w:hAnsi="Times New Roman" w:cs="Times New Roman"/>
          <w:sz w:val="24"/>
          <w:szCs w:val="24"/>
        </w:rPr>
        <w:t>, колыбельной песенки;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подвижность границ между жанрами литературы и фольклора;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что поэтическое мировосприятие может быть выражено не только в стихотворных текстах, но и в прозе.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«Элементы творческой деятельности учащихся»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инсценировка, драматизация, устное словесное рисование, работа с репродукциями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собственных текстов.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художественные произведения по ролям и по цепочке, опираясь на цветовое маркирование;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эмоционально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 адекватно воспринимать на слух художественные произведения, определённые программой.</w:t>
      </w:r>
    </w:p>
    <w:p w:rsidR="003C63EA" w:rsidRPr="007F19A0" w:rsidRDefault="003C63EA" w:rsidP="003C63E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в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процессе самостоятельной, парной, групповой и </w:t>
      </w:r>
    </w:p>
    <w:p w:rsidR="003C63EA" w:rsidRPr="007F19A0" w:rsidRDefault="003C63EA" w:rsidP="003C63E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коллективной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работы получат возможность научиться</w:t>
      </w: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рассматривать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устно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делиться своими впечатлениями и наблюдениями, возникшими в ходе обсуждения литературных текстов и живописных произведений.</w:t>
      </w:r>
    </w:p>
    <w:p w:rsidR="003C63EA" w:rsidRPr="009E1DB0" w:rsidRDefault="003C63EA" w:rsidP="003C63EA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Ожидаем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результаты формирования УУД к концу 2-го года обучения</w:t>
      </w:r>
    </w:p>
    <w:p w:rsidR="003C63EA" w:rsidRPr="009E1DB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познав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ательных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общих учебных действий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свободно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корпусе учебных словарей и быстро находить нужную словарную статью;  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ориентироваться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3C63EA" w:rsidRPr="009E1DB0" w:rsidRDefault="003C63EA" w:rsidP="003C63EA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коммуникативных учебных действий</w:t>
      </w:r>
    </w:p>
    <w:p w:rsidR="003C63EA" w:rsidRPr="007F19A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Обучающие научатся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выполнять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работу по цепочке.</w:t>
      </w:r>
    </w:p>
    <w:p w:rsidR="003C63EA" w:rsidRPr="007F19A0" w:rsidRDefault="003C63EA" w:rsidP="003C63EA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видеть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разницу между двумя заявленными точками зрения, двумя позициями и мотивированно присоединяться к одной из них;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находить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тексте подтверждение высказанным героями точкам зрения.</w:t>
      </w:r>
    </w:p>
    <w:p w:rsidR="003C63EA" w:rsidRPr="009E1DB0" w:rsidRDefault="003C63EA" w:rsidP="003C63E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контроля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самоконтроля учебных действий</w:t>
      </w:r>
    </w:p>
    <w:p w:rsidR="003C63EA" w:rsidRPr="009E1DB0" w:rsidRDefault="003C63EA" w:rsidP="003C63E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получат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возможность научиться</w:t>
      </w:r>
      <w:r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C63EA" w:rsidRPr="007F19A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подтверждать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строчками из текста прозвучавшую точку зрения;</w:t>
      </w:r>
    </w:p>
    <w:p w:rsidR="003C63EA" w:rsidRPr="009E1DB0" w:rsidRDefault="003C63EA" w:rsidP="003C63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что разные точки зрения имеют разные основания</w:t>
      </w:r>
    </w:p>
    <w:p w:rsidR="003C63EA" w:rsidRPr="007F19A0" w:rsidRDefault="003C63EA" w:rsidP="003C6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C63EA" w:rsidRPr="007F19A0" w:rsidRDefault="003C63EA" w:rsidP="003C63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книги и по ее элементам;</w:t>
      </w:r>
    </w:p>
    <w:p w:rsidR="003C63EA" w:rsidRPr="007F19A0" w:rsidRDefault="003C63EA" w:rsidP="003C63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книг;</w:t>
      </w:r>
    </w:p>
    <w:p w:rsidR="003C63EA" w:rsidRPr="009E1DB0" w:rsidRDefault="003C63EA" w:rsidP="003C63E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словарями.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63EA" w:rsidRPr="007F19A0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«Литературное чтение»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Народное творчество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Сказки о животных.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Волшебные сказки.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Авторская литература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Волшебная сказка в стихах (А.С. Пушкин «Сказка о рыбаке и рыбке») и ее связь с сюжетными и композиционными особенностями народной волшебной сказки.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Жанр рассказа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(Л. Толстой, А. Гайдар, Н. Носов, В. Драгунский).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Жанровые особенности: жизненность изображаемых событий; достоверность и </w:t>
      </w: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 рассматриваемых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рассказе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способы выражения отношения к героям.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Поэзия.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поэтическом восприятии мира как восприятии, помогающим обнаружить красоту и смысл окружающего мира: мира природы и человеческих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отношений. Способность поэзии выражать самые важные переживания: о красоте окружающего мира, о дружбе, о любви. Представление о том, что для Поэта природа — живая: обнаружение в стихотворении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олицетворений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 важности в создании художественного образа таких поэтических приемов, как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звукопись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контраст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авторской поэзией жанровых и композиционных особенностей народной поэзии: считалки (Ю. </w:t>
      </w:r>
      <w:proofErr w:type="spell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 Представление о том, что поэтическое мировосприятие может быть выражено не только в стихотворных текстах, но и в прозе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Козлова, японские сказки: «Барсук — любитель стихов», «Луна на ветке», в переводе В. Марковой).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библиографической культуры.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журнала, страница «Содержание», иллюстрации. Работа с Толковым словарем.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умений и навыков чтения, слушания и говорения.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определение критериев выразительного чтения на материале поэтических текстов: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выразительное чтение передает отношение чтеца к изображенной автором картине целого.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чтения «про себя»: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ожидании своей очереди в ходе чтения по цепочке;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основе </w:t>
      </w:r>
      <w:proofErr w:type="spell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в ходе его анализа. </w:t>
      </w:r>
    </w:p>
    <w:p w:rsidR="003C63EA" w:rsidRPr="007F19A0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навыков слушания на основе целенаправленного восприятия элементов формы и содержания литературного произведения. </w:t>
      </w:r>
    </w:p>
    <w:p w:rsidR="003C63EA" w:rsidRPr="001305E1" w:rsidRDefault="003C63EA" w:rsidP="003C63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формирование умений свободного высказыван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устной и письменной форме.</w:t>
      </w:r>
    </w:p>
    <w:p w:rsidR="003C63EA" w:rsidRPr="001305E1" w:rsidRDefault="00653403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 гостях у Ученого кота (21</w:t>
      </w:r>
      <w:r w:rsidR="003C63EA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и авторские сказки. Произведения выдающихся представителей русской литературы. Ритм стихотворения. Народные и авторские сказки. Особенности волшебной сказки: наличие двух миров (земного и волшебного; присутствие волшебных вещей и волшебного помощника). Особенности волшебного помощника и представление волшебного мира в сказке А. С. Пушкина «Сказка о рыбаке и рыбке» Деление текста на части. Сходство авторской сказки и народной сказки-цепочки Сравнительный анализ народных сказок и зарубежных сказок о животных Сравнительный анализ русских народных сказок «Лисичка-сестричка», «Кот и лиса». Сравнительный анализ героев сказок о животных русских народных и зарубежных авторских. Главный герой произведения Признаки волшебной сказки. Герои произведения, их переживания. Умение ставить вопросы по прочитанному, отвечать на них. Сходство и отличие русских и китайских волшебных народных сказок. Роль волшебных предметов в волшебной сказке. Связь 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поэтических текстов с народным творчеством Ритм стихотворения. Иллюстрация в книге и ее роль в понимании произведения. Произведения устного народного творчества. Различение жанров произведений </w:t>
      </w:r>
    </w:p>
    <w:p w:rsidR="003C63EA" w:rsidRPr="001305E1" w:rsidRDefault="00653403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 гостях у Незнайки (14</w:t>
      </w:r>
      <w:r w:rsidR="003C63EA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высказывания о прочитанном произведении. Герой произведения. Восприятие и понимание </w:t>
      </w:r>
      <w:proofErr w:type="spellStart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эмоциональнонравственных</w:t>
      </w:r>
      <w:proofErr w:type="spellEnd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переживаний героя. Произведения зарубежной литературы. Современные юмористические произведения для детей. Современные авторские сказки для детей. Различение жанров произведений. Сходство и различие авторский и народной сказки. Герой произведения. Чтение вслух доступного теста целыми словами. Осмысление цели чтения. </w:t>
      </w:r>
    </w:p>
    <w:p w:rsidR="003C63EA" w:rsidRDefault="00653403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гостях у Барсука (29</w:t>
      </w:r>
      <w:r w:rsidR="003C63EA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час)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зарубежной литературы. Высказывание оценочных суждений. Герои произведения. Восприятие и понимание их переживаний. Иллюстрация в книге и ее роль в понимании произведения. Произведения зарубежной литературы. Различение жанров произведений. Сравнение героев японских сказок «Барсук - любитель стихов» и «Луна на ветке». Участие в диалоге при обсуждении прослушанного произведения. Высказывание оценочных суждений. Пересказ текста, деление текста на части. Герои произведения. Восприятие и понимание их переживаний. Понимание содержания литературного произведения: тема, главная мысль, события, их последовательность. Создание условий для сравнения характеров героев Герои произведения. Восприятие и понимание их переживаний. Чтение вслух доступного теста целыми словами. </w:t>
      </w:r>
    </w:p>
    <w:p w:rsidR="003C63EA" w:rsidRPr="001305E1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</w:t>
      </w:r>
      <w:r w:rsidR="006534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гостях у Ёжика и Медвежонка (15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названия с темой текста, мысль текста. Различие позиций автора и героев стихотворения. Позиции автора и героев стихотворения. Герои произведения. Восприятие и понимание их переживаний. Тема и главная мысль произведения </w:t>
      </w:r>
      <w:proofErr w:type="spellStart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spellEnd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выдающихся представителей русской литературы. Герои произведения. Жанры произведений. События, составляющие основу произведения. Иллюстрация в книге и ее роль в понимании произведения Чтение вслух доступного теста целыми словами. Осмысление цели чтения. Связь произведений литературы с произведениями живописи. </w:t>
      </w:r>
    </w:p>
    <w:p w:rsidR="003C63EA" w:rsidRPr="001305E1" w:rsidRDefault="00653403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Точка зрения (40</w:t>
      </w:r>
      <w:r w:rsidR="003C63EA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произведения. Иллюстрация в книге и ее роль в понимании произведения. Герои произведения. Восприятие и понимание их переживаний. Связь названия с темой текста, мысль текста. Понимание содержания литературного произведения: тема, главная мысль, события, их последовательность. Тема, идея произведения. Участие в диалоге о прочитанном произведении. Сходство двух текстов не на уровне сюжета, а на уровне главной мысли произведения. Мотивы поведения героев произведения. Прием увеличения. Связь произведений литературы с произведениями живописи. Сравнительный анализ литературного и художественного произведений, которые имеют одинаковое название. Произведения выдающихся представителей русской литературы. Герой произведения. Эмоционально нравственные переживания героев и автора произведения. Передача при помощи интонации своего отношения к персонажам. Связь названия с темой текста, мысль текста. Герои произведения. Восприятие и понимание их переживаний Чтение вслух доступного теста целыми словами. Осмысление цели чтения. </w:t>
      </w:r>
    </w:p>
    <w:p w:rsidR="003C63EA" w:rsidRPr="001305E1" w:rsidRDefault="00653403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Детские журналы (9</w:t>
      </w:r>
      <w:r w:rsidR="003C63EA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родина, природа, труд, добро и зло, взаимоотношения людей, приключения в детских журналах. Построение небольшого монологического высказывания. Различение жанров. Чтение вслух доступного теста целыми словами. Осмысление цели чтения. Выразительное чтение, ответы на вопросы.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Природа для поэта - любимая и живая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(Иллюстрация в книге и ее роль в понимании произведения. Связь названия </w:t>
      </w:r>
      <w:r w:rsidR="00653403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темой текста, мысль текста. 21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содержания литературного произведения: тема, главная мысль, события, их последовательность. Участие в диалоге о прочитанном. Связь названия с темой 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текста, мысль текста. Произведения выдающихся представителей русской литературы. Чтение вслух, пересказ, беседа. Связь названия с темой текста, мысль текста. Понимание содержания литературного произведения: тема, главная мысль, события, их последовательность. Произведения выдающихся представителей русской литературы. Произведения зарубежной литературы. Участие в диалоге о прочитанном. Чтение вслух доступного теста целыми словами. Осмысление цели чтения. Выразительное чтение, ответы на вопросы. </w:t>
      </w:r>
    </w:p>
    <w:p w:rsidR="003C63EA" w:rsidRPr="001305E1" w:rsidRDefault="00653403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Почему нам бывает смешно (21</w:t>
      </w:r>
      <w:r w:rsidR="003C63EA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3C63EA" w:rsidRDefault="003C63EA" w:rsidP="003C63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юмористические произведения для детей. Связь названия с темой текста, мысль текста Приемы смешного в литературных произведениях. Развитие сюжета произведения. Выразительное чтение. Литературная сказка. Понимание содержания литературного произведения: тема, главная мысль, события, их последовательность. Приемы смешного в литературных произведениях. Связь названия с темой текста, мысль текста. Чтение вслух доступного теста целыми словами. Осмысление цели чтения. Участие в диалоге о прочитанном. Выразительное чтение, ответы на вопросы</w:t>
      </w:r>
    </w:p>
    <w:p w:rsidR="003C63EA" w:rsidRDefault="003C63EA" w:rsidP="003C63EA">
      <w:pPr>
        <w:rPr>
          <w:rFonts w:ascii="Times New Roman" w:hAnsi="Times New Roman" w:cs="Times New Roman"/>
          <w:sz w:val="24"/>
          <w:szCs w:val="24"/>
        </w:rPr>
      </w:pPr>
    </w:p>
    <w:p w:rsidR="003C63EA" w:rsidRPr="007F19A0" w:rsidRDefault="003C63EA" w:rsidP="003C63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F19A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647"/>
      </w:tblGrid>
      <w:tr w:rsidR="003C63EA" w:rsidRPr="007F19A0" w:rsidTr="003C63EA">
        <w:tc>
          <w:tcPr>
            <w:tcW w:w="709" w:type="dxa"/>
          </w:tcPr>
          <w:p w:rsidR="003C63EA" w:rsidRPr="007F19A0" w:rsidRDefault="003C63EA" w:rsidP="004C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3C63EA" w:rsidRPr="007F19A0" w:rsidRDefault="003C63EA" w:rsidP="004C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647" w:type="dxa"/>
          </w:tcPr>
          <w:p w:rsidR="003C63EA" w:rsidRPr="007F19A0" w:rsidRDefault="003C63EA" w:rsidP="004C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7F19A0" w:rsidRDefault="003C63EA" w:rsidP="004C7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3EA" w:rsidRPr="007F19A0" w:rsidRDefault="003C63EA" w:rsidP="004C7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7F19A0" w:rsidRDefault="003C63EA" w:rsidP="004C7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Ученого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Кота 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21</w:t>
            </w:r>
            <w:r w:rsidRPr="006C4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библиотекой Учёного Кота. Вступление к поэме А.С. Пушкина «Руслан и Людмила» - отрывок наизусть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сказка</w:t>
            </w:r>
          </w:p>
          <w:p w:rsidR="003C63EA" w:rsidRPr="00EF4792" w:rsidRDefault="003C63EA" w:rsidP="003C63E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 Пушкина «Сказка о рыбаке и рыбке»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 сказочного жанра в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поэтической  сказке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А.С. Пушкина </w:t>
            </w:r>
          </w:p>
          <w:p w:rsidR="003C63EA" w:rsidRPr="00EF4792" w:rsidRDefault="00653403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рыбаке и рыбке»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653403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сказка </w:t>
            </w:r>
            <w:r w:rsidR="003C63EA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А. С. Пу</w:t>
            </w:r>
            <w:r w:rsidR="003C63EA">
              <w:rPr>
                <w:rFonts w:ascii="Times New Roman" w:eastAsia="Calibri" w:hAnsi="Times New Roman" w:cs="Times New Roman"/>
                <w:sz w:val="24"/>
                <w:szCs w:val="24"/>
              </w:rPr>
              <w:t>шкина «Сказка о рыбаке и рыбке»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653403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сказка </w:t>
            </w:r>
            <w:r w:rsidR="003C63EA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А. С. 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шкина «Сказка о рыбаке и рыбке»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653403" w:rsidRDefault="00653403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С. Пушкина «Сказка о мёртвой царевне»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Русские народные сказки о животны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«Петушок – золотой гребешок» 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DB0EBA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«Лисичка-сестричка и волк», «Кот, Петух и Лиса» 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Харрис «</w:t>
            </w:r>
            <w:proofErr w:type="gramStart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Братец  Лис</w:t>
            </w:r>
            <w:proofErr w:type="gramEnd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братец  Кролик»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FE397A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Харрис «</w:t>
            </w:r>
            <w:proofErr w:type="gramStart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Братец  Лис</w:t>
            </w:r>
            <w:proofErr w:type="gramEnd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братец  Кролик»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6478CD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Джоэль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Харрис «Почему у братца Опоссума белый хвост»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Китайская волшебная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сказка  «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Как собака с кошкой враждовать стали»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65340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героев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сказки  «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Как собака с кошкой враждовать стали»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Главные герои русской волшебной сказки «Волшебное кольцо»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FE397A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Главные герои русской волшебной сказки «Волшебное кольцо»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Роль волшебных предметов в сказке «Волшебное кольцо»</w:t>
            </w:r>
          </w:p>
          <w:p w:rsidR="003C63EA" w:rsidRPr="003C1E45" w:rsidRDefault="003C63EA" w:rsidP="003C63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1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Сказы тюменского писателя - Ермакова Ивана Михайловича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народная сказка.  </w:t>
            </w:r>
          </w:p>
          <w:p w:rsidR="003C63EA" w:rsidRPr="00653403" w:rsidRDefault="003C63EA" w:rsidP="003C63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Сестри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>ца  Алёнушка</w:t>
            </w:r>
            <w:proofErr w:type="gramEnd"/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653403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поэтические тексты. И. Пивоварова «Ж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>ила-была собака», «</w:t>
            </w:r>
            <w:proofErr w:type="gramStart"/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>Мост  и</w:t>
            </w:r>
            <w:proofErr w:type="gramEnd"/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сом»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произведения Г.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</w:t>
            </w:r>
            <w:proofErr w:type="spellStart"/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»  О.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Дриз  «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 веселых лягушат». </w:t>
            </w:r>
          </w:p>
          <w:p w:rsidR="003C63EA" w:rsidRPr="00653403" w:rsidRDefault="003C63EA" w:rsidP="003C63E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 «Музейный дом».  Иллюстрации к сказке «Репка».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653403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произведения Г.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</w:t>
            </w:r>
            <w:proofErr w:type="spellStart"/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»  О.</w:t>
            </w:r>
            <w:proofErr w:type="gramEnd"/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>Дриз  «</w:t>
            </w:r>
            <w:proofErr w:type="gramEnd"/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 веселых лягушат».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 «Музейный дом».  Иллюстрации к сказке «Репка».</w:t>
            </w:r>
          </w:p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«Сказки о животных и волшебные сказки»</w:t>
            </w:r>
          </w:p>
          <w:p w:rsidR="003C63EA" w:rsidRPr="00EF4792" w:rsidRDefault="00653403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Куанг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«Заходите»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6C4B51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Незнайки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– 14 </w:t>
            </w:r>
            <w:r w:rsidRPr="003C63E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93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3C63EA" w:rsidRPr="00EF4792" w:rsidRDefault="003C63EA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гостях 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>у Незнайки Н. Носов «</w:t>
            </w:r>
            <w:proofErr w:type="gramStart"/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>Фантазеры»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3C63EA" w:rsidRPr="00653403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Говорить  неправду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фантаз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ировать – это не одно и то же. 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Н. </w:t>
            </w:r>
            <w:proofErr w:type="spellStart"/>
            <w:r w:rsidR="00653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Носов</w:t>
            </w:r>
            <w:proofErr w:type="spellEnd"/>
            <w:r w:rsidR="00653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653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Фантазёры</w:t>
            </w:r>
            <w:proofErr w:type="spellEnd"/>
            <w:r w:rsidR="00653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3C63EA" w:rsidRPr="00653403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Характе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главного героя в произведении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«Лесик – разноголосик»</w:t>
            </w:r>
          </w:p>
        </w:tc>
      </w:tr>
      <w:tr w:rsidR="003C63EA" w:rsidRPr="007F19A0" w:rsidTr="00A73C80">
        <w:trPr>
          <w:trHeight w:val="425"/>
        </w:trPr>
        <w:tc>
          <w:tcPr>
            <w:tcW w:w="709" w:type="dxa"/>
          </w:tcPr>
          <w:p w:rsidR="003C63EA" w:rsidRPr="00EF4792" w:rsidRDefault="00A73C80" w:rsidP="00A73C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93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Характе</w:t>
            </w:r>
            <w:r w:rsidR="00653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главного героя в произведении.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Воронина «Лесик – разноголосик»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653403" w:rsidRDefault="003C63EA" w:rsidP="003C63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Дж.Родари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«Бриф!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Бруф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653403">
              <w:rPr>
                <w:rFonts w:ascii="Times New Roman" w:eastAsia="Calibri" w:hAnsi="Times New Roman" w:cs="Times New Roman"/>
                <w:sz w:val="24"/>
                <w:szCs w:val="24"/>
              </w:rPr>
              <w:t>Браф</w:t>
            </w:r>
            <w:proofErr w:type="spellEnd"/>
            <w:r w:rsidRPr="00653403">
              <w:rPr>
                <w:rFonts w:ascii="Times New Roman" w:eastAsia="Calibri" w:hAnsi="Times New Roman" w:cs="Times New Roman"/>
                <w:sz w:val="24"/>
                <w:szCs w:val="24"/>
              </w:rPr>
              <w:t>!»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Э. Мошковская «А травка не знает», «Ноги и уроки», «Язык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уши», «Если грачи закричали»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A73C80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Хармс «Врун» 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FC06FE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3C63EA" w:rsidRPr="00FC06FE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Ок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уджава «Прелестные приключения»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</w:tcPr>
          <w:p w:rsidR="003C63EA" w:rsidRPr="00EF479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</w:tcPr>
          <w:p w:rsidR="003C63EA" w:rsidRPr="00EF4792" w:rsidRDefault="003C63EA" w:rsidP="003C63E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Ок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уджава «Прелестные приключения»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FC06FE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3C63EA" w:rsidRPr="00FC06FE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Ок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уджава «Прелестные приключения»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Окуджава «Прелестные приключен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ия»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Дональд Б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иссет «Хочешь, хочешь, хочешь…»</w:t>
            </w:r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FE397A" w:rsidRDefault="003C63EA" w:rsidP="00A73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 «В гостях у Незнайки».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Т. Кубяк «О гноме-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рыбаке»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3C63EA" w:rsidRPr="007F19A0" w:rsidTr="003C63EA">
        <w:tc>
          <w:tcPr>
            <w:tcW w:w="709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3C63EA" w:rsidRPr="000D4412" w:rsidRDefault="003C63EA" w:rsidP="003C6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EF4792" w:rsidRDefault="003C63EA" w:rsidP="00A73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теме «В гостях у Незнайки».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Т. Кубяк «О гноме-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рыбаке»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3C63EA" w:rsidRPr="007F19A0" w:rsidTr="003C63EA">
        <w:tc>
          <w:tcPr>
            <w:tcW w:w="709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63EA" w:rsidRPr="007F19A0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3C63EA" w:rsidRPr="006C4B51" w:rsidRDefault="003C63EA" w:rsidP="003C6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Барсука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29</w:t>
            </w:r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часа</w:t>
            </w:r>
          </w:p>
        </w:tc>
      </w:tr>
      <w:tr w:rsidR="00653403" w:rsidRPr="007F19A0" w:rsidTr="003C63EA">
        <w:tc>
          <w:tcPr>
            <w:tcW w:w="709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403" w:rsidRPr="00EF4792" w:rsidRDefault="00653403" w:rsidP="00A73C8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3C80">
              <w:rPr>
                <w:rFonts w:ascii="Times New Roman" w:eastAsia="Calibri" w:hAnsi="Times New Roman" w:cs="Times New Roman"/>
                <w:sz w:val="24"/>
                <w:szCs w:val="24"/>
              </w:rPr>
              <w:t>Секреты чайного д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омик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а. Хокку</w:t>
            </w:r>
          </w:p>
        </w:tc>
      </w:tr>
      <w:tr w:rsidR="00653403" w:rsidRPr="007F19A0" w:rsidTr="003C63EA">
        <w:tc>
          <w:tcPr>
            <w:tcW w:w="709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«Ёжик в тумане»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«Ежик в тумане».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Поход в «Музейный дом». Иллюстрация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Т. Мавриной «Полумесяц»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0D4412" w:rsidRDefault="00653403" w:rsidP="00A73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A73C80" w:rsidRDefault="00653403" w:rsidP="00A73C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Японская ск</w:t>
            </w:r>
            <w:r w:rsidR="00A73C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азка «Барсук – любитель стихов»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EA3C81" w:rsidRDefault="00653403" w:rsidP="006534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Японская ск</w:t>
            </w:r>
            <w:r w:rsidR="00A73C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азка «Барсук – любитель стихов»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EF4792" w:rsidRDefault="00653403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Японская сказка «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Луна на ветке»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EF4792" w:rsidRDefault="00A73C80" w:rsidP="0065340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Поход в «Музейный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дом»</w:t>
            </w:r>
            <w:r w:rsidR="00653403" w:rsidRPr="00750CA6">
              <w:rPr>
                <w:rFonts w:ascii="Times New Roman" w:eastAsia="Calibri" w:hAnsi="Times New Roman" w:cs="Times New Roman"/>
                <w:sz w:val="24"/>
                <w:szCs w:val="24"/>
              </w:rPr>
              <w:t>Секреты</w:t>
            </w:r>
            <w:proofErr w:type="spellEnd"/>
            <w:proofErr w:type="gramEnd"/>
            <w:r w:rsidR="00653403" w:rsidRPr="0075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японского свитка. Фрагмент «Тр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остник под снегом и дикая утка» </w:t>
            </w:r>
            <w:r w:rsidR="00653403"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Художники нашего края.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«Красота»</w:t>
            </w:r>
          </w:p>
          <w:p w:rsidR="00653403" w:rsidRPr="00EF4792" w:rsidRDefault="00653403" w:rsidP="00A73C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» Иллюстрация А. Дюрера «Травы»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0D441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FE397A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97A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«Красота»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97A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» Иллюстрация А. Дюрера «Травы»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EF4792" w:rsidRDefault="00653403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Секрет коротких стихотв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орений. Японское хокку </w:t>
            </w:r>
            <w:proofErr w:type="spellStart"/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Хиросиге</w:t>
            </w:r>
            <w:proofErr w:type="spellEnd"/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Иссё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Бусон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Иллюстрация </w:t>
            </w:r>
          </w:p>
          <w:p w:rsidR="00653403" w:rsidRPr="00A73C80" w:rsidRDefault="00A73C80" w:rsidP="00A73C80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А. Венецианова «Жнецы»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Тиё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Оницура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 «Музейный дом». Иллюстрация Ван Гога «Комната в Арле»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A73C80" w:rsidRDefault="00653403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Кикаку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Басё,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Сико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Кикаку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Басё,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Сико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A73C80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Драгунский 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Что я люблю»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Герой стихотво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рения С. Махотина «</w:t>
            </w:r>
            <w:proofErr w:type="spellStart"/>
            <w:proofErr w:type="gramStart"/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Воскресенье»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Бородицкая 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«Улов»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A73C80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«Что любит Мишка»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A73C80" w:rsidRDefault="00653403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М. Махотин «Груша»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Я. Аким «Яблоко»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A73C80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Махотин «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Груша»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spellEnd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Аким «Яблоко»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A73C80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Бородицкая </w:t>
            </w:r>
            <w:r w:rsidR="00A73C80">
              <w:rPr>
                <w:rFonts w:ascii="Times New Roman" w:eastAsia="Calibri" w:hAnsi="Times New Roman" w:cs="Times New Roman"/>
                <w:sz w:val="24"/>
                <w:szCs w:val="24"/>
              </w:rPr>
              <w:t>«Ракушки», «Уехал младший брат»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Дж.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Родари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езжает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дядюшка белый медведь»</w:t>
            </w:r>
            <w:r w:rsidRPr="00FC75F2">
              <w:t xml:space="preserve"> </w:t>
            </w:r>
          </w:p>
          <w:p w:rsidR="00653403" w:rsidRPr="00750CA6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Произведения писателей тюменской области</w:t>
            </w:r>
          </w:p>
          <w:p w:rsidR="00653403" w:rsidRPr="000E79E4" w:rsidRDefault="000E79E4" w:rsidP="000E79E4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Животные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нашего края»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«Гусиное горло»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хрестоматии  С.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Козлов «Т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еплым тихим утром посреди зимы»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хрестоматии  С.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Козлов «Т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еплым тихим утром посреди зимы»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«Малыш и </w:t>
            </w:r>
            <w:proofErr w:type="spellStart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строит  башню</w:t>
            </w:r>
            <w:proofErr w:type="gramEnd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приходит на 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D7BEA" w:rsidRDefault="00653403" w:rsidP="000E79E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Барсука»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B67BF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приходит на день рождения»</w:t>
            </w:r>
          </w:p>
        </w:tc>
      </w:tr>
      <w:tr w:rsidR="00653403" w:rsidRPr="007F19A0" w:rsidTr="003C63EA">
        <w:tc>
          <w:tcPr>
            <w:tcW w:w="709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403" w:rsidRPr="006C4B51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Ёжика и </w:t>
            </w:r>
            <w:proofErr w:type="gramStart"/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Медвежонка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15</w:t>
            </w:r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И. Тургенев «Воробей». М. Карем «Ослик»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«Котенок».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Э. Мошковская «Кому хорошо»</w:t>
            </w: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Читаем</w:t>
            </w:r>
            <w:proofErr w:type="gram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рассказы </w:t>
            </w:r>
            <w:proofErr w:type="spell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Еловских</w:t>
            </w:r>
            <w:proofErr w:type="spell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Василия Ивановича о родине и о родной природе».  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В. Драгунский «Друг детства»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Лунин «Кукла».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сделал крылья и летал»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В. Драгунский «Друг детства»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Л. Толстой «Прыжок»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Л. Толстой «Прыжок»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Толстой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«Акула»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Толстой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«Акула»</w:t>
            </w:r>
          </w:p>
        </w:tc>
      </w:tr>
      <w:tr w:rsidR="00653403" w:rsidRPr="007F19A0" w:rsidTr="004C756B">
        <w:trPr>
          <w:trHeight w:val="79"/>
        </w:trPr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Толстой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«Акула»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Э.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Мошковская «Если такой </w:t>
            </w:r>
            <w:proofErr w:type="spellStart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закат</w:t>
            </w:r>
            <w:proofErr w:type="gramStart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Поход</w:t>
            </w:r>
            <w:proofErr w:type="spellEnd"/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«Музейный дом» Иллюстрация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П. Брейгеля «Охотники на снегу»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«Ути-ути», «Самое доброе слово».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В.Вересаев «Братишка», Э.Мошковская «Вазочка и бабушка».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Ёжика и Медвежонка»</w:t>
            </w:r>
          </w:p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«Заяц и Медвежонок»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Ёжика и Медвежонка»</w:t>
            </w:r>
          </w:p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«Заяц и Медвежонок»</w:t>
            </w:r>
          </w:p>
        </w:tc>
      </w:tr>
      <w:tr w:rsidR="00653403" w:rsidRPr="007F19A0" w:rsidTr="003C63EA">
        <w:tc>
          <w:tcPr>
            <w:tcW w:w="709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403" w:rsidRPr="006C4B51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зрения</w:t>
            </w:r>
            <w:proofErr w:type="spellEnd"/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 40</w:t>
            </w:r>
            <w:r w:rsidRPr="003C63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Кушнер «Что я узнал!».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Портреты итальянского художника </w:t>
            </w:r>
            <w:proofErr w:type="spellStart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Арчимбольдо</w:t>
            </w:r>
            <w:proofErr w:type="spellEnd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«Лето», «Осень»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Матохин «Фотограф».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«Музейный дом». Иллюстрация В. Гога «Церковь в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Овере»</w:t>
            </w:r>
          </w:p>
        </w:tc>
      </w:tr>
      <w:tr w:rsidR="00653403" w:rsidRPr="007F19A0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Матохин «Фотограф».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«Музейный дом». Иллюстрация В. Гога «Церковь в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Овере»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3C25A0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И. Пивоварова «Картина».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Поход в «Музейный дом». </w:t>
            </w:r>
            <w:r w:rsidRPr="003C2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Иллюстрация </w:t>
            </w:r>
            <w:proofErr w:type="spellStart"/>
            <w:r w:rsidRPr="003C2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Лентулова</w:t>
            </w:r>
            <w:proofErr w:type="spellEnd"/>
            <w:r w:rsidRPr="003C2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«Василий Блаженный»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О. Дриз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«Когда ты прячешь солнце, мне грустно»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«Когда ты прячешь солнце, мне грустно»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О. Дриз «Стеклышки»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М. Бородицкая «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Лесное  болотце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«Картинки в лужах» А. Ахундова «Окно»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0E79E4" w:rsidP="000E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Берестов «Как найти дорожку»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37E57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Усачев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Бинокль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37E57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Усачев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Бинокль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Т. Б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елозерова «Хомяк»,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Яснов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«Хомячок»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Цыферов «Жил на свете слоненок»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тихой речке»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«Что ты, Сережа, сегодня не в духе?»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М. Б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ородицкая «Вот такой воробей», </w:t>
            </w: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С. Махотин «Местный кот»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М. Бородицкая «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такой воробей», </w:t>
            </w: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С. Махотин «Местный кот»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А.Усачёв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«Тигр в клеточку».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Бородицкая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Булочная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песенка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Синявский «Федина </w:t>
            </w:r>
            <w:proofErr w:type="spellStart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конфетина</w:t>
            </w:r>
            <w:proofErr w:type="gramStart"/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Усачёв «Эх!»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Сапгир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прохожих на виду». Поход в Музейный дом. Иллюстрация 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Н. Крылова «Зимний пейзаж»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Сапгир 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 прохожих на виду». Поход в Музейный дом. Иллюстрация 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Н. Крылова «Зимний пейзаж»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«Сухопутный или морской?»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Дриз «Кончилось лето».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Иллюстрация 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М. </w:t>
            </w:r>
            <w:proofErr w:type="spellStart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Добужинского</w:t>
            </w:r>
            <w:proofErr w:type="spellEnd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Кукла</w:t>
            </w:r>
            <w:proofErr w:type="spellEnd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Пушкин «Уж небо осенью дышало…»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Default="00653403" w:rsidP="00653403">
            <w:pPr>
              <w:spacing w:line="264" w:lineRule="auto"/>
            </w:pPr>
            <w:r w:rsidRPr="00FC75F2">
              <w:rPr>
                <w:rFonts w:ascii="Times New Roman" w:eastAsia="Calibri" w:hAnsi="Times New Roman" w:cs="Times New Roman"/>
                <w:sz w:val="24"/>
                <w:szCs w:val="24"/>
              </w:rPr>
              <w:t>М. Лермонтов «Осень»</w:t>
            </w:r>
            <w:r w:rsidRPr="00FC75F2">
              <w:t xml:space="preserve"> </w:t>
            </w:r>
          </w:p>
          <w:p w:rsidR="00653403" w:rsidRPr="00750CA6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«Произведения о осени писателей нашего края».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37E57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Лермонтов «Осень» </w:t>
            </w:r>
          </w:p>
          <w:p w:rsidR="00653403" w:rsidRPr="000E79E4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E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РК: «Произведения </w:t>
            </w:r>
            <w:r w:rsidR="000E7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осени писателей нашего края».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FC06FE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06FE">
              <w:rPr>
                <w:rFonts w:ascii="Times New Roman" w:eastAsia="Calibri" w:hAnsi="Times New Roman" w:cs="Times New Roman"/>
                <w:sz w:val="24"/>
                <w:szCs w:val="24"/>
              </w:rPr>
              <w:t>О. Дриз «Кто я?»</w:t>
            </w:r>
          </w:p>
          <w:p w:rsidR="00653403" w:rsidRPr="00750CA6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РК: «Стихи и рассказы о труде людей в Тюменской области (стихи </w:t>
            </w:r>
            <w:proofErr w:type="spell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Нечволода</w:t>
            </w:r>
            <w:proofErr w:type="spell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Владимира Алексеевича, </w:t>
            </w:r>
            <w:proofErr w:type="spell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Огородникова</w:t>
            </w:r>
            <w:proofErr w:type="spell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Виталия</w:t>
            </w:r>
            <w:r w:rsidRPr="0075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Петровича, Сазонова Геннадия Кузьмича)»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бедный Шарик, ты не знаешь…»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М.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Карем  «</w:t>
            </w:r>
            <w:proofErr w:type="spellStart"/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Повезло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EA3C81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A3C81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«Лучше всех» Л. Яхнин «Моя ловушка» </w:t>
            </w:r>
          </w:p>
          <w:p w:rsidR="00653403" w:rsidRPr="00EA3C81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 снегу бананы зацвели»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«Лучше всех» Л. Яхнин «Моя ловушка» </w:t>
            </w:r>
          </w:p>
          <w:p w:rsidR="00653403" w:rsidRPr="000E79E4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 снегу бананы зацвели»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0E79E4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«Лучше всех» Л. Яхнин «Моя ловушка» </w:t>
            </w:r>
          </w:p>
          <w:p w:rsidR="00653403" w:rsidRPr="000E79E4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9E4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 снегу бананы зацвели»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Г. Юдин «Скучный Женя», О. Дриз «Телёнок»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Усачёв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Обои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Усачёв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Обои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В. Лунин «Что я вижу»</w:t>
            </w:r>
            <w:r w:rsidRPr="0075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РК:</w:t>
            </w: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 надеждой быть России полезным…»</w:t>
            </w:r>
            <w:r w:rsidRPr="00750C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Васильева Анатолия Ивановича о пребывании декабристов в Тюменском крае.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«Хвостики», «Букет».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Арчимбольдо</w:t>
            </w:r>
            <w:proofErr w:type="spellEnd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«Лето», «Осень»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Заходер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Собачкины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огорчения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теме «Точка зрения»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О. Дриз «На что похож павлиний хвост»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теме «Точка зрения»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О. Дриз «На что похож павлиний хвост»</w:t>
            </w:r>
          </w:p>
        </w:tc>
      </w:tr>
      <w:tr w:rsidR="00653403" w:rsidRPr="006C4B51" w:rsidTr="003C63EA">
        <w:tc>
          <w:tcPr>
            <w:tcW w:w="709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403" w:rsidRPr="006C4B51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C7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</w:t>
            </w:r>
            <w:proofErr w:type="spellEnd"/>
            <w:r w:rsidRPr="004C7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журналы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– 9 </w:t>
            </w:r>
            <w:proofErr w:type="spellStart"/>
            <w:r w:rsidRPr="004C7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«А что у вас?»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новости? Кто рассказывает новости? </w:t>
            </w:r>
          </w:p>
          <w:p w:rsidR="00653403" w:rsidRPr="00750CA6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«Герои ВОВ г. Ялуторовска»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периодика. Журналы для детей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периодика. Журналы для детей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детского журнала «Мурзилка»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детского журнала «Весёлые картинки»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Развивающие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журнала «Мурзилка»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теме «Детские журналы»</w:t>
            </w:r>
          </w:p>
          <w:p w:rsidR="00653403" w:rsidRPr="00750CA6" w:rsidRDefault="00653403" w:rsidP="006534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 Произведения</w:t>
            </w:r>
            <w:proofErr w:type="gram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Константина Яковлевича </w:t>
            </w:r>
            <w:proofErr w:type="spell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Лагунова</w:t>
            </w:r>
            <w:proofErr w:type="spell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детей.</w:t>
            </w:r>
          </w:p>
        </w:tc>
      </w:tr>
      <w:tr w:rsidR="00653403" w:rsidRPr="006C4B51" w:rsidTr="004C756B">
        <w:trPr>
          <w:trHeight w:val="79"/>
        </w:trPr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теме «Детские журналы»</w:t>
            </w:r>
          </w:p>
          <w:p w:rsidR="00653403" w:rsidRPr="00750CA6" w:rsidRDefault="00653403" w:rsidP="006534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 Произведения</w:t>
            </w:r>
            <w:proofErr w:type="gram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Константина Яковлевича </w:t>
            </w:r>
            <w:proofErr w:type="spellStart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Лагунова</w:t>
            </w:r>
            <w:proofErr w:type="spellEnd"/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детей.</w:t>
            </w:r>
          </w:p>
        </w:tc>
      </w:tr>
      <w:tr w:rsidR="00653403" w:rsidRPr="006C4B51" w:rsidTr="003C63EA">
        <w:tc>
          <w:tcPr>
            <w:tcW w:w="709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53403" w:rsidRPr="007F19A0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403" w:rsidRPr="006C4B51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ля поэта – любимая и живая – 21</w:t>
            </w:r>
            <w:r w:rsidRPr="004C7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Яхнин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леса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Ю. Коваль «Три сойки» Поход в «Музейный дом» Иллюстрация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Дюрера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Заяц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«Добрый человек», Л. Яхнин «Пустяки»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Е. Чарушин «Томка испугался»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Е. Чарушин «Томка испугался»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Е. Чарушин «Томкины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сны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«Вытри лапы и входи»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Пришвин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Разговор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деревьев»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Ф. Тютчев «Зима недаром злится»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Ф. Тютчев «Зима недаром злится»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Кедрин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«Скинуло кафтан зеленый лето»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«Золотой луг». Поход в «Музейный дом» Иллюстрация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Гога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Подсолнухи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E28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E28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«Жёлудь»</w:t>
            </w:r>
          </w:p>
          <w:p w:rsidR="00653403" w:rsidRPr="00FC06FE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0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«Стихи о природе поэтов Тюменской области».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Лермонтов «Утес».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«Музейный дом». Иллюстрация Н. Рериха «Стражи ночи»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B46CC0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Лермонтов «Утес».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«Музейный дом». Иллюстрация Н. Рериха «Стражи ночи»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Есеновский «У мальчика Юры ужаснейший насморк»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Д. Биссет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Ух</w:t>
            </w:r>
            <w:proofErr w:type="spellEnd"/>
            <w:r w:rsidR="000E79E4"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 »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А. Екимцев «Осень»,</w:t>
            </w:r>
            <w:r w:rsidRPr="00EF47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«Тишина»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0E79E4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Станчев. «Осенняя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гамма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proofErr w:type="spellEnd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53403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Мошковская «Дедушка Дерево»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Л. Станчев. «Осенняя гамма».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Мошковская «Дедушка Дерево»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«Природа для поэта – любимая и живая»</w:t>
            </w:r>
            <w:r w:rsidRPr="00EF479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Мошковская </w:t>
            </w:r>
            <w:r w:rsidR="000E79E4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, лес!», Л. Яхнин «Листья»</w:t>
            </w:r>
            <w:r w:rsidRPr="00EF4792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</w:tcPr>
          <w:p w:rsidR="00653403" w:rsidRPr="006C4B51" w:rsidRDefault="00653403" w:rsidP="00653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5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Почему нам бывает </w:t>
            </w:r>
            <w:r w:rsidR="000E79E4" w:rsidRPr="004C75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смешно</w:t>
            </w:r>
            <w:r w:rsidR="000E79E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21</w:t>
            </w:r>
            <w:r w:rsidRPr="004C756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Юмор в стихотворных произведениях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Юмор в стихотворных произведениях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</w:t>
            </w:r>
            <w:r w:rsidR="000E79E4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Дриз «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Доктор», «Обида»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FC06FE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FC06FE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Тахистова «Редкий тип», 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Л. Квитко «Лемеле хозяйничает»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Тахистова «Редкий тип», 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Л. Квитко «Лемеле хозяйничает»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Л. Квитко «Способный мальчик», С. Махотин «Вот так встреча!»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FC06FE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FC06FE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C06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Сказки писателей родного края.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«Такса едет на такси», П. Коран «По дорожке босиком»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Яхнин «Зеркальце»,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Синявский «Ириски и редиски».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Яхнин «Зеркальце»,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Синявский «Ириски и редиски». 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Усачёв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Жужжащие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стихи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</w:t>
            </w:r>
            <w:proofErr w:type="spellStart"/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Хрюпельсин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Н. Матвеева «Было тихо…», А. Усачёв «Жучок»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Юмор в прозе.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«Шляпа гроссмейстера»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«Почему нам бывает смешно»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0E79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Итогово</w:t>
            </w:r>
            <w:r w:rsidR="000E79E4">
              <w:rPr>
                <w:rFonts w:ascii="Times New Roman" w:eastAsia="Calibri" w:hAnsi="Times New Roman" w:cs="Times New Roman"/>
                <w:sz w:val="24"/>
                <w:szCs w:val="24"/>
              </w:rPr>
              <w:t>е заседание клуба «Ключ и заря»</w:t>
            </w:r>
          </w:p>
        </w:tc>
      </w:tr>
      <w:tr w:rsidR="00653403" w:rsidRPr="006C4B51" w:rsidTr="004C756B">
        <w:tc>
          <w:tcPr>
            <w:tcW w:w="709" w:type="dxa"/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89206B" w:rsidRDefault="00653403" w:rsidP="006534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653403" w:rsidRPr="00EF4792" w:rsidRDefault="00653403" w:rsidP="006534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 клуба «Ключ и заря»</w:t>
            </w:r>
          </w:p>
          <w:p w:rsidR="00653403" w:rsidRPr="00EF4792" w:rsidRDefault="00653403" w:rsidP="00653403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0580" w:rsidRDefault="00920580"/>
    <w:sectPr w:rsidR="0092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643"/>
    <w:multiLevelType w:val="hybridMultilevel"/>
    <w:tmpl w:val="71A2E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2B"/>
    <w:rsid w:val="000E79E4"/>
    <w:rsid w:val="003C63EA"/>
    <w:rsid w:val="004C756B"/>
    <w:rsid w:val="00653403"/>
    <w:rsid w:val="00920580"/>
    <w:rsid w:val="00A73C80"/>
    <w:rsid w:val="00AE1E2B"/>
    <w:rsid w:val="00B7098C"/>
    <w:rsid w:val="00DC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E8B33-2240-412C-8967-45DDD3A3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5</cp:revision>
  <dcterms:created xsi:type="dcterms:W3CDTF">2020-02-27T10:23:00Z</dcterms:created>
  <dcterms:modified xsi:type="dcterms:W3CDTF">2020-02-27T12:23:00Z</dcterms:modified>
</cp:coreProperties>
</file>