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D8951B" wp14:editId="2FDD00CE">
            <wp:simplePos x="0" y="0"/>
            <wp:positionH relativeFrom="margin">
              <wp:posOffset>441960</wp:posOffset>
            </wp:positionH>
            <wp:positionV relativeFrom="margin">
              <wp:posOffset>116840</wp:posOffset>
            </wp:positionV>
            <wp:extent cx="8877300" cy="18383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877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2B50" w:rsidRPr="00B52B50" w:rsidRDefault="00B52B50" w:rsidP="00B52B50">
      <w:pPr>
        <w:tabs>
          <w:tab w:val="left" w:pos="9288"/>
        </w:tabs>
        <w:jc w:val="center"/>
        <w:rPr>
          <w:b/>
          <w:bCs/>
          <w:sz w:val="28"/>
          <w:szCs w:val="28"/>
        </w:rPr>
      </w:pPr>
      <w:r w:rsidRPr="00B52B50">
        <w:rPr>
          <w:b/>
          <w:bCs/>
          <w:sz w:val="28"/>
          <w:szCs w:val="28"/>
        </w:rPr>
        <w:t>Рабочая программа</w:t>
      </w:r>
    </w:p>
    <w:p w:rsidR="00B52B50" w:rsidRDefault="00B52B50" w:rsidP="00B52B50">
      <w:pPr>
        <w:pStyle w:val="a3"/>
        <w:kinsoku w:val="0"/>
        <w:overflowPunct w:val="0"/>
        <w:spacing w:before="58" w:after="0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D351AB" w:rsidRDefault="00D351AB" w:rsidP="00D351A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«Литературное чтение на родном языке</w:t>
      </w:r>
    </w:p>
    <w:p w:rsidR="00D351AB" w:rsidRDefault="00D351AB" w:rsidP="00D351A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(татарская литература)»</w:t>
      </w:r>
    </w:p>
    <w:p w:rsidR="00B52B50" w:rsidRDefault="00B52B50" w:rsidP="00B52B50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11 класс</w:t>
      </w:r>
    </w:p>
    <w:p w:rsidR="00B52B50" w:rsidRDefault="00B52B50" w:rsidP="00B52B50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 образование)</w:t>
      </w:r>
    </w:p>
    <w:p w:rsidR="00B52B50" w:rsidRDefault="00B52B50" w:rsidP="00B52B50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B52B50" w:rsidRDefault="00B52B50" w:rsidP="00B52B50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B52B50" w:rsidRPr="002A3C33" w:rsidRDefault="00B52B50" w:rsidP="00B52B50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</w:r>
      <w:r w:rsidRPr="002A3C33">
        <w:rPr>
          <w:position w:val="10"/>
          <w:vertAlign w:val="superscript"/>
        </w:rPr>
        <w:t xml:space="preserve">                                                                                            Составитель РП</w:t>
      </w:r>
    </w:p>
    <w:p w:rsidR="00B52B50" w:rsidRPr="002A3C33" w:rsidRDefault="00B52B50" w:rsidP="00B52B50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ИсмагиловаА,Н., учитель татарского языка и татарской  литературы, </w:t>
      </w:r>
    </w:p>
    <w:p w:rsidR="00B52B50" w:rsidRPr="002A3C33" w:rsidRDefault="00B52B50" w:rsidP="00B52B50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>высшая квалификационная категория</w:t>
      </w:r>
    </w:p>
    <w:p w:rsidR="00B52B50" w:rsidRPr="00B52B50" w:rsidRDefault="00B52B50" w:rsidP="00B52B50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  <w:r>
        <w:lastRenderedPageBreak/>
        <w:t>2019</w:t>
      </w: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B52B50" w:rsidRDefault="00B52B50" w:rsidP="00B52B50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независимо от изучаемого раздела должен:</w:t>
      </w:r>
    </w:p>
    <w:p w:rsidR="00B52B50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B52B50" w:rsidRDefault="00B52B50" w:rsidP="00B52B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B52B50" w:rsidRDefault="00B52B50" w:rsidP="00B52B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B52B50" w:rsidRDefault="00B52B50" w:rsidP="00B52B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B52B50" w:rsidRDefault="00B52B50" w:rsidP="00B52B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B52B50" w:rsidRDefault="00B52B50" w:rsidP="00B52B5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B52B50" w:rsidRDefault="00B52B50" w:rsidP="00B52B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книгой</w:t>
      </w:r>
    </w:p>
    <w:p w:rsidR="00B52B50" w:rsidRDefault="00B52B50" w:rsidP="00B52B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B52B50" w:rsidRDefault="00B52B50" w:rsidP="00B52B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B52B50" w:rsidRDefault="00B52B50" w:rsidP="00B52B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свое отношение к прочитанному;</w:t>
      </w:r>
    </w:p>
    <w:p w:rsidR="00B52B50" w:rsidRDefault="00B52B50" w:rsidP="00B52B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52B50" w:rsidRDefault="00B52B50" w:rsidP="00B52B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B52B50" w:rsidRDefault="00B52B50" w:rsidP="00B52B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B52B50" w:rsidRDefault="00B52B50" w:rsidP="00B52B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B52B50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52B50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52B50" w:rsidRDefault="00B52B50" w:rsidP="00B52B50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B52B50" w:rsidRDefault="00B52B50" w:rsidP="00B52B50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B52B50" w:rsidRPr="00633140" w:rsidRDefault="00B52B50" w:rsidP="00B52B50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Ключевые компетенции.</w:t>
      </w:r>
    </w:p>
    <w:p w:rsidR="00B52B50" w:rsidRPr="00633140" w:rsidRDefault="00B52B50" w:rsidP="00B52B50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Сформированность общеучебных умений и навыков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Организация учебного труда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-Уметь состовлять и работать по индивидуальному плану с учётом рекомендаций педагогов.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Определять и анализировать средства выполнения индивидуального плана.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-Осуществлять самоконтроль и давать самооценку своей учебной деятельности.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lastRenderedPageBreak/>
        <w:t>Работа с книгой и другими источниками информации.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-Владеть техникой выразительного чтения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При работе с текстом уметь самостоятельноизучить тему, владеть умением устанавливать межпредметные связи, выделять главное, самостоятельно выставлять логические схемы ответов, использовать знания в стандартных и нестандартных ситуациях, обобщать и систематизировать материал темы.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При прослушивание текста уметь сосавлять записи в идее плана, тезисов, конпектов; использовать в своей речи содержание радио-, телепередач, аналитическивоспринимать содержание и литературную форму своей речи.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Владеть библиотечно-библиографическими умениями.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Культура устной и письменной речи.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 технике устной речи уметь вести диалог в целях получения, уточнения, систематизации информации, обаснованно выбирать тип ответа.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 техник письменной речи уметь использовать основные виды письменных работ. Темп письма – 100 знаков в минуту.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Уровень сформированности социальных навыков подростка.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Видеть и понимать ценность образования, мотивировать к его продолжению в тех или иных формах.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Обладать определённым набором социальных компетентностей.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Обладать определённым социальным опытом, позволяющим ему более или менее осознонно ориентироваться в окружении его быстроменяюегося мира.</w:t>
      </w:r>
    </w:p>
    <w:p w:rsidR="00B52B50" w:rsidRPr="00633140" w:rsidRDefault="00B52B50" w:rsidP="00B52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Уметь делать осознанный выбор на уровне своего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B50" w:rsidRDefault="00B52B50" w:rsidP="00B52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B50" w:rsidRDefault="00B52B50" w:rsidP="00B52B50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 учебного предмета «Татарская литература»</w:t>
      </w:r>
    </w:p>
    <w:p w:rsidR="00B52B50" w:rsidRPr="00C91D17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            Введение. Повторение 2 часа</w:t>
      </w:r>
    </w:p>
    <w:p w:rsidR="00B52B50" w:rsidRPr="00C91D17" w:rsidRDefault="00B52B50" w:rsidP="00B52B50">
      <w:pPr>
        <w:rPr>
          <w:rFonts w:ascii="Times New Roman" w:eastAsia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1. Татарская литература за рубежом. (2ч+ 1ч)  Писатели, проживающий за границами Татарстана.  Тематика, проблематика их произведений. Характеристика героев.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литературы: тема, проблема, ностальгия.</w:t>
      </w:r>
    </w:p>
    <w:p w:rsidR="00B52B50" w:rsidRPr="00C91D17" w:rsidRDefault="00B52B50" w:rsidP="00B52B50">
      <w:pPr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rPr>
          <w:rFonts w:ascii="Times New Roman" w:eastAsia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2. Литература 30-х годов. (2ч+ 1ч)  Влияние общественных изменений на литературу.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Исторические события и история литературы. Сравнивать прочитанные произведения (тема, главная мысль, события, герои).  Творческие силы послевоенной литературы. Х.Камал «У каждого одна жизнь» для внеклассного чтения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lastRenderedPageBreak/>
        <w:t xml:space="preserve">Тема 3. Литература 40 – 50-х годов (3 часа). Особенность литературы военных лет,  героизм писателей в войне. Оценивать литературного героя.  Проблема войны и человека в произведениях  поэта. 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rPr>
          <w:rFonts w:ascii="Times New Roman" w:eastAsia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4. Послевоенная литература (2 часа+1 час). Краткий рассказ о писателях. Пагубное влияние тоталитарного режима на литературу. 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5. Амирхан Еники. (2 часа). Краткий рассказ о писателе.  Красота взаимоотношений матери и ребёнка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6.  Хасан Туфан (1 час).   Личность и творчества  репрессированного писателя в литературе. 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7. Гариф Ахунов.(1 час).</w:t>
      </w:r>
      <w:r w:rsidRPr="00C9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D17">
        <w:rPr>
          <w:rFonts w:ascii="Times New Roman" w:hAnsi="Times New Roman" w:cs="Times New Roman"/>
          <w:sz w:val="24"/>
          <w:szCs w:val="24"/>
        </w:rPr>
        <w:t xml:space="preserve"> Идея-эстетическое содержание романа.  Места романа в литературе.  Влияния общественных изменений на литературу. 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литературы.  Новаторство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8. Нурихан Фаттах. (1 час).  Основные образы, развитие сюжета, раскрытие характера героев романа.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литературы. Исторический роман.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9. Аяз  Гыйлажев. (1 час).  Основное содержание повести.  Главные герои произведения. Характеристика героев. Обсуждение их поступков.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литературы. Психологизм.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10. Мухамед Магдиев. (2 час).  «Человек уходит – песня остается».  Национально- этнографический материал  повести. Обмен мнениями с одноклассниками по поводу читаемых произведений.  Формулировка собственного мнения и позиции. А. Расих «Два вдовца» для внеклассного чтения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11. Жизненный путь А.Баянова, его «Дневник путешествий» Жизненные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D17">
        <w:rPr>
          <w:rFonts w:ascii="Times New Roman" w:hAnsi="Times New Roman" w:cs="Times New Roman"/>
          <w:sz w:val="24"/>
          <w:szCs w:val="24"/>
        </w:rPr>
        <w:t xml:space="preserve">проблемы в его стихах И.Юзеева. (1 час).  Наблюдение за действиями героя произведения.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1D17">
        <w:rPr>
          <w:rFonts w:ascii="Times New Roman" w:hAnsi="Times New Roman" w:cs="Times New Roman"/>
          <w:sz w:val="24"/>
          <w:szCs w:val="24"/>
        </w:rPr>
        <w:t>Смысловое чтение поэтического текста, выделение  существенной информации. Анализ стихотворения. Нахождение средства художественной выразительности в лирических текстах.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литературы. Пессимизм, оптимизм.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12. Туфан Миннулин.(3часа+ 1 час) Образ Альмандара в комедии «Альмандар из Альдермеша».  Творческий  путь  драматурга. Новизна поэтики и формы произведения.  Анализ произведения.  Характеристика литературному герою. Роль драматурга в искусстве театра. Красота образа Альмандара в комедии Т.Миннулина.</w:t>
      </w: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2B50" w:rsidRPr="00C91D17" w:rsidRDefault="00B52B50" w:rsidP="00B52B5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lastRenderedPageBreak/>
        <w:t>Тема 13. Современная литература. (8 часов).  Особенность концепции  личности в литературе; отражение проблемы сохранения природы в литературе.</w:t>
      </w:r>
      <w:r w:rsidRPr="00C91D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1D17">
        <w:rPr>
          <w:rFonts w:ascii="Times New Roman" w:hAnsi="Times New Roman" w:cs="Times New Roman"/>
          <w:sz w:val="24"/>
          <w:szCs w:val="24"/>
        </w:rPr>
        <w:t xml:space="preserve"> Новизна  тематики  и  идеи произведений.</w:t>
      </w:r>
      <w:r w:rsidRPr="00C91D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1D17">
        <w:rPr>
          <w:rFonts w:ascii="Times New Roman" w:hAnsi="Times New Roman" w:cs="Times New Roman"/>
          <w:sz w:val="24"/>
          <w:szCs w:val="24"/>
        </w:rPr>
        <w:t xml:space="preserve">Увидеть правду жизни в стихах поэтов,  философские мысли стихов. </w:t>
      </w:r>
    </w:p>
    <w:p w:rsidR="00B52B50" w:rsidRPr="00C91D17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B50" w:rsidRDefault="00B52B50" w:rsidP="00B52B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B5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52B50" w:rsidRPr="00B52B50" w:rsidRDefault="00B52B50" w:rsidP="00B52B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504"/>
        <w:gridCol w:w="5046"/>
      </w:tblGrid>
      <w:tr w:rsidR="00B52B50" w:rsidRPr="00633140" w:rsidTr="00B52B50">
        <w:trPr>
          <w:trHeight w:val="30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B52B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 </w:t>
            </w:r>
          </w:p>
        </w:tc>
      </w:tr>
      <w:tr w:rsidR="00B52B50" w:rsidRPr="00633140" w:rsidTr="00B52B50">
        <w:trPr>
          <w:trHeight w:val="1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Татарская литература за рубежом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30-х годов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40-50 годов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Послевоенная литература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 Еники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 Туфан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 Ахунов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Нурихан Фаттах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50" w:rsidRPr="00633140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633140" w:rsidRDefault="00B52B50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 Гыйлажев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Мухамед Магдиев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Ильдар Юзеев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Туфан Миннулин</w:t>
            </w:r>
          </w:p>
        </w:tc>
      </w:tr>
      <w:tr w:rsidR="00B52B50" w:rsidRPr="00633140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201757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5575C8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татарская литература</w:t>
            </w:r>
          </w:p>
        </w:tc>
      </w:tr>
      <w:tr w:rsidR="00B52B50" w:rsidRPr="0006799B" w:rsidTr="00B52B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06799B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06799B" w:rsidRDefault="00B52B50" w:rsidP="0020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17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50" w:rsidRPr="0006799B" w:rsidRDefault="00B52B50" w:rsidP="007A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52B50" w:rsidRPr="0006799B" w:rsidRDefault="00B52B50" w:rsidP="00B52B50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B50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B50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B50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B50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B50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B50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B50" w:rsidRDefault="00B52B50" w:rsidP="00B52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E98" w:rsidRDefault="00201757"/>
    <w:sectPr w:rsidR="007A7E98" w:rsidSect="00B52B5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2F"/>
    <w:rsid w:val="001048EA"/>
    <w:rsid w:val="00201757"/>
    <w:rsid w:val="007A2A2F"/>
    <w:rsid w:val="00851620"/>
    <w:rsid w:val="00B52B50"/>
    <w:rsid w:val="00D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8AFEC-9698-4B0E-A0A2-EAE673BC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5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983</Words>
  <Characters>5608</Characters>
  <Application>Microsoft Office Word</Application>
  <DocSecurity>0</DocSecurity>
  <Lines>46</Lines>
  <Paragraphs>13</Paragraphs>
  <ScaleCrop>false</ScaleCrop>
  <Company>Krokoz™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asosh@bk.ru</cp:lastModifiedBy>
  <cp:revision>4</cp:revision>
  <dcterms:created xsi:type="dcterms:W3CDTF">2020-02-26T17:58:00Z</dcterms:created>
  <dcterms:modified xsi:type="dcterms:W3CDTF">2020-02-29T18:18:00Z</dcterms:modified>
</cp:coreProperties>
</file>