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0F" w:rsidRDefault="005A64B3" w:rsidP="007226C1">
      <w:pPr>
        <w:spacing w:line="360" w:lineRule="auto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BCCF6A" wp14:editId="5D6E1123">
            <wp:simplePos x="0" y="0"/>
            <wp:positionH relativeFrom="margin">
              <wp:posOffset>-271145</wp:posOffset>
            </wp:positionH>
            <wp:positionV relativeFrom="margin">
              <wp:posOffset>270510</wp:posOffset>
            </wp:positionV>
            <wp:extent cx="6219825" cy="157162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2198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6AB3" w:rsidRPr="00270D04" w:rsidRDefault="00F26AB3" w:rsidP="007226C1">
      <w:pPr>
        <w:widowControl w:val="0"/>
        <w:spacing w:line="360" w:lineRule="auto"/>
        <w:jc w:val="both"/>
        <w:rPr>
          <w:b/>
          <w:sz w:val="20"/>
        </w:rPr>
      </w:pPr>
      <w:bookmarkStart w:id="0" w:name="_GoBack"/>
      <w:bookmarkEnd w:id="0"/>
    </w:p>
    <w:p w:rsidR="00F26AB3" w:rsidRPr="00270D04" w:rsidRDefault="00F26AB3" w:rsidP="007226C1">
      <w:pPr>
        <w:spacing w:line="360" w:lineRule="auto"/>
        <w:jc w:val="both"/>
        <w:rPr>
          <w:b/>
          <w:sz w:val="28"/>
        </w:rPr>
      </w:pPr>
    </w:p>
    <w:p w:rsidR="007226C1" w:rsidRDefault="007226C1" w:rsidP="007226C1">
      <w:pPr>
        <w:tabs>
          <w:tab w:val="left" w:pos="9288"/>
        </w:tabs>
        <w:spacing w:line="360" w:lineRule="auto"/>
        <w:jc w:val="both"/>
        <w:rPr>
          <w:b/>
          <w:bCs/>
          <w:color w:val="000000"/>
          <w:sz w:val="40"/>
          <w:szCs w:val="40"/>
        </w:rPr>
      </w:pPr>
    </w:p>
    <w:p w:rsidR="00F26AB3" w:rsidRPr="00270D04" w:rsidRDefault="00F26AB3" w:rsidP="007226C1">
      <w:pPr>
        <w:tabs>
          <w:tab w:val="left" w:pos="9288"/>
        </w:tabs>
        <w:spacing w:line="360" w:lineRule="auto"/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F26AB3" w:rsidRPr="00270D04" w:rsidRDefault="00F26AB3" w:rsidP="007226C1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F26AB3" w:rsidRPr="00270D04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270D04">
        <w:rPr>
          <w:b/>
          <w:sz w:val="28"/>
          <w:szCs w:val="28"/>
        </w:rPr>
        <w:t>по учебному предмету</w:t>
      </w:r>
    </w:p>
    <w:p w:rsidR="00F26AB3" w:rsidRPr="00F26AB3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u w:val="single"/>
          <w:vertAlign w:val="superscript"/>
        </w:rPr>
      </w:pPr>
      <w:r w:rsidRPr="00F26AB3">
        <w:rPr>
          <w:b/>
          <w:sz w:val="28"/>
          <w:szCs w:val="28"/>
          <w:u w:val="single"/>
        </w:rPr>
        <w:t>биология</w:t>
      </w:r>
    </w:p>
    <w:p w:rsidR="00F26AB3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26AB3" w:rsidRPr="00270D04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>6</w:t>
      </w:r>
      <w:r w:rsidRPr="00270D04">
        <w:rPr>
          <w:b/>
          <w:position w:val="10"/>
          <w:sz w:val="32"/>
          <w:szCs w:val="32"/>
          <w:vertAlign w:val="superscript"/>
        </w:rPr>
        <w:t>класс</w:t>
      </w:r>
    </w:p>
    <w:p w:rsidR="00F26AB3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270D04">
        <w:rPr>
          <w:b/>
          <w:position w:val="10"/>
          <w:sz w:val="32"/>
          <w:szCs w:val="32"/>
          <w:vertAlign w:val="superscript"/>
        </w:rPr>
        <w:t>(основное общее образование)</w:t>
      </w:r>
    </w:p>
    <w:p w:rsidR="007226C1" w:rsidRDefault="007226C1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7226C1" w:rsidRPr="00270D04" w:rsidRDefault="007226C1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26AB3" w:rsidRPr="00270D04" w:rsidRDefault="00F26AB3" w:rsidP="007226C1">
      <w:pPr>
        <w:pStyle w:val="a4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26AB3" w:rsidRDefault="00F26AB3" w:rsidP="007226C1">
      <w:pPr>
        <w:pStyle w:val="a4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270D04">
        <w:rPr>
          <w:b/>
          <w:position w:val="10"/>
          <w:sz w:val="32"/>
          <w:szCs w:val="32"/>
          <w:vertAlign w:val="superscript"/>
        </w:rPr>
        <w:t>Составитель</w:t>
      </w:r>
      <w:r>
        <w:rPr>
          <w:b/>
          <w:position w:val="10"/>
          <w:sz w:val="32"/>
          <w:szCs w:val="32"/>
          <w:vertAlign w:val="superscript"/>
        </w:rPr>
        <w:t xml:space="preserve"> РП</w:t>
      </w:r>
    </w:p>
    <w:p w:rsidR="00F26AB3" w:rsidRDefault="00F26AB3" w:rsidP="007226C1">
      <w:pPr>
        <w:pStyle w:val="a4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F26AB3" w:rsidRPr="00270D04" w:rsidRDefault="00F26AB3" w:rsidP="007226C1">
      <w:pPr>
        <w:pStyle w:val="a4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270D04">
        <w:rPr>
          <w:b/>
          <w:position w:val="10"/>
          <w:sz w:val="32"/>
          <w:szCs w:val="32"/>
          <w:vertAlign w:val="superscript"/>
        </w:rPr>
        <w:t>Хайруллина Гульчачак Халитовна, учитель биологии и химии,</w:t>
      </w:r>
    </w:p>
    <w:p w:rsidR="00F26AB3" w:rsidRPr="00270D04" w:rsidRDefault="00F26AB3" w:rsidP="007226C1">
      <w:pPr>
        <w:pStyle w:val="a4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  <w:r w:rsidRPr="00270D04">
        <w:rPr>
          <w:b/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F26AB3" w:rsidRPr="002B4FEA" w:rsidRDefault="00F26AB3" w:rsidP="007226C1">
      <w:pPr>
        <w:tabs>
          <w:tab w:val="left" w:pos="4290"/>
        </w:tabs>
        <w:spacing w:line="360" w:lineRule="auto"/>
        <w:jc w:val="center"/>
        <w:rPr>
          <w:rFonts w:ascii="Calibri" w:hAnsi="Calibri"/>
          <w:b/>
        </w:rPr>
      </w:pPr>
    </w:p>
    <w:p w:rsidR="00F26AB3" w:rsidRPr="002B4FEA" w:rsidRDefault="00F26AB3" w:rsidP="007226C1">
      <w:pPr>
        <w:tabs>
          <w:tab w:val="left" w:pos="4290"/>
        </w:tabs>
        <w:spacing w:line="360" w:lineRule="auto"/>
        <w:jc w:val="center"/>
        <w:rPr>
          <w:rFonts w:ascii="Calibri" w:hAnsi="Calibri"/>
          <w:b/>
        </w:rPr>
      </w:pPr>
    </w:p>
    <w:p w:rsidR="00F26AB3" w:rsidRPr="002B4FEA" w:rsidRDefault="00F26AB3" w:rsidP="007226C1">
      <w:pPr>
        <w:tabs>
          <w:tab w:val="left" w:pos="4290"/>
        </w:tabs>
        <w:spacing w:line="360" w:lineRule="auto"/>
        <w:jc w:val="center"/>
        <w:rPr>
          <w:rFonts w:ascii="Calibri" w:hAnsi="Calibri"/>
          <w:b/>
        </w:rPr>
      </w:pPr>
    </w:p>
    <w:p w:rsidR="00F26AB3" w:rsidRPr="00F26AB3" w:rsidRDefault="00F26AB3" w:rsidP="007226C1">
      <w:pPr>
        <w:tabs>
          <w:tab w:val="left" w:pos="4290"/>
        </w:tabs>
        <w:spacing w:line="360" w:lineRule="auto"/>
        <w:jc w:val="center"/>
        <w:rPr>
          <w:b/>
        </w:rPr>
      </w:pPr>
      <w:r w:rsidRPr="00F26AB3">
        <w:rPr>
          <w:b/>
        </w:rPr>
        <w:t>2019 год</w:t>
      </w:r>
    </w:p>
    <w:p w:rsidR="009C560F" w:rsidRDefault="009C560F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  <w:caps/>
        </w:rPr>
      </w:pPr>
    </w:p>
    <w:p w:rsidR="007226C1" w:rsidRDefault="007226C1" w:rsidP="007226C1">
      <w:pPr>
        <w:spacing w:line="360" w:lineRule="auto"/>
        <w:jc w:val="both"/>
        <w:rPr>
          <w:b/>
          <w:sz w:val="28"/>
        </w:rPr>
      </w:pPr>
    </w:p>
    <w:p w:rsidR="007226C1" w:rsidRDefault="007226C1" w:rsidP="007226C1">
      <w:pPr>
        <w:spacing w:line="360" w:lineRule="auto"/>
        <w:jc w:val="both"/>
        <w:rPr>
          <w:b/>
          <w:sz w:val="28"/>
        </w:rPr>
      </w:pPr>
    </w:p>
    <w:p w:rsidR="007226C1" w:rsidRDefault="007226C1" w:rsidP="007226C1">
      <w:pPr>
        <w:spacing w:line="360" w:lineRule="auto"/>
        <w:jc w:val="both"/>
        <w:rPr>
          <w:b/>
          <w:sz w:val="28"/>
        </w:rPr>
      </w:pPr>
    </w:p>
    <w:p w:rsidR="0094624A" w:rsidRPr="005A476C" w:rsidRDefault="0094624A" w:rsidP="007226C1">
      <w:pPr>
        <w:spacing w:line="360" w:lineRule="auto"/>
        <w:jc w:val="both"/>
        <w:rPr>
          <w:b/>
          <w:sz w:val="28"/>
        </w:rPr>
      </w:pPr>
      <w:r w:rsidRPr="005A476C">
        <w:rPr>
          <w:b/>
          <w:sz w:val="28"/>
        </w:rPr>
        <w:t>Планируемые предметные результаты освоения учебного предмета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color w:val="000000"/>
        </w:rPr>
        <w:t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</w:rPr>
        <w:t>Личностные результаты</w:t>
      </w:r>
      <w:r>
        <w:rPr>
          <w:color w:val="000000"/>
        </w:rPr>
        <w:t> обучения биологии: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знание основных принципов и правил отношения к живой природе, основ здорового образа жизни и здоровьесберегающих технологий;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личностных представлений о целостности природы,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толерантности и миролюбия;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освоение социальных норм, правил поведения, ролей и форм социальной жизни в группах и сообществах,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учебно-иследовательской, творческой и других видах деятельности;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</w:t>
      </w:r>
    </w:p>
    <w:p w:rsidR="00F26AB3" w:rsidRDefault="00F26AB3" w:rsidP="007226C1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</w:rPr>
        <w:t>Метапредметные результаты</w:t>
      </w:r>
      <w:r>
        <w:rPr>
          <w:color w:val="000000"/>
        </w:rPr>
        <w:t> обучения биологии: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учиться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умения работать с различными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владение основами самоконтроля, самооценки, принятия решений в учебной и познавательной деятельности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и развитие компетентности в области использования информационно-коммуникативных технологий.</w:t>
      </w:r>
    </w:p>
    <w:p w:rsidR="00F26AB3" w:rsidRDefault="00F26AB3" w:rsidP="007226C1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 </w:t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rPr>
          <w:b/>
          <w:bCs/>
          <w:i/>
          <w:iCs/>
          <w:color w:val="000000"/>
        </w:rPr>
        <w:t>Предметными результатами</w:t>
      </w:r>
      <w:r>
        <w:rPr>
          <w:color w:val="000000"/>
        </w:rPr>
        <w:t> обучения биологии являются: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F26AB3" w:rsidRDefault="00F26AB3" w:rsidP="007226C1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>
        <w:rPr>
          <w:color w:val="000000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F26AB3" w:rsidRDefault="00F26AB3" w:rsidP="007226C1">
      <w:pPr>
        <w:pStyle w:val="a4"/>
        <w:spacing w:before="0" w:beforeAutospacing="0" w:after="0" w:afterAutospacing="0" w:line="360" w:lineRule="auto"/>
        <w:jc w:val="both"/>
      </w:pP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>
        <w:br/>
      </w:r>
    </w:p>
    <w:p w:rsidR="00F26AB3" w:rsidRDefault="00F26AB3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AA3948" w:rsidRDefault="00AA3948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AA3948" w:rsidRDefault="00AA3948" w:rsidP="007226C1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</w:p>
    <w:p w:rsidR="00F26AB3" w:rsidRDefault="00F26AB3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7226C1" w:rsidRDefault="007226C1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aps/>
        </w:rPr>
      </w:pPr>
    </w:p>
    <w:p w:rsidR="00F26AB3" w:rsidRDefault="00F26AB3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both"/>
        <w:rPr>
          <w:b/>
          <w:bCs/>
          <w:caps/>
        </w:rPr>
      </w:pPr>
    </w:p>
    <w:p w:rsidR="001710AA" w:rsidRPr="00995F05" w:rsidRDefault="001710AA" w:rsidP="007226C1">
      <w:pPr>
        <w:pStyle w:val="a3"/>
        <w:widowControl w:val="0"/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aps/>
        </w:rPr>
      </w:pPr>
      <w:r w:rsidRPr="00995F05">
        <w:rPr>
          <w:b/>
          <w:bCs/>
          <w:caps/>
        </w:rPr>
        <w:t>Содержание учебного предмета</w:t>
      </w:r>
    </w:p>
    <w:p w:rsidR="001710AA" w:rsidRPr="00244753" w:rsidRDefault="001710AA" w:rsidP="007226C1">
      <w:pPr>
        <w:pStyle w:val="a3"/>
        <w:widowControl w:val="0"/>
        <w:spacing w:line="360" w:lineRule="auto"/>
        <w:ind w:left="0"/>
        <w:jc w:val="both"/>
        <w:rPr>
          <w:b/>
          <w:bCs/>
        </w:rPr>
      </w:pPr>
      <w:r w:rsidRPr="00244753">
        <w:rPr>
          <w:b/>
        </w:rPr>
        <w:t>Жизнедеятельность организмов (</w:t>
      </w:r>
      <w:r w:rsidRPr="00244753">
        <w:rPr>
          <w:b/>
          <w:i/>
        </w:rPr>
        <w:t>17 часов</w:t>
      </w:r>
      <w:r w:rsidRPr="00244753">
        <w:rPr>
          <w:b/>
        </w:rPr>
        <w:t>)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Обмен веществ — главный признак жизни. Питание — важный компонент обмена веществ. Пища — основной ис</w:t>
      </w:r>
      <w:r w:rsidRPr="00244753">
        <w:rPr>
          <w:color w:val="000000"/>
        </w:rPr>
        <w:softHyphen/>
        <w:t>точник энергии и строительного материала в организме.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Способы питания организмов. Питание растений. Почвенное (корневое) и воздушное (фотосинтез) питание. Удобрения, нормы и сроки их вне</w:t>
      </w:r>
      <w:r w:rsidRPr="00244753">
        <w:rPr>
          <w:color w:val="000000"/>
        </w:rPr>
        <w:softHyphen/>
        <w:t>сения. Фотосинтез. Хлоропласты, хлорофилл, их роль в фото</w:t>
      </w:r>
      <w:r w:rsidRPr="00244753">
        <w:rPr>
          <w:color w:val="000000"/>
        </w:rPr>
        <w:softHyphen/>
        <w:t xml:space="preserve">синтезе.  Приспособленность растений к использованию энергии света, воды, углекислого газа. Роль растений в природе. Питание животных.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Способы питания. Растительнояд</w:t>
      </w:r>
      <w:r w:rsidRPr="00244753">
        <w:rPr>
          <w:color w:val="000000"/>
        </w:rPr>
        <w:softHyphen/>
        <w:t>ные, хищные, всеядные животные. Удаление из организ</w:t>
      </w:r>
      <w:r w:rsidRPr="00244753">
        <w:rPr>
          <w:color w:val="000000"/>
        </w:rPr>
        <w:softHyphen/>
        <w:t xml:space="preserve">ма непереваренных остатков. Питание грибов и бактерий.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Дыхание, его роль в жизни организмов. Использование организмом энергии, освобождаемой в процессе дыхания. Дыхание растений и животных.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Передвижение веществ в организмах, его значение. Пе</w:t>
      </w:r>
      <w:r w:rsidRPr="00244753">
        <w:rPr>
          <w:color w:val="000000"/>
        </w:rPr>
        <w:softHyphen/>
        <w:t xml:space="preserve">редвижение веществ в растении. Передвижение веществ в организме животного. Кровь, ее значение. Кровеносная система животных. 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Выделение — процесс выведения из организма продук</w:t>
      </w:r>
      <w:r w:rsidRPr="00244753">
        <w:rPr>
          <w:color w:val="000000"/>
        </w:rPr>
        <w:softHyphen/>
        <w:t>тов жизнедеятельности, его значение.</w:t>
      </w:r>
    </w:p>
    <w:p w:rsidR="001710AA" w:rsidRPr="00244753" w:rsidRDefault="001710AA" w:rsidP="007226C1">
      <w:pPr>
        <w:shd w:val="clear" w:color="auto" w:fill="FFFFFF"/>
        <w:tabs>
          <w:tab w:val="left" w:pos="851"/>
        </w:tabs>
        <w:spacing w:line="360" w:lineRule="auto"/>
        <w:jc w:val="both"/>
      </w:pPr>
      <w:r w:rsidRPr="00244753">
        <w:rPr>
          <w:b/>
          <w:bCs/>
          <w:i/>
          <w:iCs/>
          <w:spacing w:val="9"/>
        </w:rPr>
        <w:t xml:space="preserve">Демонстрации: </w:t>
      </w:r>
      <w:r w:rsidRPr="00244753">
        <w:rPr>
          <w:spacing w:val="9"/>
        </w:rPr>
        <w:t>мо</w:t>
      </w:r>
      <w:r w:rsidRPr="00244753">
        <w:rPr>
          <w:color w:val="000000"/>
        </w:rPr>
        <w:t>дели, коллекции, влажные препа</w:t>
      </w:r>
      <w:r w:rsidRPr="00244753">
        <w:rPr>
          <w:color w:val="000000"/>
        </w:rPr>
        <w:softHyphen/>
        <w:t>раты, иллюстрирующие различные процессы жизнедея</w:t>
      </w:r>
      <w:r w:rsidRPr="00244753">
        <w:rPr>
          <w:color w:val="000000"/>
        </w:rPr>
        <w:softHyphen/>
        <w:t>тельности живых организмов; опыты, доказывающие выделение растениями на свету кислорода, образование крахмала в листьях, дыхание растений, передвижение минеральных и органических веществ в растительном организме.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44753">
        <w:rPr>
          <w:b/>
          <w:bCs/>
        </w:rPr>
        <w:t>Лабораторная работа №1.  «Поглощение воды корнем»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244753">
        <w:rPr>
          <w:b/>
          <w:bCs/>
        </w:rPr>
        <w:t>Лабораторная работа №2.  «Выделение углекислого газа при дыхании»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  <w:spacing w:val="9"/>
        </w:rPr>
      </w:pPr>
      <w:r w:rsidRPr="00244753">
        <w:rPr>
          <w:b/>
          <w:bCs/>
        </w:rPr>
        <w:t>Лабораторная работа №3. «Передвижение веществ по побегу растения».</w:t>
      </w:r>
      <w:r w:rsidRPr="00244753">
        <w:rPr>
          <w:b/>
          <w:bCs/>
          <w:spacing w:val="9"/>
        </w:rPr>
        <w:t xml:space="preserve"> </w:t>
      </w:r>
    </w:p>
    <w:p w:rsidR="00244753" w:rsidRPr="00E55D38" w:rsidRDefault="00E55D38" w:rsidP="007226C1">
      <w:pPr>
        <w:shd w:val="clear" w:color="auto" w:fill="FFFFFF"/>
        <w:spacing w:line="360" w:lineRule="auto"/>
        <w:jc w:val="both"/>
        <w:rPr>
          <w:b/>
          <w:bCs/>
          <w:i/>
        </w:rPr>
      </w:pPr>
      <w:r w:rsidRPr="00E55D38">
        <w:rPr>
          <w:b/>
          <w:bCs/>
          <w:i/>
        </w:rPr>
        <w:t>Контрольная работа №1</w:t>
      </w:r>
      <w:r w:rsidRPr="00E55D38">
        <w:rPr>
          <w:i/>
        </w:rPr>
        <w:t xml:space="preserve"> </w:t>
      </w:r>
      <w:r w:rsidRPr="00E55D38">
        <w:rPr>
          <w:b/>
          <w:i/>
        </w:rPr>
        <w:t>«Жизнедеятельность организмов»</w:t>
      </w:r>
    </w:p>
    <w:p w:rsidR="001710AA" w:rsidRPr="00244753" w:rsidRDefault="001710AA" w:rsidP="007226C1">
      <w:pPr>
        <w:shd w:val="clear" w:color="auto" w:fill="FFFFFF"/>
        <w:spacing w:line="360" w:lineRule="auto"/>
        <w:jc w:val="both"/>
        <w:rPr>
          <w:b/>
          <w:color w:val="000000"/>
        </w:rPr>
      </w:pPr>
      <w:r w:rsidRPr="00244753">
        <w:rPr>
          <w:b/>
          <w:color w:val="000000"/>
        </w:rPr>
        <w:t>Размножение, рост и развитие организмов (</w:t>
      </w:r>
      <w:r w:rsidR="009F4B51">
        <w:rPr>
          <w:b/>
          <w:i/>
          <w:color w:val="000000"/>
        </w:rPr>
        <w:t>6</w:t>
      </w:r>
      <w:r w:rsidR="00244753">
        <w:rPr>
          <w:b/>
          <w:i/>
          <w:color w:val="000000"/>
        </w:rPr>
        <w:t xml:space="preserve"> часов</w:t>
      </w:r>
      <w:r w:rsidRPr="00244753">
        <w:rPr>
          <w:b/>
          <w:color w:val="000000"/>
        </w:rPr>
        <w:t>)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Размножение как важнейшее свойство организмов, его роль в преемственности поколений, расселении организмов. Способы размножения организмов. Бесполое размножение растений и животных.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Вегетативное размножение организмов.  Черенкование, способы вегетативного размножения комнатных растений. 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Половые клетки. Оплодотворение. Цветок - орган полового размножения растений, его строение и функции. Опыление. Усложнение полового размножения в процессе исторического развития. Значение полового размножения для потомства и эволюции органического мира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Развитие животных с превращением и без превращения. Развитие человека и влияние вредных привычек на </w:t>
      </w:r>
      <w:r w:rsidR="00244753" w:rsidRPr="00244753">
        <w:rPr>
          <w:color w:val="000000"/>
        </w:rPr>
        <w:t>его развитие</w:t>
      </w:r>
      <w:r w:rsidRPr="00244753">
        <w:rPr>
          <w:color w:val="000000"/>
        </w:rPr>
        <w:t>. Агротехнические приёмы, ускоряющие рост растений, их значение.</w:t>
      </w:r>
    </w:p>
    <w:p w:rsidR="001710AA" w:rsidRPr="0024475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Рост и развитие - свойства живых организмов. Причины роста организмов. Взаимосвязи процессов роста и развития организмов. Продолжительность роста растений и животных. Особенности роста растений. </w:t>
      </w:r>
    </w:p>
    <w:p w:rsidR="001710AA" w:rsidRPr="00244753" w:rsidRDefault="001710AA" w:rsidP="007226C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b/>
          <w:color w:val="000000"/>
        </w:rPr>
        <w:t>Демонстрации:</w:t>
      </w:r>
      <w:r w:rsidRPr="00244753">
        <w:rPr>
          <w:color w:val="000000"/>
        </w:rPr>
        <w:t xml:space="preserve"> коллекции, иллюстрирующие раз</w:t>
      </w:r>
      <w:r w:rsidRPr="00244753">
        <w:rPr>
          <w:color w:val="000000"/>
        </w:rPr>
        <w:softHyphen/>
        <w:t>личные способы распространения плодов и семян; различ</w:t>
      </w:r>
      <w:r w:rsidRPr="00244753">
        <w:rPr>
          <w:color w:val="000000"/>
        </w:rPr>
        <w:softHyphen/>
        <w:t>ные способы размножения растений; опыты, доказываю</w:t>
      </w:r>
      <w:r w:rsidRPr="00244753">
        <w:rPr>
          <w:color w:val="000000"/>
        </w:rPr>
        <w:softHyphen/>
        <w:t>щие рост корня и побега верхушкой, необходимость усло</w:t>
      </w:r>
      <w:r w:rsidRPr="00244753">
        <w:rPr>
          <w:color w:val="000000"/>
        </w:rPr>
        <w:softHyphen/>
        <w:t>вий для прорастания семян и роста проростка.</w:t>
      </w:r>
    </w:p>
    <w:p w:rsidR="001710AA" w:rsidRPr="007358C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358C3">
        <w:rPr>
          <w:b/>
          <w:bCs/>
        </w:rPr>
        <w:t>Лабораторная работа№4.  «Вегетативное размножение комнатных растений»</w:t>
      </w:r>
    </w:p>
    <w:p w:rsidR="001710AA" w:rsidRPr="007358C3" w:rsidRDefault="001710AA" w:rsidP="007226C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7358C3">
        <w:rPr>
          <w:b/>
          <w:bCs/>
        </w:rPr>
        <w:t>Лабораторная работа№5.  «Определение возраста деревьев по спилу».</w:t>
      </w:r>
    </w:p>
    <w:p w:rsidR="00244753" w:rsidRPr="00E55D38" w:rsidRDefault="00E55D38" w:rsidP="007226C1">
      <w:pPr>
        <w:shd w:val="clear" w:color="auto" w:fill="FFFFFF"/>
        <w:spacing w:line="360" w:lineRule="auto"/>
        <w:jc w:val="both"/>
        <w:rPr>
          <w:b/>
          <w:i/>
        </w:rPr>
      </w:pPr>
      <w:r w:rsidRPr="00E55D38">
        <w:rPr>
          <w:b/>
          <w:i/>
        </w:rPr>
        <w:t>Контрольная работа № 2 «Размножение, рост и развитие организмов»</w:t>
      </w:r>
    </w:p>
    <w:p w:rsidR="001710AA" w:rsidRPr="007358C3" w:rsidRDefault="001710AA" w:rsidP="007226C1">
      <w:pPr>
        <w:shd w:val="clear" w:color="auto" w:fill="FFFFFF"/>
        <w:spacing w:line="360" w:lineRule="auto"/>
        <w:jc w:val="both"/>
        <w:rPr>
          <w:b/>
        </w:rPr>
      </w:pPr>
      <w:r w:rsidRPr="007358C3">
        <w:rPr>
          <w:b/>
          <w:spacing w:val="7"/>
        </w:rPr>
        <w:t>Регуляция жизнедеятельности организмов (</w:t>
      </w:r>
      <w:r w:rsidRPr="00244753">
        <w:rPr>
          <w:b/>
          <w:i/>
          <w:spacing w:val="7"/>
        </w:rPr>
        <w:t>10 ч</w:t>
      </w:r>
      <w:r w:rsidR="00244753">
        <w:rPr>
          <w:b/>
          <w:i/>
          <w:spacing w:val="7"/>
        </w:rPr>
        <w:t>асов</w:t>
      </w:r>
      <w:r w:rsidRPr="007358C3">
        <w:rPr>
          <w:b/>
          <w:spacing w:val="7"/>
        </w:rPr>
        <w:t>)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Раздражимость - свойство живых организмов. Реакция растений и животных на изменения в окружающей среде.  Биоритмы в жизнедеятельности в любом живом организме. 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Эндокринная система, ее  роль в гуморальной регуляции организмов.  Биологически активные вещества. Гормоны. 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Общее представление о нервной системе. Нейрон - структурная единица нервной системы.  Рефлекс - основа процессов жизнедеятельности  организмов. Рефлекторный  характер деятельности нервной  системы.  Нейрогуморальная регуляция процессов жизнедеятельности организмов. Поведение. Врождённое поведение. Инстинкты. Условные рефлексы.  Приобретённое поведение. Поведение человека. Высшая  нервная деятельность.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>Движение – свойство живых организмов. Многообразие способов движения живых организмов. Передвижение одноклеточных организмов. Разнообразие способов передвижения многоклеточных организмов. Передвижение многоклеточных животных в разных средах обитания.</w:t>
      </w:r>
    </w:p>
    <w:p w:rsidR="001710AA" w:rsidRPr="00244753" w:rsidRDefault="001710AA" w:rsidP="007226C1">
      <w:pPr>
        <w:spacing w:line="360" w:lineRule="auto"/>
        <w:jc w:val="both"/>
        <w:rPr>
          <w:color w:val="000000"/>
        </w:rPr>
      </w:pPr>
      <w:r w:rsidRPr="00244753">
        <w:rPr>
          <w:color w:val="000000"/>
        </w:rPr>
        <w:t xml:space="preserve">Организм - единое целое. Взаимосвязь клеток, тканей, систем органов и процессов жизнедеятельности </w:t>
      </w:r>
    </w:p>
    <w:p w:rsidR="00E55D38" w:rsidRPr="007226C1" w:rsidRDefault="001710AA" w:rsidP="007226C1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44753">
        <w:rPr>
          <w:b/>
          <w:color w:val="000000"/>
        </w:rPr>
        <w:t>Демонстрации:</w:t>
      </w:r>
      <w:r w:rsidRPr="00244753">
        <w:rPr>
          <w:color w:val="000000"/>
        </w:rPr>
        <w:t xml:space="preserve"> модели головного мозга позвоноч</w:t>
      </w:r>
      <w:r w:rsidRPr="00244753">
        <w:rPr>
          <w:color w:val="000000"/>
        </w:rPr>
        <w:softHyphen/>
        <w:t>ных; скелеты разных животных; видеофильмы, иллюстрирую</w:t>
      </w:r>
      <w:r w:rsidRPr="00244753">
        <w:rPr>
          <w:color w:val="000000"/>
        </w:rPr>
        <w:softHyphen/>
        <w:t xml:space="preserve">щие </w:t>
      </w:r>
      <w:r w:rsidR="007226C1">
        <w:rPr>
          <w:color w:val="000000"/>
        </w:rPr>
        <w:t>движения у растений и животны</w:t>
      </w:r>
    </w:p>
    <w:p w:rsidR="00E55D38" w:rsidRDefault="00E55D38" w:rsidP="007226C1">
      <w:pPr>
        <w:spacing w:line="360" w:lineRule="auto"/>
        <w:jc w:val="center"/>
        <w:rPr>
          <w:b/>
          <w:bCs/>
          <w:sz w:val="32"/>
          <w:szCs w:val="28"/>
        </w:rPr>
      </w:pPr>
    </w:p>
    <w:p w:rsidR="009E1035" w:rsidRPr="00AA3948" w:rsidRDefault="00AA3948" w:rsidP="007226C1">
      <w:pPr>
        <w:spacing w:line="360" w:lineRule="auto"/>
        <w:jc w:val="center"/>
        <w:rPr>
          <w:b/>
          <w:bCs/>
          <w:sz w:val="32"/>
          <w:szCs w:val="28"/>
        </w:rPr>
      </w:pPr>
      <w:r w:rsidRPr="00AA3948">
        <w:rPr>
          <w:b/>
          <w:bCs/>
          <w:sz w:val="32"/>
          <w:szCs w:val="28"/>
        </w:rPr>
        <w:t>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6917"/>
      </w:tblGrid>
      <w:tr w:rsidR="00A01C5B" w:rsidRPr="006548A5" w:rsidTr="007226C1">
        <w:trPr>
          <w:trHeight w:val="851"/>
        </w:trPr>
        <w:tc>
          <w:tcPr>
            <w:tcW w:w="704" w:type="dxa"/>
            <w:shd w:val="clear" w:color="auto" w:fill="auto"/>
          </w:tcPr>
          <w:p w:rsidR="00A01C5B" w:rsidRPr="00AA3948" w:rsidRDefault="00A01C5B" w:rsidP="007226C1">
            <w:pPr>
              <w:spacing w:line="360" w:lineRule="auto"/>
              <w:jc w:val="both"/>
              <w:rPr>
                <w:b/>
              </w:rPr>
            </w:pPr>
            <w:r w:rsidRPr="00AA3948">
              <w:rPr>
                <w:b/>
                <w:sz w:val="22"/>
              </w:rPr>
              <w:t>№</w:t>
            </w:r>
          </w:p>
          <w:p w:rsidR="00A01C5B" w:rsidRPr="00AA3948" w:rsidRDefault="00A01C5B" w:rsidP="007226C1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A01C5B" w:rsidRPr="00AA3948" w:rsidRDefault="00A01C5B" w:rsidP="007226C1">
            <w:pPr>
              <w:jc w:val="both"/>
              <w:rPr>
                <w:b/>
              </w:rPr>
            </w:pPr>
            <w:r w:rsidRPr="00AA3948">
              <w:rPr>
                <w:b/>
                <w:sz w:val="22"/>
              </w:rPr>
              <w:t>Количество часов</w:t>
            </w:r>
          </w:p>
        </w:tc>
        <w:tc>
          <w:tcPr>
            <w:tcW w:w="6917" w:type="dxa"/>
            <w:shd w:val="clear" w:color="auto" w:fill="auto"/>
          </w:tcPr>
          <w:p w:rsidR="00A01C5B" w:rsidRPr="00AA3948" w:rsidRDefault="00A01C5B" w:rsidP="007226C1">
            <w:pPr>
              <w:jc w:val="both"/>
              <w:rPr>
                <w:b/>
              </w:rPr>
            </w:pPr>
            <w:r w:rsidRPr="00AA3948">
              <w:rPr>
                <w:b/>
                <w:sz w:val="22"/>
              </w:rPr>
              <w:t>Тема</w:t>
            </w:r>
            <w:r>
              <w:rPr>
                <w:b/>
                <w:sz w:val="22"/>
              </w:rPr>
              <w:t xml:space="preserve"> урока</w:t>
            </w:r>
          </w:p>
          <w:p w:rsidR="00A01C5B" w:rsidRPr="00AA3948" w:rsidRDefault="00A01C5B" w:rsidP="007226C1">
            <w:pPr>
              <w:jc w:val="both"/>
              <w:rPr>
                <w:b/>
              </w:rPr>
            </w:pPr>
          </w:p>
        </w:tc>
      </w:tr>
      <w:tr w:rsidR="00D26B78" w:rsidRPr="006548A5" w:rsidTr="007226C1">
        <w:trPr>
          <w:trHeight w:val="321"/>
        </w:trPr>
        <w:tc>
          <w:tcPr>
            <w:tcW w:w="9322" w:type="dxa"/>
            <w:gridSpan w:val="3"/>
            <w:shd w:val="clear" w:color="auto" w:fill="auto"/>
          </w:tcPr>
          <w:p w:rsidR="00D26B78" w:rsidRPr="00D26B78" w:rsidRDefault="00D26B78" w:rsidP="007226C1">
            <w:pPr>
              <w:pStyle w:val="a4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D26B78">
              <w:rPr>
                <w:rFonts w:eastAsiaTheme="minorHAnsi"/>
                <w:b/>
                <w:szCs w:val="28"/>
                <w:lang w:eastAsia="en-US"/>
              </w:rPr>
              <w:t>Жизнедеятельность организмов- 17 часов</w:t>
            </w:r>
          </w:p>
        </w:tc>
      </w:tr>
      <w:tr w:rsidR="00A01C5B" w:rsidRPr="006548A5" w:rsidTr="007226C1">
        <w:trPr>
          <w:cantSplit/>
          <w:trHeight w:val="792"/>
        </w:trPr>
        <w:tc>
          <w:tcPr>
            <w:tcW w:w="704" w:type="dxa"/>
            <w:shd w:val="clear" w:color="auto" w:fill="auto"/>
          </w:tcPr>
          <w:p w:rsidR="00A01C5B" w:rsidRPr="006548A5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01C5B" w:rsidRPr="006548A5" w:rsidRDefault="00A01C5B" w:rsidP="007226C1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7226C1" w:rsidP="007226C1">
            <w:pPr>
              <w:pStyle w:val="a4"/>
              <w:spacing w:before="0" w:beforeAutospacing="0" w:after="0" w:afterAutospacing="0"/>
              <w:jc w:val="both"/>
            </w:pPr>
            <w:r>
              <w:t xml:space="preserve">Вводный инструктаж по технике </w:t>
            </w:r>
            <w:r w:rsidR="00A01C5B">
              <w:t>безопасности.</w:t>
            </w:r>
            <w:r w:rsidR="00A01C5B" w:rsidRPr="00577D81">
              <w:t xml:space="preserve"> </w:t>
            </w:r>
            <w:r w:rsidRPr="00453917">
              <w:t>Обмен веществ</w:t>
            </w:r>
            <w:r w:rsidR="00A01C5B" w:rsidRPr="00453917">
              <w:t xml:space="preserve"> – главный признак жизни</w:t>
            </w:r>
          </w:p>
        </w:tc>
      </w:tr>
      <w:tr w:rsidR="00A01C5B" w:rsidRPr="006548A5" w:rsidTr="007226C1">
        <w:trPr>
          <w:trHeight w:val="727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tcBorders>
              <w:right w:val="single" w:sz="4" w:space="0" w:color="auto"/>
            </w:tcBorders>
            <w:shd w:val="clear" w:color="auto" w:fill="auto"/>
          </w:tcPr>
          <w:p w:rsidR="00A01C5B" w:rsidRPr="00CB1B88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CB1B88">
              <w:t>Почвенное питание растений</w:t>
            </w:r>
          </w:p>
          <w:p w:rsidR="00A01C5B" w:rsidRPr="00061CB9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CB1B88">
              <w:rPr>
                <w:rFonts w:eastAsiaTheme="minorHAnsi"/>
                <w:lang w:eastAsia="en-US"/>
              </w:rPr>
              <w:t>Лабораторная работа №1.  «Поглощение воды корнем»</w:t>
            </w:r>
            <w:r w:rsidRPr="00CB1B88">
              <w:rPr>
                <w:sz w:val="18"/>
              </w:rPr>
              <w:t xml:space="preserve"> </w:t>
            </w:r>
            <w:r w:rsidRPr="00CB1B88">
              <w:rPr>
                <w:sz w:val="20"/>
              </w:rPr>
              <w:t>Инструктаж по ТБ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tcBorders>
              <w:right w:val="single" w:sz="4" w:space="0" w:color="auto"/>
            </w:tcBorders>
            <w:shd w:val="clear" w:color="auto" w:fill="auto"/>
          </w:tcPr>
          <w:p w:rsidR="00223509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Удобрения.</w:t>
            </w:r>
          </w:p>
          <w:p w:rsidR="00A01C5B" w:rsidRPr="007226C1" w:rsidRDefault="00223509" w:rsidP="007226C1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7226C1">
              <w:rPr>
                <w:i/>
              </w:rPr>
              <w:t xml:space="preserve">Экскурсия: </w:t>
            </w:r>
            <w:r w:rsidR="00A01C5B" w:rsidRPr="007226C1">
              <w:rPr>
                <w:i/>
              </w:rPr>
              <w:t xml:space="preserve">СПК </w:t>
            </w:r>
            <w:r w:rsidRPr="007226C1">
              <w:rPr>
                <w:i/>
              </w:rPr>
              <w:t>«Тобол» Ялуторовский район с. Аслана</w:t>
            </w:r>
          </w:p>
        </w:tc>
      </w:tr>
      <w:tr w:rsidR="00A01C5B" w:rsidRPr="006548A5" w:rsidTr="007226C1">
        <w:trPr>
          <w:trHeight w:val="363"/>
        </w:trPr>
        <w:tc>
          <w:tcPr>
            <w:tcW w:w="704" w:type="dxa"/>
            <w:shd w:val="clear" w:color="auto" w:fill="auto"/>
          </w:tcPr>
          <w:p w:rsidR="00A01C5B" w:rsidRPr="00AA3948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A3948">
              <w:rPr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A01C5B" w:rsidRPr="00AA3948" w:rsidRDefault="00A01C5B" w:rsidP="007226C1">
            <w:pPr>
              <w:pStyle w:val="a4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AA3948">
              <w:rPr>
                <w:color w:val="000000" w:themeColor="text1"/>
              </w:rP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 w:themeColor="text1"/>
              </w:rPr>
              <w:t>Фотосинтез</w:t>
            </w:r>
          </w:p>
        </w:tc>
      </w:tr>
      <w:tr w:rsidR="00A01C5B" w:rsidRPr="006548A5" w:rsidTr="007226C1">
        <w:trPr>
          <w:trHeight w:val="270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AA3948">
              <w:rPr>
                <w:color w:val="000000" w:themeColor="text1"/>
              </w:rPr>
              <w:t>Значение фотосинтеза</w:t>
            </w:r>
          </w:p>
        </w:tc>
      </w:tr>
      <w:tr w:rsidR="00A01C5B" w:rsidRPr="006548A5" w:rsidTr="007226C1">
        <w:trPr>
          <w:trHeight w:val="204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Питание бактерий и грибов</w:t>
            </w:r>
          </w:p>
        </w:tc>
      </w:tr>
      <w:tr w:rsidR="00A01C5B" w:rsidRPr="006548A5" w:rsidTr="007226C1">
        <w:trPr>
          <w:trHeight w:val="25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577D81" w:rsidRDefault="00A01C5B" w:rsidP="007226C1">
            <w:pPr>
              <w:jc w:val="both"/>
            </w:pPr>
            <w:r>
              <w:t>Гетеротрофное питание. Растительноядные животные</w:t>
            </w:r>
          </w:p>
        </w:tc>
      </w:tr>
      <w:tr w:rsidR="00A01C5B" w:rsidRPr="006548A5" w:rsidTr="007226C1">
        <w:trPr>
          <w:trHeight w:val="34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Плотоядные и всеядные животные. Хищные растения</w:t>
            </w:r>
          </w:p>
        </w:tc>
      </w:tr>
      <w:tr w:rsidR="00A01C5B" w:rsidRPr="006548A5" w:rsidTr="007226C1">
        <w:trPr>
          <w:trHeight w:val="51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A01C5B" w:rsidRDefault="007226C1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Газообмен между организмом и окружающей средой. Дыхание животных.</w:t>
            </w:r>
          </w:p>
        </w:tc>
      </w:tr>
      <w:tr w:rsidR="00A01C5B" w:rsidRPr="006548A5" w:rsidTr="007226C1">
        <w:trPr>
          <w:trHeight w:val="270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 w:rsidRPr="00CB1B88">
              <w:rPr>
                <w:sz w:val="22"/>
                <w:szCs w:val="22"/>
              </w:rPr>
              <w:t>Дыхание растений.</w:t>
            </w:r>
            <w:r w:rsidRPr="00CB1B88">
              <w:rPr>
                <w:rFonts w:eastAsiaTheme="minorHAnsi"/>
                <w:sz w:val="22"/>
                <w:szCs w:val="22"/>
                <w:lang w:eastAsia="en-US"/>
              </w:rPr>
              <w:t xml:space="preserve"> Лабораторная работа № 2 «Выделение углекислого газа при дыхании</w:t>
            </w:r>
            <w:r w:rsidRPr="00CB1B88">
              <w:rPr>
                <w:rFonts w:eastAsiaTheme="minorHAnsi"/>
                <w:i/>
                <w:sz w:val="22"/>
                <w:szCs w:val="22"/>
                <w:lang w:eastAsia="en-US"/>
              </w:rPr>
              <w:t>».</w:t>
            </w:r>
            <w:r w:rsidRPr="00CB1B88">
              <w:rPr>
                <w:sz w:val="22"/>
                <w:szCs w:val="22"/>
              </w:rPr>
              <w:t xml:space="preserve"> Инструктаж по </w:t>
            </w:r>
            <w:r w:rsidR="007226C1">
              <w:rPr>
                <w:sz w:val="22"/>
                <w:szCs w:val="22"/>
              </w:rPr>
              <w:t>технике безопасности</w:t>
            </w:r>
          </w:p>
        </w:tc>
      </w:tr>
      <w:tr w:rsidR="00A01C5B" w:rsidRPr="006548A5" w:rsidTr="007226C1">
        <w:trPr>
          <w:trHeight w:val="603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Передвижение веществ в организмах. Передвижение веществ у растений.</w:t>
            </w:r>
          </w:p>
        </w:tc>
      </w:tr>
      <w:tr w:rsidR="00A01C5B" w:rsidRPr="006548A5" w:rsidTr="007226C1">
        <w:trPr>
          <w:trHeight w:val="56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Лабораторная работа № 3 «Передвижение веществ по побегу растения»</w:t>
            </w:r>
            <w:r>
              <w:rPr>
                <w:sz w:val="18"/>
              </w:rPr>
              <w:t xml:space="preserve"> </w:t>
            </w:r>
            <w:r w:rsidRPr="00CB1B88">
              <w:rPr>
                <w:sz w:val="22"/>
              </w:rPr>
              <w:t xml:space="preserve">Инструктаж по </w:t>
            </w:r>
            <w:r w:rsidR="007226C1">
              <w:rPr>
                <w:sz w:val="22"/>
              </w:rPr>
              <w:t>технике безопасности</w:t>
            </w:r>
          </w:p>
        </w:tc>
      </w:tr>
      <w:tr w:rsidR="00A01C5B" w:rsidRPr="006548A5" w:rsidTr="007226C1">
        <w:trPr>
          <w:trHeight w:val="536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Освобождение организма от вредных продуктов жизнедеятельности. Выделение у растений.</w:t>
            </w:r>
          </w:p>
        </w:tc>
      </w:tr>
      <w:tr w:rsidR="00A01C5B" w:rsidRPr="006548A5" w:rsidTr="007226C1">
        <w:trPr>
          <w:trHeight w:val="557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>
              <w:t>Освобождение организма от вредных продуктов жизнедеятельности. Выделение у растений.</w:t>
            </w:r>
          </w:p>
        </w:tc>
      </w:tr>
      <w:tr w:rsidR="00A01C5B" w:rsidRPr="006548A5" w:rsidTr="007226C1">
        <w:trPr>
          <w:trHeight w:val="126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:rsidR="00A01C5B" w:rsidRPr="00453917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Выделение у животных.</w:t>
            </w:r>
          </w:p>
        </w:tc>
      </w:tr>
      <w:tr w:rsidR="00A01C5B" w:rsidRPr="006548A5" w:rsidTr="007226C1">
        <w:trPr>
          <w:trHeight w:val="20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Обобщающий урок по теме «Жизнедеятельность организмов»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Контрольная работа № 1 по теме</w:t>
            </w:r>
          </w:p>
          <w:p w:rsidR="00A01C5B" w:rsidRDefault="00A01C5B" w:rsidP="007226C1">
            <w:pPr>
              <w:jc w:val="both"/>
            </w:pPr>
            <w:r>
              <w:t>«Жизнедеятельность организмов»</w:t>
            </w:r>
          </w:p>
        </w:tc>
      </w:tr>
      <w:tr w:rsidR="003F263C" w:rsidRPr="006548A5" w:rsidTr="007226C1">
        <w:trPr>
          <w:trHeight w:val="392"/>
        </w:trPr>
        <w:tc>
          <w:tcPr>
            <w:tcW w:w="9322" w:type="dxa"/>
            <w:gridSpan w:val="3"/>
            <w:shd w:val="clear" w:color="auto" w:fill="auto"/>
          </w:tcPr>
          <w:p w:rsidR="003F263C" w:rsidRDefault="003F263C" w:rsidP="007226C1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</w:rPr>
              <w:t>Раздел 2</w:t>
            </w:r>
            <w:r w:rsidRPr="00453917">
              <w:rPr>
                <w:b/>
              </w:rPr>
              <w:t xml:space="preserve">. </w:t>
            </w:r>
            <w:r>
              <w:rPr>
                <w:b/>
              </w:rPr>
              <w:t>Размножение, рост и развитие организмов (6ч)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223509" w:rsidRDefault="00A01C5B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Размножение организмов, его значение. Бесполое размножение. </w:t>
            </w:r>
          </w:p>
          <w:p w:rsidR="00A01C5B" w:rsidRDefault="00A01C5B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>
              <w:t>Лабораторная работа № 4 «Вегетативное размножение комнатных растений»</w:t>
            </w:r>
            <w:r>
              <w:rPr>
                <w:sz w:val="18"/>
              </w:rPr>
              <w:t xml:space="preserve"> </w:t>
            </w:r>
            <w:r w:rsidRPr="00CB1B88">
              <w:rPr>
                <w:sz w:val="22"/>
              </w:rPr>
              <w:t>Инструктаж по ТБ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Половое размножение</w:t>
            </w:r>
            <w:r w:rsidR="00223509">
              <w:t>.</w:t>
            </w:r>
          </w:p>
          <w:p w:rsidR="00A01C5B" w:rsidRPr="007226C1" w:rsidRDefault="007226C1" w:rsidP="007226C1">
            <w:pPr>
              <w:pStyle w:val="a4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Виртуальная экскурсия </w:t>
            </w:r>
            <w:r w:rsidRPr="007226C1">
              <w:rPr>
                <w:i/>
                <w:color w:val="000000"/>
              </w:rPr>
              <w:t>ООО Тепличный комбинат ТюменьАгро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Влияние вредных привычек на индивидуальное развитие и здоровье человека.</w:t>
            </w:r>
          </w:p>
          <w:p w:rsidR="00A01C5B" w:rsidRPr="007226C1" w:rsidRDefault="00223509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7226C1">
              <w:rPr>
                <w:i/>
              </w:rPr>
              <w:t>Экскурсия : ФАП ГБУЗ ТО Областная больница №23 с. Аслана Ялуторовский район.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Рост и развитие – свойства живых организмов. Индивидуальное развитие. Лабораторная работа № 5 «Определение возраста дерева  по спилу»</w:t>
            </w:r>
            <w:r>
              <w:rPr>
                <w:sz w:val="18"/>
              </w:rPr>
              <w:t xml:space="preserve"> </w:t>
            </w:r>
            <w:r w:rsidRPr="00CB1B88">
              <w:rPr>
                <w:sz w:val="22"/>
              </w:rPr>
              <w:t>Инструктаж по</w:t>
            </w:r>
            <w:r w:rsidR="007226C1">
              <w:rPr>
                <w:sz w:val="22"/>
              </w:rPr>
              <w:t xml:space="preserve"> технике безопасности</w:t>
            </w:r>
          </w:p>
        </w:tc>
      </w:tr>
      <w:tr w:rsidR="00A01C5B" w:rsidRPr="006548A5" w:rsidTr="007226C1">
        <w:trPr>
          <w:trHeight w:val="554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>Обобщающий урок по теме «Размножение, рост и развитие организмов»</w:t>
            </w:r>
          </w:p>
        </w:tc>
      </w:tr>
      <w:tr w:rsidR="00A01C5B" w:rsidRPr="006548A5" w:rsidTr="007226C1">
        <w:trPr>
          <w:trHeight w:val="405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Контрольная работа № 2 по теме «Размножение, рост и развитие организмов»</w:t>
            </w:r>
          </w:p>
        </w:tc>
      </w:tr>
      <w:tr w:rsidR="003F263C" w:rsidRPr="006548A5" w:rsidTr="007226C1">
        <w:trPr>
          <w:trHeight w:val="389"/>
        </w:trPr>
        <w:tc>
          <w:tcPr>
            <w:tcW w:w="9322" w:type="dxa"/>
            <w:gridSpan w:val="3"/>
            <w:shd w:val="clear" w:color="auto" w:fill="auto"/>
          </w:tcPr>
          <w:p w:rsidR="003F263C" w:rsidRDefault="003F263C" w:rsidP="007226C1">
            <w:pPr>
              <w:pStyle w:val="a4"/>
              <w:spacing w:before="0" w:beforeAutospacing="0" w:after="0" w:afterAutospacing="0"/>
              <w:jc w:val="center"/>
            </w:pPr>
            <w:r>
              <w:rPr>
                <w:b/>
              </w:rPr>
              <w:t>Раздел 3</w:t>
            </w:r>
            <w:r w:rsidRPr="00453917">
              <w:rPr>
                <w:b/>
              </w:rPr>
              <w:t xml:space="preserve">. </w:t>
            </w:r>
            <w:r>
              <w:rPr>
                <w:b/>
              </w:rPr>
              <w:t>Регуляция жизнедеятельности организмов (10 ч)</w:t>
            </w:r>
          </w:p>
        </w:tc>
      </w:tr>
      <w:tr w:rsidR="00A01C5B" w:rsidRPr="006548A5" w:rsidTr="007226C1">
        <w:trPr>
          <w:trHeight w:val="320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701" w:type="dxa"/>
            <w:shd w:val="clear" w:color="auto" w:fill="auto"/>
          </w:tcPr>
          <w:p w:rsidR="00A01C5B" w:rsidRPr="00CB1B88" w:rsidRDefault="00A01C5B" w:rsidP="007226C1">
            <w:pPr>
              <w:jc w:val="both"/>
            </w:pPr>
            <w:r w:rsidRPr="00CB1B88"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Раздражимость-свойство живых организмов</w:t>
            </w:r>
          </w:p>
        </w:tc>
      </w:tr>
      <w:tr w:rsidR="00A01C5B" w:rsidRPr="006548A5" w:rsidTr="007226C1">
        <w:trPr>
          <w:trHeight w:val="225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701" w:type="dxa"/>
            <w:shd w:val="clear" w:color="auto" w:fill="auto"/>
          </w:tcPr>
          <w:p w:rsidR="00A01C5B" w:rsidRPr="00CB1B88" w:rsidRDefault="00A01C5B" w:rsidP="007226C1">
            <w:pPr>
              <w:jc w:val="both"/>
            </w:pPr>
            <w:r w:rsidRPr="00CB1B88"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  <w:r w:rsidRPr="00CB1B88">
              <w:t>Биологические часы</w:t>
            </w:r>
            <w:r w:rsidR="00223509">
              <w:t>.</w:t>
            </w:r>
          </w:p>
          <w:p w:rsidR="007226C1" w:rsidRPr="00A1410B" w:rsidRDefault="007226C1" w:rsidP="007226C1">
            <w:pPr>
              <w:pStyle w:val="a4"/>
              <w:spacing w:before="0" w:beforeAutospacing="0" w:after="0" w:afterAutospacing="0"/>
              <w:jc w:val="both"/>
              <w:rPr>
                <w:i/>
              </w:rPr>
            </w:pPr>
            <w:r w:rsidRPr="00A1410B">
              <w:rPr>
                <w:i/>
              </w:rPr>
              <w:t xml:space="preserve">Экскурсия </w:t>
            </w:r>
            <w:r w:rsidR="00A1410B" w:rsidRPr="00A1410B">
              <w:rPr>
                <w:i/>
              </w:rPr>
              <w:t xml:space="preserve"> «</w:t>
            </w:r>
            <w:r w:rsidR="00A1410B">
              <w:rPr>
                <w:i/>
              </w:rPr>
              <w:t>КФХ Зайкин</w:t>
            </w:r>
            <w:r w:rsidR="00A1410B" w:rsidRPr="00A1410B">
              <w:rPr>
                <w:i/>
              </w:rPr>
              <w:t xml:space="preserve"> И.А. »</w:t>
            </w:r>
          </w:p>
        </w:tc>
      </w:tr>
      <w:tr w:rsidR="00A01C5B" w:rsidRPr="006548A5" w:rsidTr="007226C1">
        <w:trPr>
          <w:trHeight w:val="30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1701" w:type="dxa"/>
            <w:shd w:val="clear" w:color="auto" w:fill="auto"/>
          </w:tcPr>
          <w:p w:rsidR="00A01C5B" w:rsidRPr="00CB1B88" w:rsidRDefault="00A01C5B" w:rsidP="007226C1">
            <w:pPr>
              <w:jc w:val="both"/>
            </w:pPr>
            <w:r w:rsidRPr="00CB1B88"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Гуморальная регуляция жизнедеятельности организмов</w:t>
            </w:r>
          </w:p>
          <w:p w:rsidR="00A01C5B" w:rsidRDefault="00A01C5B" w:rsidP="007226C1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A01C5B" w:rsidRPr="006548A5" w:rsidTr="007226C1">
        <w:trPr>
          <w:trHeight w:val="437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A01C5B" w:rsidP="007226C1">
            <w:pPr>
              <w:jc w:val="both"/>
            </w:pPr>
            <w:r>
              <w:t xml:space="preserve"> Нейрогуморальная регуляция жизнедеятельности многоклеточных животных</w:t>
            </w:r>
          </w:p>
        </w:tc>
      </w:tr>
      <w:tr w:rsidR="00A01C5B" w:rsidRPr="006548A5" w:rsidTr="007226C1">
        <w:trPr>
          <w:trHeight w:val="318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Нервная система позвоночных животных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Поведение организмов</w:t>
            </w:r>
          </w:p>
        </w:tc>
      </w:tr>
      <w:tr w:rsidR="00A01C5B" w:rsidRPr="006548A5" w:rsidTr="007226C1">
        <w:trPr>
          <w:trHeight w:val="171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Движение организмов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Организм – единое целое</w:t>
            </w:r>
          </w:p>
        </w:tc>
      </w:tr>
      <w:tr w:rsidR="00A01C5B" w:rsidRPr="006548A5" w:rsidTr="007226C1">
        <w:trPr>
          <w:trHeight w:val="323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Pr="007226C1" w:rsidRDefault="007226C1" w:rsidP="007226C1">
            <w:pPr>
              <w:jc w:val="both"/>
            </w:pPr>
            <w:r>
              <w:t>Обобщающий урок по теме</w:t>
            </w:r>
            <w:r w:rsidR="00A01C5B">
              <w:t xml:space="preserve"> «Регуляция жизнедеятельности организмов»</w:t>
            </w:r>
          </w:p>
          <w:p w:rsidR="00A01C5B" w:rsidRPr="00956550" w:rsidRDefault="00A01C5B" w:rsidP="007226C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Контрольная работа № 3 по теме «Регуляция жизнедеятельности организмов»</w:t>
            </w:r>
          </w:p>
        </w:tc>
      </w:tr>
      <w:tr w:rsidR="00A01C5B" w:rsidRPr="006548A5" w:rsidTr="007226C1">
        <w:trPr>
          <w:trHeight w:val="83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Итоговое  повторение</w:t>
            </w:r>
          </w:p>
          <w:p w:rsidR="00A01C5B" w:rsidRPr="007226C1" w:rsidRDefault="00A01C5B" w:rsidP="007226C1">
            <w:pPr>
              <w:jc w:val="both"/>
            </w:pPr>
            <w:r>
              <w:t>«Биология –наука о живой природе»</w:t>
            </w:r>
          </w:p>
        </w:tc>
      </w:tr>
      <w:tr w:rsidR="00A01C5B" w:rsidRPr="006548A5" w:rsidTr="007226C1">
        <w:trPr>
          <w:trHeight w:val="109"/>
        </w:trPr>
        <w:tc>
          <w:tcPr>
            <w:tcW w:w="704" w:type="dxa"/>
            <w:shd w:val="clear" w:color="auto" w:fill="auto"/>
          </w:tcPr>
          <w:p w:rsidR="00A01C5B" w:rsidRDefault="00A01C5B" w:rsidP="007226C1">
            <w:pPr>
              <w:pStyle w:val="a4"/>
              <w:spacing w:before="0" w:beforeAutospacing="0" w:after="0" w:afterAutospacing="0" w:line="36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701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1</w:t>
            </w:r>
          </w:p>
        </w:tc>
        <w:tc>
          <w:tcPr>
            <w:tcW w:w="6917" w:type="dxa"/>
            <w:shd w:val="clear" w:color="auto" w:fill="auto"/>
          </w:tcPr>
          <w:p w:rsidR="00A01C5B" w:rsidRDefault="00A01C5B" w:rsidP="007226C1">
            <w:pPr>
              <w:jc w:val="both"/>
            </w:pPr>
            <w:r>
              <w:t>Итоговая контрольная работа</w:t>
            </w:r>
          </w:p>
        </w:tc>
      </w:tr>
    </w:tbl>
    <w:p w:rsidR="008D0C85" w:rsidRDefault="008D0C85" w:rsidP="007226C1">
      <w:pPr>
        <w:tabs>
          <w:tab w:val="left" w:pos="0"/>
        </w:tabs>
        <w:spacing w:line="360" w:lineRule="auto"/>
        <w:jc w:val="both"/>
      </w:pPr>
    </w:p>
    <w:p w:rsidR="00261045" w:rsidRDefault="0026104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p w:rsidR="009E1035" w:rsidRDefault="009E1035" w:rsidP="007226C1">
      <w:pPr>
        <w:spacing w:line="360" w:lineRule="auto"/>
        <w:jc w:val="both"/>
      </w:pPr>
    </w:p>
    <w:sectPr w:rsidR="009E1035" w:rsidSect="007226C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B3" w:rsidRDefault="00F26AB3">
      <w:r>
        <w:separator/>
      </w:r>
    </w:p>
  </w:endnote>
  <w:endnote w:type="continuationSeparator" w:id="0">
    <w:p w:rsidR="00F26AB3" w:rsidRDefault="00F2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B3" w:rsidRDefault="00F26AB3">
      <w:r>
        <w:separator/>
      </w:r>
    </w:p>
  </w:footnote>
  <w:footnote w:type="continuationSeparator" w:id="0">
    <w:p w:rsidR="00F26AB3" w:rsidRDefault="00F2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42629"/>
    <w:multiLevelType w:val="multilevel"/>
    <w:tmpl w:val="68CA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94C07"/>
    <w:multiLevelType w:val="hybridMultilevel"/>
    <w:tmpl w:val="C3924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0785F"/>
    <w:multiLevelType w:val="hybridMultilevel"/>
    <w:tmpl w:val="166812AC"/>
    <w:lvl w:ilvl="0" w:tplc="40A0A6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530935"/>
    <w:multiLevelType w:val="singleLevel"/>
    <w:tmpl w:val="B8B6A0E2"/>
    <w:lvl w:ilvl="0">
      <w:numFmt w:val="bullet"/>
      <w:lvlText w:val="•"/>
      <w:lvlJc w:val="left"/>
    </w:lvl>
  </w:abstractNum>
  <w:abstractNum w:abstractNumId="4">
    <w:nsid w:val="1EFC582E"/>
    <w:multiLevelType w:val="hybridMultilevel"/>
    <w:tmpl w:val="4E5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C3C9B"/>
    <w:multiLevelType w:val="hybridMultilevel"/>
    <w:tmpl w:val="7A627D8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25F27403"/>
    <w:multiLevelType w:val="multilevel"/>
    <w:tmpl w:val="B4D2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82E58"/>
    <w:multiLevelType w:val="multilevel"/>
    <w:tmpl w:val="37C6F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C42517"/>
    <w:multiLevelType w:val="hybridMultilevel"/>
    <w:tmpl w:val="2FAA1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2643E7"/>
    <w:multiLevelType w:val="hybridMultilevel"/>
    <w:tmpl w:val="67B4E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6A2F51"/>
    <w:multiLevelType w:val="hybridMultilevel"/>
    <w:tmpl w:val="D26E5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D05EE5"/>
    <w:multiLevelType w:val="hybridMultilevel"/>
    <w:tmpl w:val="5DD4F5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3D994D43"/>
    <w:multiLevelType w:val="hybridMultilevel"/>
    <w:tmpl w:val="88547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860EE"/>
    <w:multiLevelType w:val="hybridMultilevel"/>
    <w:tmpl w:val="9F668106"/>
    <w:lvl w:ilvl="0" w:tplc="DB3AE9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E473C"/>
    <w:multiLevelType w:val="singleLevel"/>
    <w:tmpl w:val="F664061C"/>
    <w:lvl w:ilvl="0">
      <w:numFmt w:val="bullet"/>
      <w:lvlText w:val="•"/>
      <w:lvlJc w:val="left"/>
    </w:lvl>
  </w:abstractNum>
  <w:abstractNum w:abstractNumId="16">
    <w:nsid w:val="622041D2"/>
    <w:multiLevelType w:val="hybridMultilevel"/>
    <w:tmpl w:val="D256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B4738"/>
    <w:multiLevelType w:val="hybridMultilevel"/>
    <w:tmpl w:val="D7CE9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7052A4"/>
    <w:multiLevelType w:val="hybridMultilevel"/>
    <w:tmpl w:val="5D8C327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8"/>
  </w:num>
  <w:num w:numId="6">
    <w:abstractNumId w:val="5"/>
  </w:num>
  <w:num w:numId="7">
    <w:abstractNumId w:val="12"/>
  </w:num>
  <w:num w:numId="8">
    <w:abstractNumId w:val="11"/>
  </w:num>
  <w:num w:numId="9">
    <w:abstractNumId w:val="14"/>
  </w:num>
  <w:num w:numId="10">
    <w:abstractNumId w:val="9"/>
  </w:num>
  <w:num w:numId="11">
    <w:abstractNumId w:val="16"/>
  </w:num>
  <w:num w:numId="12">
    <w:abstractNumId w:val="2"/>
  </w:num>
  <w:num w:numId="13">
    <w:abstractNumId w:val="7"/>
  </w:num>
  <w:num w:numId="14">
    <w:abstractNumId w:val="0"/>
  </w:num>
  <w:num w:numId="15">
    <w:abstractNumId w:val="6"/>
  </w:num>
  <w:num w:numId="16">
    <w:abstractNumId w:val="17"/>
  </w:num>
  <w:num w:numId="17">
    <w:abstractNumId w:val="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792"/>
    <w:rsid w:val="000100C4"/>
    <w:rsid w:val="000236E4"/>
    <w:rsid w:val="0007506F"/>
    <w:rsid w:val="00116EB5"/>
    <w:rsid w:val="00136F35"/>
    <w:rsid w:val="001549E0"/>
    <w:rsid w:val="001710AA"/>
    <w:rsid w:val="00212597"/>
    <w:rsid w:val="00223509"/>
    <w:rsid w:val="00244753"/>
    <w:rsid w:val="00261045"/>
    <w:rsid w:val="002E2792"/>
    <w:rsid w:val="00306666"/>
    <w:rsid w:val="00311202"/>
    <w:rsid w:val="003F263C"/>
    <w:rsid w:val="00410572"/>
    <w:rsid w:val="004336CF"/>
    <w:rsid w:val="004B0158"/>
    <w:rsid w:val="00543D5A"/>
    <w:rsid w:val="00544C1E"/>
    <w:rsid w:val="00577D81"/>
    <w:rsid w:val="005963B1"/>
    <w:rsid w:val="005A476C"/>
    <w:rsid w:val="005A64B3"/>
    <w:rsid w:val="005E17FF"/>
    <w:rsid w:val="006207F3"/>
    <w:rsid w:val="00626309"/>
    <w:rsid w:val="00636B21"/>
    <w:rsid w:val="00640639"/>
    <w:rsid w:val="006766E4"/>
    <w:rsid w:val="006C23FC"/>
    <w:rsid w:val="006C7751"/>
    <w:rsid w:val="006D2B5C"/>
    <w:rsid w:val="006D6062"/>
    <w:rsid w:val="007226C1"/>
    <w:rsid w:val="00742CC4"/>
    <w:rsid w:val="007842E9"/>
    <w:rsid w:val="007B7552"/>
    <w:rsid w:val="00806B9D"/>
    <w:rsid w:val="008D0C85"/>
    <w:rsid w:val="008D297F"/>
    <w:rsid w:val="008F19C5"/>
    <w:rsid w:val="00944C84"/>
    <w:rsid w:val="0094624A"/>
    <w:rsid w:val="00956550"/>
    <w:rsid w:val="009B5221"/>
    <w:rsid w:val="009C560F"/>
    <w:rsid w:val="009E1035"/>
    <w:rsid w:val="009F4B51"/>
    <w:rsid w:val="00A01C5B"/>
    <w:rsid w:val="00A1410B"/>
    <w:rsid w:val="00A96589"/>
    <w:rsid w:val="00AA3948"/>
    <w:rsid w:val="00B140B4"/>
    <w:rsid w:val="00B73F24"/>
    <w:rsid w:val="00C72722"/>
    <w:rsid w:val="00C855E5"/>
    <w:rsid w:val="00CB1B88"/>
    <w:rsid w:val="00D02EBA"/>
    <w:rsid w:val="00D049B9"/>
    <w:rsid w:val="00D26B78"/>
    <w:rsid w:val="00D84330"/>
    <w:rsid w:val="00DF5EFC"/>
    <w:rsid w:val="00E41461"/>
    <w:rsid w:val="00E55D38"/>
    <w:rsid w:val="00EB6D9A"/>
    <w:rsid w:val="00F26AB3"/>
    <w:rsid w:val="00F45F01"/>
    <w:rsid w:val="00FC3653"/>
    <w:rsid w:val="00FE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5EDE6-7B26-4D0E-A543-8EA9DEC3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792"/>
    <w:pPr>
      <w:ind w:left="720"/>
      <w:contextualSpacing/>
    </w:pPr>
  </w:style>
  <w:style w:type="paragraph" w:styleId="a4">
    <w:name w:val="Normal (Web)"/>
    <w:basedOn w:val="a"/>
    <w:uiPriority w:val="99"/>
    <w:rsid w:val="001710A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1710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0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44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rsid w:val="00944C84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100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0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13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292A3-1F0C-4B60-B134-1032B501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Архипова</dc:creator>
  <cp:keywords/>
  <dc:description/>
  <cp:lastModifiedBy>Aslana</cp:lastModifiedBy>
  <cp:revision>22</cp:revision>
  <dcterms:created xsi:type="dcterms:W3CDTF">2016-09-02T10:07:00Z</dcterms:created>
  <dcterms:modified xsi:type="dcterms:W3CDTF">2020-02-25T09:38:00Z</dcterms:modified>
</cp:coreProperties>
</file>