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75" w:rsidRPr="00324575" w:rsidRDefault="00324575" w:rsidP="0032457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324575">
        <w:rPr>
          <w:b/>
          <w:bCs/>
          <w:kern w:val="36"/>
          <w:sz w:val="48"/>
          <w:szCs w:val="48"/>
        </w:rPr>
        <w:t xml:space="preserve">Что должны знать родители о ФГОС в </w:t>
      </w:r>
      <w:r>
        <w:rPr>
          <w:b/>
          <w:bCs/>
          <w:kern w:val="36"/>
          <w:sz w:val="48"/>
          <w:szCs w:val="48"/>
        </w:rPr>
        <w:t>детском саду.</w:t>
      </w:r>
    </w:p>
    <w:bookmarkEnd w:id="0"/>
    <w:p w:rsidR="00324575" w:rsidRDefault="00324575" w:rsidP="00324575">
      <w:pPr>
        <w:pStyle w:val="a4"/>
      </w:pPr>
      <w:r>
        <w:rPr>
          <w:sz w:val="27"/>
          <w:szCs w:val="27"/>
        </w:rPr>
        <w:t xml:space="preserve"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  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>
        <w:rPr>
          <w:sz w:val="27"/>
          <w:szCs w:val="27"/>
        </w:rPr>
        <w:t>самоценности</w:t>
      </w:r>
      <w:proofErr w:type="spellEnd"/>
      <w:r>
        <w:rPr>
          <w:sz w:val="27"/>
          <w:szCs w:val="27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 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>
        <w:rPr>
          <w:sz w:val="27"/>
          <w:szCs w:val="27"/>
        </w:rPr>
        <w:t xml:space="preserve">В нем описаны такие интегративные качества (качества! а не знания, умения, навыки), которые ребенок может приобрести в результате освоения программы: например, </w:t>
      </w:r>
      <w:r>
        <w:rPr>
          <w:sz w:val="27"/>
          <w:szCs w:val="27"/>
        </w:rPr>
        <w:lastRenderedPageBreak/>
        <w:t xml:space="preserve">физически развитый, любознательный, активный, эмоционально-отзывчивый, общительный и др. </w:t>
      </w:r>
      <w:proofErr w:type="gramEnd"/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> 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         </w:t>
      </w:r>
      <w:r>
        <w:rPr>
          <w:rStyle w:val="a5"/>
          <w:sz w:val="27"/>
          <w:szCs w:val="27"/>
        </w:rPr>
        <w:t>Новый документ ставит во главу угла индивидуальный подход к ребенку и игру</w:t>
      </w:r>
      <w:r>
        <w:rPr>
          <w:sz w:val="27"/>
          <w:szCs w:val="27"/>
        </w:rPr>
        <w:t xml:space="preserve">, где происходит сохранение </w:t>
      </w:r>
      <w:proofErr w:type="spellStart"/>
      <w:r>
        <w:rPr>
          <w:sz w:val="27"/>
          <w:szCs w:val="27"/>
        </w:rPr>
        <w:t>самоценности</w:t>
      </w:r>
      <w:proofErr w:type="spellEnd"/>
      <w:r>
        <w:rPr>
          <w:sz w:val="27"/>
          <w:szCs w:val="27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Ведущими видами детской деятельности станут: </w:t>
      </w:r>
      <w:r>
        <w:rPr>
          <w:rStyle w:val="a5"/>
          <w:sz w:val="27"/>
          <w:szCs w:val="27"/>
        </w:rPr>
        <w:t>игровая, коммуникативная, двигательная, познавательно-исследовательская, продуктивная и др.</w:t>
      </w:r>
      <w:r>
        <w:rPr>
          <w:sz w:val="27"/>
          <w:szCs w:val="27"/>
        </w:rPr>
        <w:t xml:space="preserve"> Необходимо отметить, что каждому виду детской деятельности соответствуют определенные формы работы с детьми.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 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lastRenderedPageBreak/>
        <w:t xml:space="preserve">       Если говорить о содержании дошкольного образования, то необходимо отметить, обязательность его соответствия заявленным в </w:t>
      </w:r>
      <w:r>
        <w:rPr>
          <w:rStyle w:val="a5"/>
          <w:sz w:val="27"/>
          <w:szCs w:val="27"/>
        </w:rPr>
        <w:t>ФГОС принципам</w:t>
      </w:r>
      <w:r>
        <w:rPr>
          <w:sz w:val="27"/>
          <w:szCs w:val="27"/>
        </w:rPr>
        <w:t xml:space="preserve">: </w:t>
      </w:r>
    </w:p>
    <w:p w:rsidR="00324575" w:rsidRDefault="00324575" w:rsidP="00324575">
      <w:pPr>
        <w:pStyle w:val="a4"/>
      </w:pPr>
      <w:r>
        <w:rPr>
          <w:sz w:val="27"/>
          <w:szCs w:val="27"/>
          <w:u w:val="single"/>
        </w:rPr>
        <w:t xml:space="preserve">- </w:t>
      </w:r>
      <w:r>
        <w:rPr>
          <w:rStyle w:val="a5"/>
          <w:sz w:val="27"/>
          <w:szCs w:val="27"/>
          <w:u w:val="single"/>
        </w:rPr>
        <w:t>принцип развивающего образования</w:t>
      </w:r>
      <w:r>
        <w:rPr>
          <w:sz w:val="27"/>
          <w:szCs w:val="27"/>
        </w:rPr>
        <w:t xml:space="preserve">, целью которого является развитие ребенка; </w:t>
      </w:r>
    </w:p>
    <w:p w:rsidR="00324575" w:rsidRDefault="00324575" w:rsidP="00324575">
      <w:pPr>
        <w:pStyle w:val="a4"/>
      </w:pPr>
      <w:proofErr w:type="gramStart"/>
      <w:r>
        <w:rPr>
          <w:sz w:val="27"/>
          <w:szCs w:val="27"/>
        </w:rPr>
        <w:t xml:space="preserve">- </w:t>
      </w:r>
      <w:r>
        <w:rPr>
          <w:rStyle w:val="a5"/>
          <w:sz w:val="27"/>
          <w:szCs w:val="27"/>
          <w:u w:val="single"/>
        </w:rPr>
        <w:t>принцип необходимости и достаточности</w:t>
      </w:r>
      <w:r>
        <w:rPr>
          <w:rStyle w:val="a5"/>
          <w:sz w:val="27"/>
          <w:szCs w:val="27"/>
        </w:rPr>
        <w:t xml:space="preserve"> </w:t>
      </w:r>
      <w:r>
        <w:rPr>
          <w:sz w:val="27"/>
          <w:szCs w:val="27"/>
        </w:rPr>
        <w:t xml:space="preserve"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 </w:t>
      </w:r>
      <w:proofErr w:type="gramEnd"/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- </w:t>
      </w:r>
      <w:r>
        <w:rPr>
          <w:rStyle w:val="a5"/>
          <w:sz w:val="27"/>
          <w:szCs w:val="27"/>
          <w:u w:val="single"/>
        </w:rPr>
        <w:t>принцип интеграции образовательных областей</w:t>
      </w:r>
      <w:r>
        <w:rPr>
          <w:sz w:val="27"/>
          <w:szCs w:val="27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   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 </w:t>
      </w:r>
    </w:p>
    <w:p w:rsidR="00324575" w:rsidRDefault="00324575" w:rsidP="00324575">
      <w:pPr>
        <w:pStyle w:val="a4"/>
      </w:pPr>
      <w:r>
        <w:rPr>
          <w:rStyle w:val="a5"/>
          <w:sz w:val="27"/>
          <w:szCs w:val="27"/>
          <w:u w:val="single"/>
        </w:rPr>
        <w:t xml:space="preserve">- комплексно-тематический принцип построения образовательного процесса.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   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для дошкольников событий. </w:t>
      </w:r>
      <w:r>
        <w:rPr>
          <w:rStyle w:val="a5"/>
          <w:sz w:val="27"/>
          <w:szCs w:val="27"/>
        </w:rPr>
        <w:t>Обучение через систему занятий будет перестроено на работу с детьми по «событийному» принципу.</w:t>
      </w:r>
      <w:r>
        <w:rPr>
          <w:sz w:val="27"/>
          <w:szCs w:val="27"/>
        </w:rPr>
        <w:t xml:space="preserve"> Такими событиями являются Российские праздники (Новый год, День семьи и др.), международные праздники (День доброты, День Земли и др.).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Праздники – это радость, дань уважения, память. Праздники – это события, к которым можно готовиться, которых можно ждать. </w:t>
      </w:r>
      <w:r>
        <w:rPr>
          <w:rStyle w:val="a5"/>
          <w:sz w:val="27"/>
          <w:szCs w:val="27"/>
        </w:rPr>
        <w:t xml:space="preserve">Проектная деятельность </w:t>
      </w:r>
      <w:r>
        <w:rPr>
          <w:rStyle w:val="a5"/>
          <w:sz w:val="27"/>
          <w:szCs w:val="27"/>
        </w:rPr>
        <w:lastRenderedPageBreak/>
        <w:t>станет приоритетной.</w:t>
      </w:r>
      <w:r>
        <w:rPr>
          <w:sz w:val="27"/>
          <w:szCs w:val="27"/>
        </w:rPr>
        <w:t xml:space="preserve">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 </w:t>
      </w:r>
    </w:p>
    <w:p w:rsidR="00324575" w:rsidRDefault="00324575" w:rsidP="00324575">
      <w:pPr>
        <w:pStyle w:val="a4"/>
      </w:pPr>
      <w:r>
        <w:rPr>
          <w:rStyle w:val="a5"/>
          <w:sz w:val="27"/>
          <w:szCs w:val="27"/>
          <w:u w:val="single"/>
        </w:rPr>
        <w:t xml:space="preserve">- </w:t>
      </w:r>
      <w:proofErr w:type="gramStart"/>
      <w:r>
        <w:rPr>
          <w:rStyle w:val="a5"/>
          <w:sz w:val="27"/>
          <w:szCs w:val="27"/>
          <w:u w:val="single"/>
        </w:rPr>
        <w:t>р</w:t>
      </w:r>
      <w:proofErr w:type="gramEnd"/>
      <w:r>
        <w:rPr>
          <w:rStyle w:val="a5"/>
          <w:sz w:val="27"/>
          <w:szCs w:val="27"/>
          <w:u w:val="single"/>
        </w:rPr>
        <w:t xml:space="preserve">ешение программных образовательных задач в совместной деятельности взрослого и детей </w:t>
      </w:r>
      <w:r>
        <w:rPr>
          <w:sz w:val="27"/>
          <w:szCs w:val="27"/>
        </w:rPr>
        <w:t xml:space="preserve"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324575" w:rsidRDefault="00324575" w:rsidP="00324575">
      <w:pPr>
        <w:pStyle w:val="a4"/>
      </w:pPr>
      <w:r>
        <w:rPr>
          <w:rStyle w:val="a5"/>
          <w:sz w:val="27"/>
          <w:szCs w:val="27"/>
          <w:u w:val="single"/>
        </w:rPr>
        <w:t xml:space="preserve">- взаимодействие с родителями;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 </w:t>
      </w:r>
      <w:r>
        <w:rPr>
          <w:rStyle w:val="a5"/>
          <w:sz w:val="27"/>
          <w:szCs w:val="27"/>
        </w:rPr>
        <w:t>Документ ориентирует на взаимодействие с родителями: родители должны участвовать в реализации программы</w:t>
      </w:r>
      <w:r>
        <w:rPr>
          <w:sz w:val="27"/>
          <w:szCs w:val="27"/>
        </w:rPr>
        <w:t xml:space="preserve">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      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     Таким образом, новые стратегические ориентиры в развитии системы образования следует воспринимать позитивно.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    Во-первых, система дошкольного образования должна развиваться в соответствии с запросами общества и государства, которые обнародованы в этом приказе. 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 xml:space="preserve">        Во-вторых, в приказе много положительного: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lastRenderedPageBreak/>
        <w:t xml:space="preserve">1.Желание сделать жизнь в детском саду более осмысленной и интересной.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 xml:space="preserve">2.Создание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 xml:space="preserve">3.Попытка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 xml:space="preserve">4.Стремление к формированию инициативного, активного и самостоятельного ребенка.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 xml:space="preserve">5.Отказ от копирования школьных технологий и форм организации обучения. </w:t>
      </w:r>
    </w:p>
    <w:p w:rsidR="00324575" w:rsidRDefault="00324575" w:rsidP="00324575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6.Ориентация на содействие развитию ребенка при взаимодействии с родителями.</w:t>
      </w:r>
    </w:p>
    <w:p w:rsidR="00324575" w:rsidRDefault="00324575" w:rsidP="00324575">
      <w:pPr>
        <w:pStyle w:val="a4"/>
      </w:pPr>
      <w:r>
        <w:rPr>
          <w:sz w:val="27"/>
          <w:szCs w:val="27"/>
        </w:rPr>
        <w:t>        </w:t>
      </w:r>
      <w:r>
        <w:rPr>
          <w:sz w:val="28"/>
          <w:szCs w:val="28"/>
        </w:rPr>
        <w:t xml:space="preserve"> </w:t>
      </w:r>
    </w:p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191"/>
    <w:multiLevelType w:val="multilevel"/>
    <w:tmpl w:val="D28A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75"/>
    <w:rsid w:val="00324575"/>
    <w:rsid w:val="005E6A5B"/>
    <w:rsid w:val="007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  <w:style w:type="paragraph" w:styleId="a4">
    <w:name w:val="Normal (Web)"/>
    <w:basedOn w:val="a"/>
    <w:uiPriority w:val="99"/>
    <w:semiHidden/>
    <w:unhideWhenUsed/>
    <w:rsid w:val="0032457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245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  <w:style w:type="paragraph" w:styleId="a4">
    <w:name w:val="Normal (Web)"/>
    <w:basedOn w:val="a"/>
    <w:uiPriority w:val="99"/>
    <w:semiHidden/>
    <w:unhideWhenUsed/>
    <w:rsid w:val="0032457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2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2014-12-29T06:07:00Z</dcterms:created>
  <dcterms:modified xsi:type="dcterms:W3CDTF">2014-12-29T06:09:00Z</dcterms:modified>
</cp:coreProperties>
</file>