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19" w:rsidRPr="00E45AC6" w:rsidRDefault="00897519" w:rsidP="00897519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E45AC6">
        <w:rPr>
          <w:rFonts w:ascii="Times New Roman" w:hAnsi="Times New Roman" w:cs="Times New Roman"/>
          <w:sz w:val="26"/>
          <w:szCs w:val="26"/>
          <w:lang w:eastAsia="ru-RU"/>
        </w:rPr>
        <w:t>Тема :</w:t>
      </w:r>
      <w:proofErr w:type="gramEnd"/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9129CA">
        <w:rPr>
          <w:rFonts w:ascii="Times New Roman" w:hAnsi="Times New Roman" w:cs="Times New Roman"/>
          <w:sz w:val="26"/>
          <w:szCs w:val="26"/>
          <w:lang w:eastAsia="ru-RU"/>
        </w:rPr>
        <w:t>Сталинградская битва</w:t>
      </w:r>
      <w:r w:rsidRPr="00E45AC6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97519" w:rsidRPr="00677A7A" w:rsidRDefault="00897519" w:rsidP="0089751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Цель: </w:t>
      </w:r>
      <w:r w:rsidRPr="00677A7A">
        <w:rPr>
          <w:rFonts w:ascii="Times New Roman" w:hAnsi="Times New Roman" w:cs="Times New Roman"/>
          <w:sz w:val="24"/>
          <w:szCs w:val="24"/>
          <w:lang w:eastAsia="ru-RU"/>
        </w:rPr>
        <w:t>1. Создать образ Великой Отечественной войны как тяжелейшего испытания, выпавшего на долю всех жителей нашей страны, образ войны, в которой народ вновь, как и в былые времена, сплотился ради спасения Отечества и спас не только свою Родину, но и весь мир от ужасов фашизма.</w:t>
      </w:r>
      <w:r w:rsidRPr="00677A7A">
        <w:rPr>
          <w:rFonts w:ascii="Times New Roman" w:hAnsi="Times New Roman" w:cs="Times New Roman"/>
          <w:sz w:val="24"/>
          <w:szCs w:val="24"/>
          <w:lang w:eastAsia="ru-RU"/>
        </w:rPr>
        <w:br/>
        <w:t>2. Познакомить учащихся с основными битвами Великой Отечественной войны (Сталинградской битвой)</w:t>
      </w:r>
      <w:r w:rsidRPr="00677A7A">
        <w:rPr>
          <w:rFonts w:ascii="Times New Roman" w:hAnsi="Times New Roman" w:cs="Times New Roman"/>
          <w:sz w:val="24"/>
          <w:szCs w:val="24"/>
          <w:lang w:eastAsia="ru-RU"/>
        </w:rPr>
        <w:br/>
        <w:t>3. Воспитывать у детей чувство личного сопереживания тем, кто отстоял Родину, чувство гордости за свою страну и жившие в ней поколения наших предков, каждой советской семьи, семей учащихся.</w:t>
      </w:r>
      <w:r w:rsidRPr="00677A7A">
        <w:rPr>
          <w:rFonts w:ascii="Times New Roman" w:hAnsi="Times New Roman" w:cs="Times New Roman"/>
          <w:sz w:val="24"/>
          <w:szCs w:val="24"/>
          <w:lang w:eastAsia="ru-RU"/>
        </w:rPr>
        <w:br/>
        <w:t>4. Воспитывать чувство ответственности за судьбу своей страны, которую нужно беречь не только от внешних захватчиков, но и от человеконенавистничества.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Ход мероприятия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sz w:val="26"/>
          <w:szCs w:val="26"/>
          <w:lang w:eastAsia="ru-RU"/>
        </w:rPr>
        <w:t>Ты хочешь мира? Помни о войне!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sz w:val="26"/>
          <w:szCs w:val="26"/>
          <w:lang w:eastAsia="ru-RU"/>
        </w:rPr>
        <w:t>Забыть о ней хотелось бы и мне,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sz w:val="26"/>
          <w:szCs w:val="26"/>
          <w:lang w:eastAsia="ru-RU"/>
        </w:rPr>
        <w:t>Пока еще таится под золой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sz w:val="26"/>
          <w:szCs w:val="26"/>
          <w:lang w:eastAsia="ru-RU"/>
        </w:rPr>
        <w:t>Огонь войны, неистовый и злой.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sz w:val="26"/>
          <w:szCs w:val="26"/>
          <w:lang w:eastAsia="ru-RU"/>
        </w:rPr>
        <w:t>Пока еще оружие в цене,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Почаще вспоминайте о войне.   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Ребята, назовите юбилейную дату, которую будет отмечать наша страна в мае этого года.</w:t>
      </w:r>
    </w:p>
    <w:p w:rsidR="00897519" w:rsidRDefault="00897519" w:rsidP="00897519">
      <w:pPr>
        <w:pStyle w:val="a4"/>
        <w:ind w:left="720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33588E">
        <w:rPr>
          <w:rFonts w:ascii="Times New Roman" w:hAnsi="Times New Roman" w:cs="Times New Roman"/>
          <w:i/>
          <w:sz w:val="26"/>
          <w:szCs w:val="26"/>
          <w:lang w:eastAsia="ru-RU"/>
        </w:rPr>
        <w:t>Ответы детей</w:t>
      </w:r>
    </w:p>
    <w:p w:rsidR="00897519" w:rsidRDefault="00897519" w:rsidP="00897519">
      <w:pPr>
        <w:pStyle w:val="a4"/>
        <w:ind w:left="720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897519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память о всех погибших я предлагаю зажечь эту свечу</w:t>
      </w:r>
    </w:p>
    <w:p w:rsidR="00897519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Звучит Песня «Священная </w:t>
      </w:r>
      <w:proofErr w:type="gramStart"/>
      <w:r w:rsidRPr="00E45AC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война»</w:t>
      </w: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E45AC6">
        <w:rPr>
          <w:rFonts w:ascii="Times New Roman" w:hAnsi="Times New Roman" w:cs="Times New Roman"/>
          <w:sz w:val="26"/>
          <w:szCs w:val="26"/>
          <w:lang w:eastAsia="ru-RU"/>
        </w:rPr>
        <w:t>минусовка</w:t>
      </w:r>
      <w:proofErr w:type="spellEnd"/>
      <w:proofErr w:type="gramEnd"/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 Великая Отечественная война 1941-1945 годов была самой жестокой, самой кровопролитной войной, какие только знала Россия.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 22 июня 1941 года, в 4 часа утра без объявления войны гитлеровская Германия напала на нашу Родину. Началась Великая Отечественная война Советского Союза.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Великая Отечественная война – это 1418 дней и ночей непрерывных </w:t>
      </w:r>
      <w:proofErr w:type="gramStart"/>
      <w:r w:rsidRPr="00E45AC6">
        <w:rPr>
          <w:rFonts w:ascii="Times New Roman" w:hAnsi="Times New Roman" w:cs="Times New Roman"/>
          <w:sz w:val="26"/>
          <w:szCs w:val="26"/>
          <w:lang w:eastAsia="ru-RU"/>
        </w:rPr>
        <w:t>сражений,  наша</w:t>
      </w:r>
      <w:proofErr w:type="gramEnd"/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 армия привела 6 гигантских битв и около 40 крупных наступательных операций.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Как вы думаете о какой битве пишет немецкий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офицер </w:t>
      </w:r>
      <w:r w:rsidRPr="00E45AC6">
        <w:rPr>
          <w:rFonts w:ascii="Times New Roman" w:hAnsi="Times New Roman" w:cs="Times New Roman"/>
          <w:sz w:val="26"/>
          <w:szCs w:val="26"/>
          <w:lang w:eastAsia="ru-RU"/>
        </w:rPr>
        <w:t>в своем дневнике?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1798"/>
        <w:gridCol w:w="7660"/>
      </w:tblGrid>
      <w:tr w:rsidR="00897519" w:rsidTr="00443919">
        <w:tc>
          <w:tcPr>
            <w:tcW w:w="1809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«1 сентября</w:t>
            </w:r>
          </w:p>
        </w:tc>
        <w:tc>
          <w:tcPr>
            <w:tcW w:w="7762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Неужели русские действительно собираются сражаться на самом берегу Волги?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Это  же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безумие…</w:t>
            </w:r>
          </w:p>
        </w:tc>
      </w:tr>
      <w:tr w:rsidR="00897519" w:rsidTr="00443919">
        <w:tc>
          <w:tcPr>
            <w:tcW w:w="1809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 сентября</w:t>
            </w:r>
          </w:p>
        </w:tc>
        <w:tc>
          <w:tcPr>
            <w:tcW w:w="7762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Безрассудное упрямство…</w:t>
            </w:r>
          </w:p>
        </w:tc>
      </w:tr>
      <w:tr w:rsidR="00897519" w:rsidTr="00443919">
        <w:tc>
          <w:tcPr>
            <w:tcW w:w="1809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 сентября</w:t>
            </w:r>
          </w:p>
        </w:tc>
        <w:tc>
          <w:tcPr>
            <w:tcW w:w="7762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Дикие звери…</w:t>
            </w:r>
          </w:p>
        </w:tc>
      </w:tr>
      <w:tr w:rsidR="00897519" w:rsidTr="00443919">
        <w:tc>
          <w:tcPr>
            <w:tcW w:w="1809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 сентября</w:t>
            </w:r>
          </w:p>
        </w:tc>
        <w:tc>
          <w:tcPr>
            <w:tcW w:w="7762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Это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люди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а черти…</w:t>
            </w:r>
          </w:p>
        </w:tc>
      </w:tr>
      <w:tr w:rsidR="00897519" w:rsidTr="00443919">
        <w:tc>
          <w:tcPr>
            <w:tcW w:w="1809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 октября</w:t>
            </w:r>
          </w:p>
        </w:tc>
        <w:tc>
          <w:tcPr>
            <w:tcW w:w="7762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Русские – это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 люди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а какие-то железные существа. Они никогда не устают и не боятся огня…</w:t>
            </w:r>
          </w:p>
        </w:tc>
      </w:tr>
      <w:tr w:rsidR="00897519" w:rsidTr="00443919">
        <w:tc>
          <w:tcPr>
            <w:tcW w:w="1809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 октября</w:t>
            </w:r>
          </w:p>
        </w:tc>
        <w:tc>
          <w:tcPr>
            <w:tcW w:w="7762" w:type="dxa"/>
          </w:tcPr>
          <w:p w:rsidR="00897519" w:rsidRDefault="00897519" w:rsidP="00443919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Каждый солдат считает себя обреченным человеком».</w:t>
            </w:r>
          </w:p>
        </w:tc>
      </w:tr>
    </w:tbl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 Сталинградская битва была самой ожесточенной из всех битв Великой Отечественной войны. Ни одна из мировых битв не может сравниться по </w:t>
      </w:r>
      <w:r w:rsidRPr="00E45AC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масштабам, ожесточенности и своему значению с 200- дневной Сталинградской битвой.</w:t>
      </w:r>
    </w:p>
    <w:p w:rsidR="00897519" w:rsidRPr="00E45AC6" w:rsidRDefault="00897519" w:rsidP="00897519">
      <w:pPr>
        <w:pStyle w:val="a3"/>
        <w:spacing w:before="0" w:beforeAutospacing="0" w:after="150" w:afterAutospacing="0" w:line="293" w:lineRule="atLeast"/>
        <w:rPr>
          <w:rFonts w:eastAsiaTheme="minorHAnsi"/>
          <w:noProof/>
          <w:sz w:val="26"/>
          <w:szCs w:val="26"/>
        </w:rPr>
      </w:pPr>
      <w:r w:rsidRPr="00E45AC6">
        <w:rPr>
          <w:color w:val="555555"/>
          <w:sz w:val="26"/>
          <w:szCs w:val="26"/>
        </w:rPr>
        <w:t>— 23 августа 1942 года немецкие самолёты подвергли варварской бомбардировке Сталинград. За один день противник совершил более 2000 самолётовылетов. Несмотря на противодействие советской авиации, и зенитной артиллерии, сумевших сбить 120 фашистских самолётов, город был превращен в руины, погибло свыше 40 тысяч мирных жителей. 23 августа 1942 года самая скорбная дата в истории этого города.</w:t>
      </w:r>
      <w:r w:rsidRPr="00E45AC6">
        <w:rPr>
          <w:rFonts w:eastAsiaTheme="minorHAnsi"/>
          <w:noProof/>
          <w:sz w:val="26"/>
          <w:szCs w:val="26"/>
        </w:rPr>
        <w:t xml:space="preserve"> </w:t>
      </w:r>
    </w:p>
    <w:p w:rsidR="00897519" w:rsidRPr="00E45AC6" w:rsidRDefault="00897519" w:rsidP="00897519">
      <w:pPr>
        <w:pStyle w:val="a3"/>
        <w:spacing w:before="0" w:beforeAutospacing="0" w:after="150" w:afterAutospacing="0" w:line="293" w:lineRule="atLeast"/>
        <w:rPr>
          <w:color w:val="555555"/>
          <w:sz w:val="26"/>
          <w:szCs w:val="26"/>
        </w:rPr>
      </w:pPr>
      <w:r w:rsidRPr="00E45AC6">
        <w:rPr>
          <w:noProof/>
          <w:color w:val="555555"/>
          <w:sz w:val="26"/>
          <w:szCs w:val="26"/>
        </w:rPr>
        <w:drawing>
          <wp:inline distT="0" distB="0" distL="0" distR="0" wp14:anchorId="19133191" wp14:editId="106139F5">
            <wp:extent cx="2327563" cy="1745673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8555" cy="176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519" w:rsidRPr="00E45AC6" w:rsidRDefault="00897519" w:rsidP="00897519">
      <w:pPr>
        <w:pStyle w:val="a3"/>
        <w:spacing w:before="0" w:beforeAutospacing="0" w:after="150" w:afterAutospacing="0" w:line="293" w:lineRule="atLeast"/>
        <w:rPr>
          <w:color w:val="555555"/>
          <w:sz w:val="26"/>
          <w:szCs w:val="26"/>
        </w:rPr>
      </w:pPr>
      <w:r w:rsidRPr="00E45AC6">
        <w:rPr>
          <w:color w:val="555555"/>
          <w:sz w:val="26"/>
          <w:szCs w:val="26"/>
        </w:rPr>
        <w:t>—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укрытие.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CF91AE8" wp14:editId="7B8A2B3E">
            <wp:extent cx="2600325" cy="1950244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688" cy="195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45AC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A9D830" wp14:editId="54D7B494">
            <wp:extent cx="2895600" cy="1929405"/>
            <wp:effectExtent l="0" t="0" r="0" b="0"/>
            <wp:docPr id="7170" name="Picture 4" descr="151175208л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4" descr="151175208ле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546" cy="192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97519" w:rsidRPr="00E45AC6" w:rsidRDefault="00897519" w:rsidP="00897519">
      <w:pPr>
        <w:pStyle w:val="a3"/>
        <w:spacing w:before="0" w:beforeAutospacing="0" w:after="150" w:afterAutospacing="0" w:line="293" w:lineRule="atLeast"/>
        <w:rPr>
          <w:color w:val="555555"/>
          <w:sz w:val="26"/>
          <w:szCs w:val="26"/>
        </w:rPr>
      </w:pPr>
    </w:p>
    <w:p w:rsidR="00897519" w:rsidRPr="00E45AC6" w:rsidRDefault="00897519" w:rsidP="00897519">
      <w:pPr>
        <w:pStyle w:val="a3"/>
        <w:spacing w:before="0" w:beforeAutospacing="0" w:after="150" w:afterAutospacing="0" w:line="293" w:lineRule="atLeast"/>
        <w:rPr>
          <w:color w:val="555555"/>
          <w:sz w:val="26"/>
          <w:szCs w:val="26"/>
        </w:rPr>
      </w:pPr>
      <w:r w:rsidRPr="00E45AC6">
        <w:rPr>
          <w:color w:val="555555"/>
          <w:sz w:val="26"/>
          <w:szCs w:val="26"/>
        </w:rPr>
        <w:t>Потерпев поражение под Москвой, Гитлер приказал своим генералам летом 1942 года прорваться к Волге и захватить Сталинград, таким образом, очищая себе дорогу на Кавказ, богатый нефтью – сырьем для топлива.</w:t>
      </w:r>
    </w:p>
    <w:p w:rsidR="00897519" w:rsidRPr="00E45AC6" w:rsidRDefault="00897519" w:rsidP="00897519">
      <w:pPr>
        <w:pStyle w:val="a3"/>
        <w:spacing w:before="0" w:beforeAutospacing="0" w:after="150" w:afterAutospacing="0" w:line="293" w:lineRule="atLeast"/>
        <w:rPr>
          <w:color w:val="555555"/>
          <w:sz w:val="26"/>
          <w:szCs w:val="26"/>
        </w:rPr>
      </w:pPr>
      <w:r w:rsidRPr="00E45AC6">
        <w:rPr>
          <w:color w:val="555555"/>
          <w:sz w:val="26"/>
          <w:szCs w:val="26"/>
        </w:rPr>
        <w:t xml:space="preserve"> Перебросив на южное направление 90 дивизий, фашистские генералы в середине 1942 года прорвали оборону нашего Юго-Западного фронта и двинулись к Сталинграду.</w:t>
      </w:r>
    </w:p>
    <w:p w:rsidR="00897519" w:rsidRPr="00E45AC6" w:rsidRDefault="00897519" w:rsidP="00897519">
      <w:pPr>
        <w:pStyle w:val="a3"/>
        <w:spacing w:before="0" w:beforeAutospacing="0" w:after="150" w:afterAutospacing="0" w:line="293" w:lineRule="atLeast"/>
        <w:rPr>
          <w:color w:val="555555"/>
          <w:sz w:val="26"/>
          <w:szCs w:val="26"/>
        </w:rPr>
      </w:pPr>
      <w:r w:rsidRPr="00E45AC6">
        <w:rPr>
          <w:color w:val="555555"/>
          <w:sz w:val="26"/>
          <w:szCs w:val="26"/>
        </w:rPr>
        <w:t>Фашистские генералы получили приказ стереть с лица земли город на Волге. Гитлеровским войскам удалось прорваться в центр города. Бои шли за каждую улицу. В середине сентября противник, получив свежие резервы, усилил атаки. Немецко-фашистским войскам удалось выйти к Мамаеву кургану, закрепившись на отдельных высотах.</w:t>
      </w:r>
    </w:p>
    <w:p w:rsidR="00897519" w:rsidRDefault="00897519" w:rsidP="00897519">
      <w:pPr>
        <w:pStyle w:val="a3"/>
        <w:spacing w:before="0" w:beforeAutospacing="0" w:after="150" w:afterAutospacing="0" w:line="293" w:lineRule="atLeast"/>
        <w:rPr>
          <w:sz w:val="26"/>
          <w:szCs w:val="26"/>
        </w:rPr>
      </w:pPr>
      <w:r w:rsidRPr="00E45AC6">
        <w:rPr>
          <w:color w:val="555555"/>
          <w:sz w:val="26"/>
          <w:szCs w:val="26"/>
        </w:rPr>
        <w:lastRenderedPageBreak/>
        <w:t>Фашистские генералы понимали. Что если им удастся овладеть Мамаевым курганом, то они смогут простреливать Сталинград по всем направлениям, а затем окончательно захватить город.</w:t>
      </w:r>
      <w:r w:rsidRPr="00677A7A">
        <w:rPr>
          <w:sz w:val="26"/>
          <w:szCs w:val="26"/>
        </w:rPr>
        <w:t xml:space="preserve"> </w:t>
      </w:r>
    </w:p>
    <w:p w:rsidR="00897519" w:rsidRPr="00E45AC6" w:rsidRDefault="00897519" w:rsidP="00897519">
      <w:pPr>
        <w:pStyle w:val="a3"/>
        <w:spacing w:before="0" w:beforeAutospacing="0" w:after="150" w:afterAutospacing="0" w:line="293" w:lineRule="atLeast"/>
        <w:rPr>
          <w:color w:val="555555"/>
          <w:sz w:val="26"/>
          <w:szCs w:val="26"/>
        </w:rPr>
      </w:pPr>
      <w:r w:rsidRPr="00E45AC6">
        <w:rPr>
          <w:sz w:val="26"/>
          <w:szCs w:val="26"/>
        </w:rPr>
        <w:t>«За Волгой для нас земли нет</w:t>
      </w:r>
      <w:proofErr w:type="gramStart"/>
      <w:r w:rsidRPr="00E45AC6">
        <w:rPr>
          <w:sz w:val="26"/>
          <w:szCs w:val="26"/>
        </w:rPr>
        <w:t>!»-</w:t>
      </w:r>
      <w:proofErr w:type="gramEnd"/>
      <w:r w:rsidRPr="00E45AC6">
        <w:rPr>
          <w:sz w:val="26"/>
          <w:szCs w:val="26"/>
        </w:rPr>
        <w:t xml:space="preserve"> с этим девизом сражались защитники волжской твердыни.</w:t>
      </w:r>
    </w:p>
    <w:p w:rsidR="00897519" w:rsidRPr="00E45AC6" w:rsidRDefault="00897519" w:rsidP="00897519">
      <w:pPr>
        <w:pStyle w:val="a3"/>
        <w:spacing w:before="0" w:beforeAutospacing="0" w:after="150" w:afterAutospacing="0" w:line="293" w:lineRule="atLeast"/>
        <w:rPr>
          <w:color w:val="555555"/>
          <w:sz w:val="26"/>
          <w:szCs w:val="26"/>
        </w:rPr>
      </w:pPr>
      <w:r w:rsidRPr="00E45AC6">
        <w:rPr>
          <w:noProof/>
          <w:sz w:val="26"/>
          <w:szCs w:val="26"/>
        </w:rPr>
        <w:drawing>
          <wp:inline distT="0" distB="0" distL="0" distR="0" wp14:anchorId="72377771" wp14:editId="54EE168C">
            <wp:extent cx="5518598" cy="2609162"/>
            <wp:effectExtent l="0" t="0" r="6350" b="1270"/>
            <wp:docPr id="18" name="Рисунок 18" descr="http://ppt4web.ru/images/17/935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pt4web.ru/images/17/935/640/img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419" cy="266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519" w:rsidRPr="00E45AC6" w:rsidRDefault="00897519" w:rsidP="00897519">
      <w:pPr>
        <w:pStyle w:val="a3"/>
        <w:spacing w:before="0" w:beforeAutospacing="0" w:after="150" w:afterAutospacing="0" w:line="293" w:lineRule="atLeast"/>
        <w:rPr>
          <w:color w:val="555555"/>
          <w:sz w:val="26"/>
          <w:szCs w:val="26"/>
        </w:rPr>
      </w:pPr>
      <w:r w:rsidRPr="00E45AC6">
        <w:rPr>
          <w:color w:val="555555"/>
          <w:sz w:val="26"/>
          <w:szCs w:val="26"/>
        </w:rPr>
        <w:t xml:space="preserve">Командование Сталинградским фронтом из резерва Ставки выделило в помощь защитникам города 13-ю гвардейскую дивизию генерал-майора </w:t>
      </w:r>
      <w:proofErr w:type="spellStart"/>
      <w:r w:rsidRPr="00E45AC6">
        <w:rPr>
          <w:color w:val="555555"/>
          <w:sz w:val="26"/>
          <w:szCs w:val="26"/>
        </w:rPr>
        <w:t>Родимцева</w:t>
      </w:r>
      <w:proofErr w:type="spellEnd"/>
      <w:r w:rsidRPr="00E45AC6">
        <w:rPr>
          <w:color w:val="555555"/>
          <w:sz w:val="26"/>
          <w:szCs w:val="26"/>
        </w:rPr>
        <w:t>. С воздуха гвардейцам помогали летчики под командованием генералов Голованова и Руденко.</w:t>
      </w:r>
    </w:p>
    <w:p w:rsidR="00897519" w:rsidRPr="00E45AC6" w:rsidRDefault="00897519" w:rsidP="00897519">
      <w:pPr>
        <w:pStyle w:val="a3"/>
        <w:spacing w:before="0" w:beforeAutospacing="0" w:after="150" w:afterAutospacing="0" w:line="293" w:lineRule="atLeast"/>
        <w:rPr>
          <w:color w:val="555555"/>
          <w:sz w:val="26"/>
          <w:szCs w:val="26"/>
        </w:rPr>
      </w:pPr>
      <w:r w:rsidRPr="00E45AC6">
        <w:rPr>
          <w:color w:val="555555"/>
          <w:sz w:val="26"/>
          <w:szCs w:val="26"/>
        </w:rPr>
        <w:t xml:space="preserve">Бойцы-гвардейцы </w:t>
      </w:r>
      <w:proofErr w:type="spellStart"/>
      <w:r w:rsidRPr="00E45AC6">
        <w:rPr>
          <w:color w:val="555555"/>
          <w:sz w:val="26"/>
          <w:szCs w:val="26"/>
        </w:rPr>
        <w:t>Родимцева</w:t>
      </w:r>
      <w:proofErr w:type="spellEnd"/>
      <w:r w:rsidRPr="00E45AC6">
        <w:rPr>
          <w:color w:val="555555"/>
          <w:sz w:val="26"/>
          <w:szCs w:val="26"/>
        </w:rPr>
        <w:t xml:space="preserve"> успешно переправились на правый берег и неожиданной контратакой отбросили прорвавшегося в центр города противника. Но господствующие высоты над городом, в том числе и часть Мамаева кургана, все еще находились в руках гитлеровских войск.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color w:val="555555"/>
          <w:sz w:val="26"/>
          <w:szCs w:val="26"/>
        </w:rPr>
        <w:t>История войны не знала такого ожесточенного сражения. Бои шли за каждую улицу, дом, этаж, за каждый цех и пролет.</w:t>
      </w: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 В зареве пожарищ, в несмолкаемом грохоте взрывов они сражались за каждый дом, за каждый этаж, за каждую пядь земли,- и они победили.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Звучат Слова Левитана «О победе под Сталинградом» - 3мин 10 сек.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От разгрома под Сталинградом фашисты уже не оправились. Победа на Волге переломила ход войны. Наша армия начала наступать и победоносно завершила войну в Берлине в мае 1945 года.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Всё дальше и дальше уходят от нас героические и трагические годы Великой Отечественной войны.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Во славу подвига нашего народа воздвигнуты памятники в граните и в мраморе, в музыке и в литературе …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97519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В Волгограде много исторических мест, связанных с великой битвой на Волге.   Давайте и мы пройдемся по ним. </w:t>
      </w:r>
    </w:p>
    <w:p w:rsidR="00897519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Вашему вниманию предлагается видео-экскурсия на Мамаев курган, высоту 102</w:t>
      </w:r>
    </w:p>
    <w:p w:rsidR="00897519" w:rsidRDefault="00897519" w:rsidP="00897519">
      <w:pPr>
        <w:pStyle w:val="a4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Просмотр ролика «Родина-</w:t>
      </w:r>
      <w:proofErr w:type="gramStart"/>
      <w:r w:rsidRPr="00E45A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мать»-</w:t>
      </w:r>
      <w:proofErr w:type="gramEnd"/>
      <w:r w:rsidRPr="00E45A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2 мин</w:t>
      </w:r>
    </w:p>
    <w:p w:rsidR="00897519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Была ли информация исчерпывающей?</w:t>
      </w:r>
    </w:p>
    <w:p w:rsidR="00897519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Что бы вы изменили?</w:t>
      </w:r>
    </w:p>
    <w:p w:rsidR="00897519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Вывод: для полноты ощущений необходима не только картинка, но и смысловое наполнение, донесенное до зрителя через слово.</w:t>
      </w:r>
    </w:p>
    <w:p w:rsidR="00897519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Представьте, что вы группа туристов посетивших г. Сталинград в наши дни, в какой наглядной форме вы бы могли рассказать о своей поездке другим ученикам нашей школы?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Группы формируются с помощью цветных жетонов-</w:t>
      </w:r>
      <w:proofErr w:type="spellStart"/>
      <w:r w:rsidRPr="00E45AC6">
        <w:rPr>
          <w:rFonts w:ascii="Times New Roman" w:hAnsi="Times New Roman" w:cs="Times New Roman"/>
          <w:sz w:val="26"/>
          <w:szCs w:val="26"/>
          <w:lang w:eastAsia="ru-RU"/>
        </w:rPr>
        <w:t>стикеров</w:t>
      </w:r>
      <w:proofErr w:type="spellEnd"/>
      <w:r w:rsidRPr="00E45AC6">
        <w:rPr>
          <w:rFonts w:ascii="Times New Roman" w:hAnsi="Times New Roman" w:cs="Times New Roman"/>
          <w:sz w:val="26"/>
          <w:szCs w:val="26"/>
          <w:lang w:eastAsia="ru-RU"/>
        </w:rPr>
        <w:t>, прикрепленных к стульям, на которых указаны рубрики: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«Памятники </w:t>
      </w:r>
      <w:proofErr w:type="gramStart"/>
      <w:r w:rsidRPr="00E45AC6">
        <w:rPr>
          <w:rFonts w:ascii="Times New Roman" w:hAnsi="Times New Roman" w:cs="Times New Roman"/>
          <w:sz w:val="26"/>
          <w:szCs w:val="26"/>
          <w:lang w:eastAsia="ru-RU"/>
        </w:rPr>
        <w:t>Сталинграда »</w:t>
      </w:r>
      <w:proofErr w:type="gramEnd"/>
      <w:r w:rsidRPr="00E45AC6">
        <w:rPr>
          <w:rFonts w:ascii="Times New Roman" w:hAnsi="Times New Roman" w:cs="Times New Roman"/>
          <w:sz w:val="26"/>
          <w:szCs w:val="26"/>
          <w:lang w:eastAsia="ru-RU"/>
        </w:rPr>
        <w:t>, «Защитники Сталинграда», «Интересные факты»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sz w:val="26"/>
          <w:szCs w:val="26"/>
          <w:lang w:eastAsia="ru-RU"/>
        </w:rPr>
        <w:t>Задание:</w:t>
      </w:r>
    </w:p>
    <w:p w:rsidR="00897519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1)</w:t>
      </w:r>
      <w:r w:rsidRPr="00E45AC6">
        <w:rPr>
          <w:rFonts w:ascii="Times New Roman" w:hAnsi="Times New Roman" w:cs="Times New Roman"/>
          <w:sz w:val="26"/>
          <w:szCs w:val="26"/>
          <w:lang w:eastAsia="ru-RU"/>
        </w:rPr>
        <w:t>изучить</w:t>
      </w:r>
      <w:proofErr w:type="gramEnd"/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 материал, разместив информацию на стенд,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2)</w:t>
      </w: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 провести экскурсию для гостей.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Default="00897519" w:rsidP="00897519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sz w:val="26"/>
          <w:szCs w:val="26"/>
          <w:lang w:eastAsia="ru-RU"/>
        </w:rPr>
        <w:t>Выступление учащихся</w:t>
      </w:r>
    </w:p>
    <w:p w:rsidR="00897519" w:rsidRDefault="00897519" w:rsidP="00897519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Существует ли связь между фактами отображенными на стенде</w:t>
      </w:r>
    </w:p>
    <w:p w:rsidR="00897519" w:rsidRPr="00E45AC6" w:rsidRDefault="00897519" w:rsidP="00897519">
      <w:pPr>
        <w:spacing w:before="100" w:beforeAutospacing="1" w:after="100" w:afterAutospacing="1"/>
        <w:rPr>
          <w:rFonts w:ascii="Times New Roman" w:eastAsia="+mn-ea" w:hAnsi="Times New Roman" w:cs="Times New Roman"/>
          <w:bCs/>
          <w:i/>
          <w:iCs/>
          <w:color w:val="FFFF00"/>
          <w:kern w:val="24"/>
          <w:sz w:val="26"/>
          <w:szCs w:val="26"/>
          <w:lang w:eastAsia="ru-RU"/>
        </w:rPr>
      </w:pPr>
      <w:r w:rsidRPr="00E45AC6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После победы в Сталинградской битве наступил коренной перелом в Великой Отечественной войне.</w:t>
      </w:r>
      <w:r w:rsidRPr="00E45A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эту битву город награжден </w:t>
      </w:r>
      <w:r w:rsidRPr="00E45AC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Орденом Ленина и Золотой звездой Героя.</w:t>
      </w:r>
      <w:r w:rsidRPr="00E45AC6">
        <w:rPr>
          <w:rFonts w:ascii="Times New Roman" w:eastAsia="+mn-ea" w:hAnsi="Times New Roman" w:cs="Times New Roman"/>
          <w:bCs/>
          <w:i/>
          <w:iCs/>
          <w:color w:val="FFFF00"/>
          <w:kern w:val="24"/>
          <w:sz w:val="26"/>
          <w:szCs w:val="26"/>
          <w:lang w:eastAsia="ru-RU"/>
        </w:rPr>
        <w:t xml:space="preserve">  </w:t>
      </w:r>
      <w:proofErr w:type="gramStart"/>
      <w:r w:rsidRPr="00E45AC6">
        <w:rPr>
          <w:rFonts w:ascii="Times New Roman" w:eastAsia="+mn-ea" w:hAnsi="Times New Roman" w:cs="Times New Roman"/>
          <w:bCs/>
          <w:i/>
          <w:iCs/>
          <w:kern w:val="24"/>
          <w:sz w:val="26"/>
          <w:szCs w:val="26"/>
          <w:lang w:eastAsia="ru-RU"/>
        </w:rPr>
        <w:t>слайд</w:t>
      </w:r>
      <w:proofErr w:type="gramEnd"/>
      <w:r w:rsidRPr="00E45AC6">
        <w:rPr>
          <w:rFonts w:ascii="Times New Roman" w:eastAsia="+mn-ea" w:hAnsi="Times New Roman" w:cs="Times New Roman"/>
          <w:bCs/>
          <w:i/>
          <w:iCs/>
          <w:kern w:val="24"/>
          <w:sz w:val="26"/>
          <w:szCs w:val="26"/>
          <w:lang w:eastAsia="ru-RU"/>
        </w:rPr>
        <w:t xml:space="preserve"> 17                                               </w:t>
      </w:r>
    </w:p>
    <w:p w:rsidR="00897519" w:rsidRPr="00E45AC6" w:rsidRDefault="00897519" w:rsidP="00897519">
      <w:pPr>
        <w:spacing w:before="100" w:beforeAutospacing="1" w:after="100" w:afterAutospacing="1"/>
        <w:rPr>
          <w:rFonts w:ascii="Times New Roman" w:eastAsia="+mn-ea" w:hAnsi="Times New Roman" w:cs="Times New Roman"/>
          <w:bCs/>
          <w:i/>
          <w:iCs/>
          <w:color w:val="FFFF00"/>
          <w:kern w:val="24"/>
          <w:sz w:val="26"/>
          <w:szCs w:val="26"/>
          <w:lang w:eastAsia="ru-RU"/>
        </w:rPr>
      </w:pPr>
      <w:r w:rsidRPr="00E45AC6">
        <w:rPr>
          <w:rFonts w:ascii="Times New Roman" w:eastAsia="+mn-ea" w:hAnsi="Times New Roman" w:cs="Times New Roman"/>
          <w:bCs/>
          <w:i/>
          <w:iCs/>
          <w:color w:val="FFFF00"/>
          <w:kern w:val="24"/>
          <w:sz w:val="26"/>
          <w:szCs w:val="26"/>
          <w:lang w:eastAsia="ru-RU"/>
        </w:rPr>
        <w:t xml:space="preserve"> </w:t>
      </w:r>
      <w:r w:rsidRPr="00E45A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Там сегодня над Волгой – </w:t>
      </w:r>
      <w:proofErr w:type="gramStart"/>
      <w:r w:rsidRPr="00E45A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рекой,</w:t>
      </w:r>
      <w:r w:rsidRPr="00E45A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br/>
        <w:t>На</w:t>
      </w:r>
      <w:proofErr w:type="gramEnd"/>
      <w:r w:rsidRPr="00E45A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 xml:space="preserve"> священной земле сталинградской</w:t>
      </w:r>
      <w:r w:rsidRPr="00E45A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br/>
        <w:t>Рвётся к солнцу цветок полевой</w:t>
      </w:r>
      <w:r w:rsidRPr="00E45AC6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br/>
        <w:t>Из-под каски пробитой солдатской</w:t>
      </w:r>
      <w:r w:rsidRPr="00E45AC6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Слайд № 18. </w:t>
      </w:r>
      <w:r w:rsidRPr="00E45AC6">
        <w:rPr>
          <w:rFonts w:ascii="Times New Roman" w:hAnsi="Times New Roman" w:cs="Times New Roman"/>
          <w:sz w:val="26"/>
          <w:szCs w:val="26"/>
        </w:rPr>
        <w:t>После войны Сталинград был переименован в Волгоград.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8 мая 1965 года г. Волгограду присвоено звание «Город-герой»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4CE3D34C" wp14:editId="5B2DEDAA">
            <wp:extent cx="3019425" cy="2264487"/>
            <wp:effectExtent l="0" t="0" r="0" b="2540"/>
            <wp:docPr id="20" name="Рисунок 20" descr="http://ppt4web.ru/images/17/935/640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pt4web.ru/images/17/935/640/img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948" cy="226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 xml:space="preserve"> Память людская- самый великий, самый нерушимый памятник Победы.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Для чего нам нужно помнить об этой войне?</w:t>
      </w:r>
    </w:p>
    <w:p w:rsidR="00897519" w:rsidRDefault="00897519" w:rsidP="00897519">
      <w:pPr>
        <w:pStyle w:val="a4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Ответы детей</w:t>
      </w:r>
    </w:p>
    <w:p w:rsidR="00A47139" w:rsidRDefault="00A47139" w:rsidP="00897519">
      <w:pPr>
        <w:pStyle w:val="a4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</w:p>
    <w:p w:rsidR="00A47139" w:rsidRDefault="00A4713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Как мы живущие сегодня можем сохранить память об этом событии?</w:t>
      </w:r>
    </w:p>
    <w:p w:rsidR="00897519" w:rsidRDefault="00A4713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Звучит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песня  «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>На Мамаевом кургане тишина».</w:t>
      </w:r>
    </w:p>
    <w:p w:rsidR="00A47139" w:rsidRDefault="00A4713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Как это сделал Н. Басков?</w:t>
      </w:r>
    </w:p>
    <w:p w:rsidR="00A47139" w:rsidRDefault="00A4713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47139" w:rsidRPr="00897519" w:rsidRDefault="00A4713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Нацелить на участие в конкурсах, мероприятиях, посвященных 70-летию победы.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Сегодняшнюю нашу встречу мне хочется закончить следующими строками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  <w:sectPr w:rsidR="00897519" w:rsidRPr="00E45A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Прошла война, прошла страда,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Но боль взывает к людям: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Давайте, люди, никогда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Об этом не забудем.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Пусть память верную о ней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Хранят, об этой муке,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И дети нынешних детей,</w:t>
      </w:r>
    </w:p>
    <w:p w:rsidR="00897519" w:rsidRPr="00E45AC6" w:rsidRDefault="00897519" w:rsidP="00897519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  <w:sectPr w:rsidR="00897519" w:rsidRPr="00E45AC6" w:rsidSect="00B56D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45AC6">
        <w:rPr>
          <w:rFonts w:ascii="Times New Roman" w:hAnsi="Times New Roman" w:cs="Times New Roman"/>
          <w:sz w:val="26"/>
          <w:szCs w:val="26"/>
          <w:lang w:eastAsia="ru-RU"/>
        </w:rPr>
        <w:t>И наших внуков внуки.</w:t>
      </w:r>
    </w:p>
    <w:p w:rsidR="00E3368A" w:rsidRDefault="00E3368A">
      <w:bookmarkStart w:id="0" w:name="_GoBack"/>
      <w:bookmarkEnd w:id="0"/>
    </w:p>
    <w:sectPr w:rsidR="00E3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5196E"/>
    <w:multiLevelType w:val="hybridMultilevel"/>
    <w:tmpl w:val="8D18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19"/>
    <w:rsid w:val="00037B26"/>
    <w:rsid w:val="00897519"/>
    <w:rsid w:val="00A47139"/>
    <w:rsid w:val="00E3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A35CD-F0E1-4347-A0AA-116C3797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97519"/>
    <w:pPr>
      <w:spacing w:after="0" w:line="240" w:lineRule="auto"/>
    </w:pPr>
  </w:style>
  <w:style w:type="table" w:styleId="a5">
    <w:name w:val="Table Grid"/>
    <w:basedOn w:val="a1"/>
    <w:uiPriority w:val="39"/>
    <w:rsid w:val="0089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2015-02-24T09:06:00Z</dcterms:created>
  <dcterms:modified xsi:type="dcterms:W3CDTF">2015-02-24T09:35:00Z</dcterms:modified>
</cp:coreProperties>
</file>