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925" w:rsidRDefault="00EA7925" w:rsidP="00C551BD">
      <w:pPr>
        <w:spacing w:after="0" w:line="240" w:lineRule="atLeast"/>
        <w:contextualSpacing/>
        <w:jc w:val="both"/>
        <w:rPr>
          <w:rFonts w:ascii="Arial" w:eastAsia="Times New Roman" w:hAnsi="Arial" w:cs="Arial"/>
        </w:rPr>
      </w:pPr>
      <w:bookmarkStart w:id="0" w:name="_GoBack"/>
      <w:bookmarkEnd w:id="0"/>
    </w:p>
    <w:p w:rsidR="00EA7925" w:rsidRDefault="00EA7925" w:rsidP="0005533B">
      <w:pPr>
        <w:spacing w:after="0" w:line="240" w:lineRule="atLeast"/>
        <w:ind w:left="720"/>
        <w:contextualSpacing/>
        <w:jc w:val="both"/>
        <w:rPr>
          <w:rFonts w:ascii="Arial" w:eastAsia="Times New Roman" w:hAnsi="Arial" w:cs="Arial"/>
        </w:rPr>
      </w:pPr>
    </w:p>
    <w:p w:rsidR="00EA7925" w:rsidRDefault="00EA7925" w:rsidP="0005533B">
      <w:pPr>
        <w:spacing w:after="0" w:line="240" w:lineRule="atLeast"/>
        <w:ind w:left="720"/>
        <w:contextualSpacing/>
        <w:jc w:val="both"/>
        <w:rPr>
          <w:rFonts w:ascii="Arial" w:eastAsia="Times New Roman" w:hAnsi="Arial" w:cs="Arial"/>
        </w:rPr>
      </w:pPr>
      <w:r w:rsidRPr="00EA7925">
        <w:rPr>
          <w:rFonts w:ascii="Arial" w:eastAsia="Times New Roman" w:hAnsi="Arial" w:cs="Arial"/>
          <w:noProof/>
          <w:lang w:eastAsia="ru-RU"/>
        </w:rPr>
        <w:drawing>
          <wp:inline distT="0" distB="0" distL="0" distR="0" wp14:anchorId="6058F71E" wp14:editId="500D128A">
            <wp:extent cx="1658620" cy="1633490"/>
            <wp:effectExtent l="0" t="0" r="0" b="5080"/>
            <wp:docPr id="14" name="Рисунок 14" descr="D:\Документы\Мои рисунки\Копия CQS3XCAGNO4PGCADPPZZACAT0NJH5CAH0ESW6CA7NLJXLCAC0FD9CCADMXGGNCA72DVDYCATZ4FIPCA0AERNMCAY1867KCAWR3HZPCA0R7YP0CAZ49T31CANTN6LBCAAY5OT1CACH2E13CAE7M4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Мои рисунки\Копия CQS3XCAGNO4PGCADPPZZACAT0NJH5CAH0ESW6CA7NLJXLCAC0FD9CCADMXGGNCA72DVDYCATZ4FIPCA0AERNMCAY1867KCAWR3HZPCA0R7YP0CAZ49T31CANTN6LBCAAY5OT1CACH2E13CAE7M4S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061" cy="167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925" w:rsidRDefault="00EA7925" w:rsidP="00EA7925">
      <w:pPr>
        <w:spacing w:after="0" w:line="240" w:lineRule="atLeast"/>
        <w:contextualSpacing/>
        <w:jc w:val="both"/>
        <w:rPr>
          <w:rFonts w:ascii="Arial" w:eastAsia="Times New Roman" w:hAnsi="Arial" w:cs="Arial"/>
        </w:rPr>
      </w:pPr>
    </w:p>
    <w:p w:rsidR="0005533B" w:rsidRDefault="00D50899" w:rsidP="0005533B">
      <w:pPr>
        <w:spacing w:after="0" w:line="240" w:lineRule="atLeast"/>
        <w:ind w:left="720"/>
        <w:contextualSpacing/>
        <w:jc w:val="both"/>
        <w:rPr>
          <w:rFonts w:ascii="Arial" w:eastAsia="Times New Roman" w:hAnsi="Arial" w:cs="Aria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CB22C" wp14:editId="4F7C3CB7">
                <wp:simplePos x="0" y="0"/>
                <wp:positionH relativeFrom="margin">
                  <wp:align>right</wp:align>
                </wp:positionH>
                <wp:positionV relativeFrom="paragraph">
                  <wp:posOffset>2009140</wp:posOffset>
                </wp:positionV>
                <wp:extent cx="1828800" cy="1828800"/>
                <wp:effectExtent l="0" t="0" r="0" b="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0CD2" w:rsidRPr="00584CEF" w:rsidRDefault="00410CD2" w:rsidP="00584CEF">
                            <w:pPr>
                              <w:spacing w:after="0" w:line="240" w:lineRule="atLeast"/>
                              <w:ind w:left="720"/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0CD2">
                              <w:rPr>
                                <w:rFonts w:ascii="Times New Roman" w:eastAsia="Calibri" w:hAnsi="Times New Roman" w:cs="Times New Roman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Определение эффективных механизмов и систематизация форм внеурочной деятельности обучающихся по предметным блокам обучения и развития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CECB22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92.8pt;margin-top:158.2pt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" filled="f" stroked="f">
                <v:fill o:detectmouseclick="t"/>
                <v:textbox style="mso-fit-shape-to-text:t">
                  <w:txbxContent>
                    <w:p w:rsidR="00410CD2" w:rsidRPr="00584CEF" w:rsidRDefault="00410CD2" w:rsidP="00584CEF">
                      <w:pPr>
                        <w:spacing w:after="0" w:line="240" w:lineRule="atLeast"/>
                        <w:ind w:left="720"/>
                        <w:contextualSpacing/>
                        <w:jc w:val="center"/>
                        <w:rPr>
                          <w:rFonts w:ascii="Arial" w:eastAsia="Times New Roman" w:hAnsi="Arial" w:cs="Arial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0CD2">
                        <w:rPr>
                          <w:rFonts w:ascii="Times New Roman" w:eastAsia="Calibri" w:hAnsi="Times New Roman" w:cs="Times New Roman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Определение эффективных механизмов и систематизация форм внеурочной деятельности обучающихся по предметным блокам обучения и развития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5533B" w:rsidRDefault="00584CEF" w:rsidP="00584CEF">
      <w:pPr>
        <w:spacing w:after="0" w:line="240" w:lineRule="atLeast"/>
        <w:ind w:left="720"/>
        <w:contextualSpacing/>
        <w:jc w:val="center"/>
        <w:rPr>
          <w:rFonts w:ascii="Arial" w:eastAsia="Times New Roman" w:hAnsi="Arial" w:cs="Arial"/>
        </w:rPr>
      </w:pPr>
      <w:r w:rsidRPr="00584CE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1D6795" wp14:editId="331BAD6D">
            <wp:extent cx="2987539" cy="2668803"/>
            <wp:effectExtent l="0" t="0" r="3810" b="0"/>
            <wp:docPr id="10" name="Рисунок 12" descr="Основы психологии и педагогики. Функции педагогики Педагог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сновы психологии и педагогики. Функции педагогики Педагоги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635" cy="2682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0CD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3BC09" wp14:editId="21D187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0CD2" w:rsidRPr="00410CD2" w:rsidRDefault="00410CD2" w:rsidP="00410CD2">
                            <w:pPr>
                              <w:spacing w:after="0" w:line="240" w:lineRule="atLeast"/>
                              <w:ind w:left="720"/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sz w:val="44"/>
                                <w:szCs w:val="44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0CD2">
                              <w:rPr>
                                <w:rFonts w:ascii="Arial" w:eastAsia="Times New Roman" w:hAnsi="Arial" w:cs="Arial"/>
                                <w:sz w:val="44"/>
                                <w:szCs w:val="44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ПРОГРАММА ПРОВЕДЕНИЯ</w:t>
                            </w:r>
                          </w:p>
                          <w:p w:rsidR="00410CD2" w:rsidRPr="00410CD2" w:rsidRDefault="00410CD2" w:rsidP="00410CD2">
                            <w:pPr>
                              <w:spacing w:after="0" w:line="240" w:lineRule="atLeast"/>
                              <w:ind w:left="720"/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sz w:val="44"/>
                                <w:szCs w:val="44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0CD2">
                              <w:rPr>
                                <w:rFonts w:ascii="Arial" w:eastAsia="Times New Roman" w:hAnsi="Arial" w:cs="Arial"/>
                                <w:sz w:val="44"/>
                                <w:szCs w:val="44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ЕДИНОГО МЕТОДИЧЕСКОГО ДНЯ В РАМКАХ</w:t>
                            </w:r>
                          </w:p>
                          <w:p w:rsidR="00410CD2" w:rsidRPr="00410CD2" w:rsidRDefault="00410CD2" w:rsidP="00410CD2">
                            <w:pPr>
                              <w:spacing w:after="0" w:line="240" w:lineRule="atLeast"/>
                              <w:ind w:left="720"/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sz w:val="44"/>
                                <w:szCs w:val="44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410CD2">
                              <w:rPr>
                                <w:rFonts w:ascii="Arial" w:eastAsia="Times New Roman" w:hAnsi="Arial" w:cs="Arial"/>
                                <w:sz w:val="44"/>
                                <w:szCs w:val="44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Беркутского</w:t>
                            </w:r>
                            <w:proofErr w:type="spellEnd"/>
                            <w:r w:rsidRPr="00410CD2">
                              <w:rPr>
                                <w:rFonts w:ascii="Arial" w:eastAsia="Times New Roman" w:hAnsi="Arial" w:cs="Arial"/>
                                <w:sz w:val="44"/>
                                <w:szCs w:val="44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школьного округа</w:t>
                            </w:r>
                          </w:p>
                          <w:p w:rsidR="00410CD2" w:rsidRPr="00410CD2" w:rsidRDefault="00410CD2" w:rsidP="00410CD2">
                            <w:pPr>
                              <w:spacing w:after="0" w:line="240" w:lineRule="atLeast"/>
                              <w:ind w:left="720"/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sz w:val="72"/>
                                <w:szCs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D83BC09" id="Надпись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JePgIAAGI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" filled="f" stroked="f">
                <v:fill o:detectmouseclick="t"/>
                <v:textbox style="mso-fit-shape-to-text:t">
                  <w:txbxContent>
                    <w:p w:rsidR="00410CD2" w:rsidRPr="00410CD2" w:rsidRDefault="00410CD2" w:rsidP="00410CD2">
                      <w:pPr>
                        <w:spacing w:after="0" w:line="240" w:lineRule="atLeast"/>
                        <w:ind w:left="720"/>
                        <w:contextualSpacing/>
                        <w:jc w:val="center"/>
                        <w:rPr>
                          <w:rFonts w:ascii="Arial" w:eastAsia="Times New Roman" w:hAnsi="Arial" w:cs="Arial"/>
                          <w:sz w:val="44"/>
                          <w:szCs w:val="44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0CD2">
                        <w:rPr>
                          <w:rFonts w:ascii="Arial" w:eastAsia="Times New Roman" w:hAnsi="Arial" w:cs="Arial"/>
                          <w:sz w:val="44"/>
                          <w:szCs w:val="44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ПРОГРАММА ПРОВЕДЕНИЯ</w:t>
                      </w:r>
                    </w:p>
                    <w:p w:rsidR="00410CD2" w:rsidRPr="00410CD2" w:rsidRDefault="00410CD2" w:rsidP="00410CD2">
                      <w:pPr>
                        <w:spacing w:after="0" w:line="240" w:lineRule="atLeast"/>
                        <w:ind w:left="720"/>
                        <w:contextualSpacing/>
                        <w:jc w:val="center"/>
                        <w:rPr>
                          <w:rFonts w:ascii="Arial" w:eastAsia="Times New Roman" w:hAnsi="Arial" w:cs="Arial"/>
                          <w:sz w:val="44"/>
                          <w:szCs w:val="44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0CD2">
                        <w:rPr>
                          <w:rFonts w:ascii="Arial" w:eastAsia="Times New Roman" w:hAnsi="Arial" w:cs="Arial"/>
                          <w:sz w:val="44"/>
                          <w:szCs w:val="44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ЕДИНОГО МЕТОДИЧЕСКОГО ДНЯ В РАМКАХ</w:t>
                      </w:r>
                    </w:p>
                    <w:p w:rsidR="00410CD2" w:rsidRPr="00410CD2" w:rsidRDefault="00410CD2" w:rsidP="00410CD2">
                      <w:pPr>
                        <w:spacing w:after="0" w:line="240" w:lineRule="atLeast"/>
                        <w:ind w:left="720"/>
                        <w:contextualSpacing/>
                        <w:jc w:val="center"/>
                        <w:rPr>
                          <w:rFonts w:ascii="Arial" w:eastAsia="Times New Roman" w:hAnsi="Arial" w:cs="Arial"/>
                          <w:sz w:val="44"/>
                          <w:szCs w:val="44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410CD2">
                        <w:rPr>
                          <w:rFonts w:ascii="Arial" w:eastAsia="Times New Roman" w:hAnsi="Arial" w:cs="Arial"/>
                          <w:sz w:val="44"/>
                          <w:szCs w:val="44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Беркутского</w:t>
                      </w:r>
                      <w:proofErr w:type="spellEnd"/>
                      <w:r w:rsidRPr="00410CD2">
                        <w:rPr>
                          <w:rFonts w:ascii="Arial" w:eastAsia="Times New Roman" w:hAnsi="Arial" w:cs="Arial"/>
                          <w:sz w:val="44"/>
                          <w:szCs w:val="44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школьного округа</w:t>
                      </w:r>
                    </w:p>
                    <w:p w:rsidR="00410CD2" w:rsidRPr="00410CD2" w:rsidRDefault="00410CD2" w:rsidP="00410CD2">
                      <w:pPr>
                        <w:spacing w:after="0" w:line="240" w:lineRule="atLeast"/>
                        <w:ind w:left="720"/>
                        <w:contextualSpacing/>
                        <w:jc w:val="center"/>
                        <w:rPr>
                          <w:rFonts w:ascii="Arial" w:eastAsia="Times New Roman" w:hAnsi="Arial" w:cs="Arial"/>
                          <w:sz w:val="72"/>
                          <w:szCs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5533B" w:rsidRDefault="0005533B" w:rsidP="00584CEF">
      <w:pPr>
        <w:spacing w:after="0" w:line="240" w:lineRule="atLeast"/>
        <w:contextualSpacing/>
        <w:jc w:val="both"/>
        <w:rPr>
          <w:rFonts w:ascii="Arial" w:eastAsia="Times New Roman" w:hAnsi="Arial" w:cs="Arial"/>
        </w:rPr>
      </w:pPr>
    </w:p>
    <w:p w:rsidR="00410CD2" w:rsidRPr="00584CEF" w:rsidRDefault="00410CD2" w:rsidP="00584CEF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CEF">
        <w:rPr>
          <w:rFonts w:ascii="Times New Roman" w:eastAsia="Times New Roman" w:hAnsi="Times New Roman" w:cs="Times New Roman"/>
          <w:b/>
          <w:sz w:val="28"/>
          <w:szCs w:val="28"/>
        </w:rPr>
        <w:t xml:space="preserve">БЕРКУТ- ЯНВАРЬ </w:t>
      </w:r>
      <w:r w:rsidR="00584CEF">
        <w:rPr>
          <w:rFonts w:ascii="Times New Roman" w:eastAsia="Times New Roman" w:hAnsi="Times New Roman" w:cs="Times New Roman"/>
          <w:b/>
          <w:sz w:val="28"/>
          <w:szCs w:val="28"/>
        </w:rPr>
        <w:t>2015</w:t>
      </w:r>
    </w:p>
    <w:p w:rsidR="00410CD2" w:rsidRDefault="00410CD2" w:rsidP="00CC5431">
      <w:pPr>
        <w:spacing w:after="0" w:line="240" w:lineRule="atLeast"/>
        <w:contextualSpacing/>
        <w:jc w:val="both"/>
        <w:rPr>
          <w:rFonts w:ascii="Arial" w:eastAsia="Times New Roman" w:hAnsi="Arial" w:cs="Arial"/>
        </w:rPr>
      </w:pPr>
    </w:p>
    <w:p w:rsidR="00584CEF" w:rsidRDefault="00584CEF" w:rsidP="00CC5431">
      <w:pPr>
        <w:spacing w:after="0" w:line="240" w:lineRule="atLeast"/>
        <w:contextualSpacing/>
        <w:jc w:val="both"/>
        <w:rPr>
          <w:rFonts w:ascii="Arial" w:eastAsia="Times New Roman" w:hAnsi="Arial" w:cs="Arial"/>
        </w:rPr>
      </w:pPr>
    </w:p>
    <w:p w:rsidR="0005533B" w:rsidRPr="00D50899" w:rsidRDefault="0005533B" w:rsidP="00584CEF">
      <w:pPr>
        <w:spacing w:after="0" w:line="240" w:lineRule="atLeast"/>
        <w:contextualSpacing/>
        <w:jc w:val="center"/>
        <w:rPr>
          <w:rFonts w:ascii="Arial" w:eastAsia="Times New Roman" w:hAnsi="Arial" w:cs="Arial"/>
        </w:rPr>
      </w:pPr>
      <w:r w:rsidRPr="00CC5431">
        <w:rPr>
          <w:rFonts w:ascii="Times New Roman" w:eastAsia="Calibri" w:hAnsi="Times New Roman" w:cs="Times New Roman"/>
          <w:b/>
          <w:sz w:val="28"/>
          <w:szCs w:val="28"/>
        </w:rPr>
        <w:t xml:space="preserve">Диалоговая площадка по вопросам реализации концепции математического образования </w:t>
      </w:r>
      <w:r w:rsidR="00CC5431" w:rsidRPr="00CC5431">
        <w:rPr>
          <w:rFonts w:ascii="Times New Roman" w:eastAsia="Calibri" w:hAnsi="Times New Roman" w:cs="Times New Roman"/>
          <w:sz w:val="28"/>
          <w:szCs w:val="28"/>
        </w:rPr>
        <w:t>(</w:t>
      </w:r>
      <w:r w:rsidRPr="00CC5431">
        <w:rPr>
          <w:rFonts w:ascii="Times New Roman" w:eastAsia="Calibri" w:hAnsi="Times New Roman" w:cs="Times New Roman"/>
          <w:sz w:val="28"/>
          <w:szCs w:val="28"/>
        </w:rPr>
        <w:t>2 этаж</w:t>
      </w:r>
      <w:r w:rsidR="00CC5431" w:rsidRPr="00CC543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5533B" w:rsidRPr="00CC5431" w:rsidRDefault="0005533B" w:rsidP="00CC5431">
      <w:pPr>
        <w:spacing w:after="0" w:line="240" w:lineRule="atLeast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533B" w:rsidRPr="0005533B" w:rsidRDefault="0005533B" w:rsidP="00EA792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33B">
        <w:rPr>
          <w:rFonts w:ascii="Times New Roman" w:eastAsia="Times New Roman" w:hAnsi="Times New Roman" w:cs="Times New Roman"/>
          <w:b/>
          <w:sz w:val="24"/>
          <w:szCs w:val="24"/>
        </w:rPr>
        <w:t>Реализация Концепции математического образования в Ялуторовском районе.</w:t>
      </w:r>
    </w:p>
    <w:p w:rsidR="0005533B" w:rsidRPr="0005533B" w:rsidRDefault="0005533B" w:rsidP="00EA7925">
      <w:pPr>
        <w:spacing w:after="0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533B">
        <w:rPr>
          <w:rFonts w:ascii="Times New Roman" w:eastAsia="Times New Roman" w:hAnsi="Times New Roman" w:cs="Times New Roman"/>
          <w:i/>
          <w:sz w:val="24"/>
          <w:szCs w:val="24"/>
        </w:rPr>
        <w:t>Шингарева В.С., учитель математики Киевской СОШ</w:t>
      </w:r>
      <w:r w:rsidR="006F4C02"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05533B" w:rsidRPr="0005533B" w:rsidRDefault="0005533B" w:rsidP="00EA792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33B">
        <w:rPr>
          <w:rFonts w:ascii="Times New Roman" w:eastAsia="Times New Roman" w:hAnsi="Times New Roman" w:cs="Times New Roman"/>
          <w:b/>
          <w:sz w:val="24"/>
          <w:szCs w:val="24"/>
        </w:rPr>
        <w:t>Внеурочные формы реализации математического образования в школе</w:t>
      </w:r>
    </w:p>
    <w:p w:rsidR="0005533B" w:rsidRPr="0005533B" w:rsidRDefault="0005533B" w:rsidP="00EA7925">
      <w:pPr>
        <w:spacing w:after="0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533B">
        <w:rPr>
          <w:rFonts w:ascii="Times New Roman" w:eastAsia="Times New Roman" w:hAnsi="Times New Roman" w:cs="Times New Roman"/>
          <w:i/>
          <w:sz w:val="24"/>
          <w:szCs w:val="24"/>
        </w:rPr>
        <w:t xml:space="preserve">Пономарева А.А., учитель математики </w:t>
      </w:r>
      <w:proofErr w:type="spellStart"/>
      <w:r w:rsidRPr="0005533B">
        <w:rPr>
          <w:rFonts w:ascii="Times New Roman" w:eastAsia="Times New Roman" w:hAnsi="Times New Roman" w:cs="Times New Roman"/>
          <w:i/>
          <w:sz w:val="24"/>
          <w:szCs w:val="24"/>
        </w:rPr>
        <w:t>Карабашской</w:t>
      </w:r>
      <w:proofErr w:type="spellEnd"/>
      <w:r w:rsidRPr="0005533B">
        <w:rPr>
          <w:rFonts w:ascii="Times New Roman" w:eastAsia="Times New Roman" w:hAnsi="Times New Roman" w:cs="Times New Roman"/>
          <w:i/>
          <w:sz w:val="24"/>
          <w:szCs w:val="24"/>
        </w:rPr>
        <w:t xml:space="preserve"> СОШ</w:t>
      </w:r>
    </w:p>
    <w:p w:rsidR="0005533B" w:rsidRPr="0005533B" w:rsidRDefault="0005533B" w:rsidP="00EA7925">
      <w:pPr>
        <w:spacing w:after="0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05533B">
        <w:rPr>
          <w:rFonts w:ascii="Times New Roman" w:eastAsia="Times New Roman" w:hAnsi="Times New Roman" w:cs="Times New Roman"/>
          <w:i/>
          <w:sz w:val="24"/>
          <w:szCs w:val="24"/>
        </w:rPr>
        <w:t>Латыпова</w:t>
      </w:r>
      <w:proofErr w:type="spellEnd"/>
      <w:r w:rsidRPr="0005533B">
        <w:rPr>
          <w:rFonts w:ascii="Times New Roman" w:eastAsia="Times New Roman" w:hAnsi="Times New Roman" w:cs="Times New Roman"/>
          <w:i/>
          <w:sz w:val="24"/>
          <w:szCs w:val="24"/>
        </w:rPr>
        <w:t xml:space="preserve"> Г.Г., учитель математики </w:t>
      </w:r>
      <w:proofErr w:type="spellStart"/>
      <w:r w:rsidRPr="0005533B">
        <w:rPr>
          <w:rFonts w:ascii="Times New Roman" w:eastAsia="Times New Roman" w:hAnsi="Times New Roman" w:cs="Times New Roman"/>
          <w:i/>
          <w:sz w:val="24"/>
          <w:szCs w:val="24"/>
        </w:rPr>
        <w:t>Яровской</w:t>
      </w:r>
      <w:proofErr w:type="spellEnd"/>
      <w:r w:rsidRPr="0005533B">
        <w:rPr>
          <w:rFonts w:ascii="Times New Roman" w:eastAsia="Times New Roman" w:hAnsi="Times New Roman" w:cs="Times New Roman"/>
          <w:i/>
          <w:sz w:val="24"/>
          <w:szCs w:val="24"/>
        </w:rPr>
        <w:t xml:space="preserve"> СОШ</w:t>
      </w:r>
    </w:p>
    <w:p w:rsidR="0005533B" w:rsidRPr="0005533B" w:rsidRDefault="0005533B" w:rsidP="00EA7925">
      <w:pPr>
        <w:spacing w:after="0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05533B">
        <w:rPr>
          <w:rFonts w:ascii="Times New Roman" w:eastAsia="Times New Roman" w:hAnsi="Times New Roman" w:cs="Times New Roman"/>
          <w:i/>
          <w:sz w:val="24"/>
          <w:szCs w:val="24"/>
        </w:rPr>
        <w:t>Сафиева</w:t>
      </w:r>
      <w:proofErr w:type="spellEnd"/>
      <w:r w:rsidRPr="0005533B">
        <w:rPr>
          <w:rFonts w:ascii="Times New Roman" w:eastAsia="Times New Roman" w:hAnsi="Times New Roman" w:cs="Times New Roman"/>
          <w:i/>
          <w:sz w:val="24"/>
          <w:szCs w:val="24"/>
        </w:rPr>
        <w:t xml:space="preserve"> Г.З., учитель начальных классов </w:t>
      </w:r>
      <w:proofErr w:type="spellStart"/>
      <w:r w:rsidRPr="0005533B">
        <w:rPr>
          <w:rFonts w:ascii="Times New Roman" w:eastAsia="Times New Roman" w:hAnsi="Times New Roman" w:cs="Times New Roman"/>
          <w:i/>
          <w:sz w:val="24"/>
          <w:szCs w:val="24"/>
        </w:rPr>
        <w:t>Яровской</w:t>
      </w:r>
      <w:proofErr w:type="spellEnd"/>
      <w:r w:rsidRPr="0005533B">
        <w:rPr>
          <w:rFonts w:ascii="Times New Roman" w:eastAsia="Times New Roman" w:hAnsi="Times New Roman" w:cs="Times New Roman"/>
          <w:i/>
          <w:sz w:val="24"/>
          <w:szCs w:val="24"/>
        </w:rPr>
        <w:t xml:space="preserve"> СОШ</w:t>
      </w:r>
      <w:r w:rsidR="006F4C02"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05533B" w:rsidRPr="0005533B" w:rsidRDefault="0005533B" w:rsidP="00EA792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33B">
        <w:rPr>
          <w:rFonts w:ascii="Times New Roman" w:eastAsia="Times New Roman" w:hAnsi="Times New Roman" w:cs="Times New Roman"/>
          <w:b/>
          <w:sz w:val="24"/>
          <w:szCs w:val="24"/>
        </w:rPr>
        <w:t>Развитие математических способностей школьников</w:t>
      </w:r>
    </w:p>
    <w:p w:rsidR="0005533B" w:rsidRPr="0005533B" w:rsidRDefault="0005533B" w:rsidP="00EA7925">
      <w:pPr>
        <w:spacing w:after="0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533B">
        <w:rPr>
          <w:rFonts w:ascii="Times New Roman" w:eastAsia="Times New Roman" w:hAnsi="Times New Roman" w:cs="Times New Roman"/>
          <w:i/>
          <w:sz w:val="24"/>
          <w:szCs w:val="24"/>
        </w:rPr>
        <w:t xml:space="preserve">Коркина Л.Н., учитель начальных классов </w:t>
      </w:r>
      <w:proofErr w:type="spellStart"/>
      <w:r w:rsidRPr="0005533B">
        <w:rPr>
          <w:rFonts w:ascii="Times New Roman" w:eastAsia="Times New Roman" w:hAnsi="Times New Roman" w:cs="Times New Roman"/>
          <w:i/>
          <w:sz w:val="24"/>
          <w:szCs w:val="24"/>
        </w:rPr>
        <w:t>Памятнинской</w:t>
      </w:r>
      <w:proofErr w:type="spellEnd"/>
      <w:r w:rsidRPr="0005533B">
        <w:rPr>
          <w:rFonts w:ascii="Times New Roman" w:eastAsia="Times New Roman" w:hAnsi="Times New Roman" w:cs="Times New Roman"/>
          <w:i/>
          <w:sz w:val="24"/>
          <w:szCs w:val="24"/>
        </w:rPr>
        <w:t xml:space="preserve"> СОШ</w:t>
      </w:r>
    </w:p>
    <w:p w:rsidR="0005533B" w:rsidRPr="0005533B" w:rsidRDefault="0005533B" w:rsidP="00EA7925">
      <w:pPr>
        <w:spacing w:after="0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05533B">
        <w:rPr>
          <w:rFonts w:ascii="Times New Roman" w:eastAsia="Times New Roman" w:hAnsi="Times New Roman" w:cs="Times New Roman"/>
          <w:i/>
          <w:sz w:val="24"/>
          <w:szCs w:val="24"/>
        </w:rPr>
        <w:t>Петелина</w:t>
      </w:r>
      <w:proofErr w:type="spellEnd"/>
      <w:r w:rsidRPr="0005533B">
        <w:rPr>
          <w:rFonts w:ascii="Times New Roman" w:eastAsia="Times New Roman" w:hAnsi="Times New Roman" w:cs="Times New Roman"/>
          <w:i/>
          <w:sz w:val="24"/>
          <w:szCs w:val="24"/>
        </w:rPr>
        <w:t xml:space="preserve"> Н.В., учитель начальных классов Южной СОШ</w:t>
      </w:r>
    </w:p>
    <w:p w:rsidR="0005533B" w:rsidRPr="0005533B" w:rsidRDefault="0005533B" w:rsidP="00EA7925">
      <w:pPr>
        <w:spacing w:after="0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533B">
        <w:rPr>
          <w:rFonts w:ascii="Times New Roman" w:eastAsia="Times New Roman" w:hAnsi="Times New Roman" w:cs="Times New Roman"/>
          <w:i/>
          <w:sz w:val="24"/>
          <w:szCs w:val="24"/>
        </w:rPr>
        <w:t>Ульянова Г.И., учитель начальных классов Южной СОШ</w:t>
      </w:r>
      <w:r w:rsidR="006F4C02"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05533B" w:rsidRPr="0005533B" w:rsidRDefault="0005533B" w:rsidP="00EA792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33B">
        <w:rPr>
          <w:rFonts w:ascii="Times New Roman" w:eastAsia="Times New Roman" w:hAnsi="Times New Roman" w:cs="Times New Roman"/>
          <w:b/>
          <w:sz w:val="24"/>
          <w:szCs w:val="24"/>
        </w:rPr>
        <w:t>Развитие мотивации к приобретению математических знаний</w:t>
      </w:r>
    </w:p>
    <w:p w:rsidR="0005533B" w:rsidRPr="0005533B" w:rsidRDefault="0005533B" w:rsidP="00EA7925">
      <w:pPr>
        <w:spacing w:after="0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05533B">
        <w:rPr>
          <w:rFonts w:ascii="Times New Roman" w:eastAsia="Times New Roman" w:hAnsi="Times New Roman" w:cs="Times New Roman"/>
          <w:i/>
          <w:sz w:val="24"/>
          <w:szCs w:val="24"/>
        </w:rPr>
        <w:t>Гущеварова</w:t>
      </w:r>
      <w:proofErr w:type="spellEnd"/>
      <w:r w:rsidRPr="0005533B">
        <w:rPr>
          <w:rFonts w:ascii="Times New Roman" w:eastAsia="Times New Roman" w:hAnsi="Times New Roman" w:cs="Times New Roman"/>
          <w:i/>
          <w:sz w:val="24"/>
          <w:szCs w:val="24"/>
        </w:rPr>
        <w:t xml:space="preserve"> З.Л., учитель математики Южной СОШ</w:t>
      </w:r>
    </w:p>
    <w:p w:rsidR="0005533B" w:rsidRPr="0005533B" w:rsidRDefault="0005533B" w:rsidP="00EA7925">
      <w:pPr>
        <w:spacing w:after="0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533B">
        <w:rPr>
          <w:rFonts w:ascii="Times New Roman" w:eastAsia="Times New Roman" w:hAnsi="Times New Roman" w:cs="Times New Roman"/>
          <w:i/>
          <w:sz w:val="24"/>
          <w:szCs w:val="24"/>
        </w:rPr>
        <w:t>Бочкарева Р.Ф., учитель математики Южной СОШ</w:t>
      </w:r>
    </w:p>
    <w:p w:rsidR="0005533B" w:rsidRPr="0005533B" w:rsidRDefault="0005533B" w:rsidP="00EA7925">
      <w:pPr>
        <w:spacing w:after="0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05533B">
        <w:rPr>
          <w:rFonts w:ascii="Times New Roman" w:eastAsia="Times New Roman" w:hAnsi="Times New Roman" w:cs="Times New Roman"/>
          <w:i/>
          <w:sz w:val="24"/>
          <w:szCs w:val="24"/>
        </w:rPr>
        <w:t>Бережник</w:t>
      </w:r>
      <w:proofErr w:type="spellEnd"/>
      <w:r w:rsidRPr="0005533B">
        <w:rPr>
          <w:rFonts w:ascii="Times New Roman" w:eastAsia="Times New Roman" w:hAnsi="Times New Roman" w:cs="Times New Roman"/>
          <w:i/>
          <w:sz w:val="24"/>
          <w:szCs w:val="24"/>
        </w:rPr>
        <w:t xml:space="preserve"> З.Ю., учитель начальных классов </w:t>
      </w:r>
      <w:proofErr w:type="spellStart"/>
      <w:r w:rsidRPr="0005533B">
        <w:rPr>
          <w:rFonts w:ascii="Times New Roman" w:eastAsia="Times New Roman" w:hAnsi="Times New Roman" w:cs="Times New Roman"/>
          <w:i/>
          <w:sz w:val="24"/>
          <w:szCs w:val="24"/>
        </w:rPr>
        <w:t>Зиновской</w:t>
      </w:r>
      <w:proofErr w:type="spellEnd"/>
      <w:r w:rsidRPr="0005533B">
        <w:rPr>
          <w:rFonts w:ascii="Times New Roman" w:eastAsia="Times New Roman" w:hAnsi="Times New Roman" w:cs="Times New Roman"/>
          <w:i/>
          <w:sz w:val="24"/>
          <w:szCs w:val="24"/>
        </w:rPr>
        <w:t xml:space="preserve"> СОШ</w:t>
      </w:r>
      <w:r w:rsidR="006F4C02"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05533B" w:rsidRPr="0005533B" w:rsidRDefault="0005533B" w:rsidP="00EA792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33B">
        <w:rPr>
          <w:rFonts w:ascii="Times New Roman" w:eastAsia="Times New Roman" w:hAnsi="Times New Roman" w:cs="Times New Roman"/>
          <w:b/>
          <w:sz w:val="24"/>
          <w:szCs w:val="24"/>
        </w:rPr>
        <w:t>Эффективные механизмы повышения качества математического образования в школе</w:t>
      </w:r>
    </w:p>
    <w:p w:rsidR="0005533B" w:rsidRPr="0005533B" w:rsidRDefault="0005533B" w:rsidP="00EA7925">
      <w:pPr>
        <w:spacing w:after="0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533B">
        <w:rPr>
          <w:rFonts w:ascii="Times New Roman" w:eastAsia="Times New Roman" w:hAnsi="Times New Roman" w:cs="Times New Roman"/>
          <w:i/>
          <w:sz w:val="24"/>
          <w:szCs w:val="24"/>
        </w:rPr>
        <w:t xml:space="preserve">Малашенко В.И., учитель математики </w:t>
      </w:r>
      <w:proofErr w:type="spellStart"/>
      <w:r w:rsidRPr="0005533B">
        <w:rPr>
          <w:rFonts w:ascii="Times New Roman" w:eastAsia="Times New Roman" w:hAnsi="Times New Roman" w:cs="Times New Roman"/>
          <w:i/>
          <w:sz w:val="24"/>
          <w:szCs w:val="24"/>
        </w:rPr>
        <w:t>Памятнинкой</w:t>
      </w:r>
      <w:proofErr w:type="spellEnd"/>
      <w:r w:rsidRPr="0005533B">
        <w:rPr>
          <w:rFonts w:ascii="Times New Roman" w:eastAsia="Times New Roman" w:hAnsi="Times New Roman" w:cs="Times New Roman"/>
          <w:i/>
          <w:sz w:val="24"/>
          <w:szCs w:val="24"/>
        </w:rPr>
        <w:t xml:space="preserve"> СОШ</w:t>
      </w:r>
    </w:p>
    <w:p w:rsidR="0005533B" w:rsidRPr="0005533B" w:rsidRDefault="0005533B" w:rsidP="00EA7925">
      <w:pPr>
        <w:spacing w:after="0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05533B">
        <w:rPr>
          <w:rFonts w:ascii="Times New Roman" w:eastAsia="Times New Roman" w:hAnsi="Times New Roman" w:cs="Times New Roman"/>
          <w:i/>
          <w:sz w:val="24"/>
          <w:szCs w:val="24"/>
        </w:rPr>
        <w:t>Моржухина</w:t>
      </w:r>
      <w:proofErr w:type="spellEnd"/>
      <w:r w:rsidRPr="0005533B">
        <w:rPr>
          <w:rFonts w:ascii="Times New Roman" w:eastAsia="Times New Roman" w:hAnsi="Times New Roman" w:cs="Times New Roman"/>
          <w:i/>
          <w:sz w:val="24"/>
          <w:szCs w:val="24"/>
        </w:rPr>
        <w:t xml:space="preserve"> И.А., учитель математики </w:t>
      </w:r>
      <w:proofErr w:type="spellStart"/>
      <w:r w:rsidRPr="0005533B">
        <w:rPr>
          <w:rFonts w:ascii="Times New Roman" w:eastAsia="Times New Roman" w:hAnsi="Times New Roman" w:cs="Times New Roman"/>
          <w:i/>
          <w:sz w:val="24"/>
          <w:szCs w:val="24"/>
        </w:rPr>
        <w:t>Зиновской</w:t>
      </w:r>
      <w:proofErr w:type="spellEnd"/>
      <w:r w:rsidRPr="0005533B">
        <w:rPr>
          <w:rFonts w:ascii="Times New Roman" w:eastAsia="Times New Roman" w:hAnsi="Times New Roman" w:cs="Times New Roman"/>
          <w:i/>
          <w:sz w:val="24"/>
          <w:szCs w:val="24"/>
        </w:rPr>
        <w:t xml:space="preserve"> СОШ</w:t>
      </w:r>
    </w:p>
    <w:p w:rsidR="0005533B" w:rsidRPr="0005533B" w:rsidRDefault="0005533B" w:rsidP="00EA7925">
      <w:pPr>
        <w:spacing w:after="0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533B">
        <w:rPr>
          <w:rFonts w:ascii="Times New Roman" w:eastAsia="Times New Roman" w:hAnsi="Times New Roman" w:cs="Times New Roman"/>
          <w:i/>
          <w:sz w:val="24"/>
          <w:szCs w:val="24"/>
        </w:rPr>
        <w:t xml:space="preserve">Романовская Е.А., учитель математики </w:t>
      </w:r>
      <w:proofErr w:type="spellStart"/>
      <w:r w:rsidRPr="0005533B">
        <w:rPr>
          <w:rFonts w:ascii="Times New Roman" w:eastAsia="Times New Roman" w:hAnsi="Times New Roman" w:cs="Times New Roman"/>
          <w:i/>
          <w:sz w:val="24"/>
          <w:szCs w:val="24"/>
        </w:rPr>
        <w:t>Беркутской</w:t>
      </w:r>
      <w:proofErr w:type="spellEnd"/>
      <w:r w:rsidRPr="0005533B">
        <w:rPr>
          <w:rFonts w:ascii="Times New Roman" w:eastAsia="Times New Roman" w:hAnsi="Times New Roman" w:cs="Times New Roman"/>
          <w:i/>
          <w:sz w:val="24"/>
          <w:szCs w:val="24"/>
        </w:rPr>
        <w:t xml:space="preserve"> СОШ</w:t>
      </w:r>
    </w:p>
    <w:p w:rsidR="0005533B" w:rsidRPr="0005533B" w:rsidRDefault="0005533B" w:rsidP="0005533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0CD2" w:rsidRDefault="00410CD2" w:rsidP="00410CD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0CD2" w:rsidRDefault="00584CEF" w:rsidP="006F4C0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84CE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ECFD2CE" wp14:editId="65D70C7D">
            <wp:simplePos x="0" y="0"/>
            <wp:positionH relativeFrom="column">
              <wp:posOffset>1106805</wp:posOffset>
            </wp:positionH>
            <wp:positionV relativeFrom="paragraph">
              <wp:posOffset>219710</wp:posOffset>
            </wp:positionV>
            <wp:extent cx="4391025" cy="2952750"/>
            <wp:effectExtent l="0" t="0" r="9525" b="0"/>
            <wp:wrapThrough wrapText="bothSides">
              <wp:wrapPolygon edited="0">
                <wp:start x="0" y="0"/>
                <wp:lineTo x="0" y="21461"/>
                <wp:lineTo x="21553" y="21461"/>
                <wp:lineTo x="21553" y="0"/>
                <wp:lineTo x="0" y="0"/>
              </wp:wrapPolygon>
            </wp:wrapThrough>
            <wp:docPr id="11" name="Рисунок 3" descr="G:\Евграфов СВ\для програмки форума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Евграфов СВ\для програмки форума\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CD2" w:rsidRDefault="00410CD2" w:rsidP="00410CD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0CD2" w:rsidRDefault="00410CD2" w:rsidP="00410CD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0CD2" w:rsidRDefault="00410CD2" w:rsidP="00410CD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0CD2" w:rsidRDefault="00410CD2" w:rsidP="00410CD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0CD2" w:rsidRDefault="00410CD2" w:rsidP="00410CD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0CD2" w:rsidRDefault="00410CD2" w:rsidP="00410CD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0CD2" w:rsidRDefault="00410CD2" w:rsidP="00410CD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0CD2" w:rsidRDefault="00410CD2" w:rsidP="00410CD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0CD2" w:rsidRDefault="00410CD2" w:rsidP="00410CD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0CD2" w:rsidRDefault="00410CD2" w:rsidP="00410CD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0CD2" w:rsidRDefault="00410CD2" w:rsidP="00410CD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0CD2" w:rsidRDefault="00410CD2" w:rsidP="00410CD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CEF" w:rsidRDefault="00584CEF" w:rsidP="006F4C0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0ADA" w:rsidRPr="00F85302" w:rsidRDefault="00D50899" w:rsidP="00410CD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089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866775" y="542925"/>
            <wp:positionH relativeFrom="margin">
              <wp:align>left</wp:align>
            </wp:positionH>
            <wp:positionV relativeFrom="margin">
              <wp:align>top</wp:align>
            </wp:positionV>
            <wp:extent cx="1763928" cy="1876519"/>
            <wp:effectExtent l="0" t="0" r="8255" b="0"/>
            <wp:wrapSquare wrapText="bothSides"/>
            <wp:docPr id="4" name="Рисунок 4" descr="D:\Документы\Мои рисунки\9ECROCA4FKZWPCAY1CKNMCADZ81I5CA3S1XP5CAEIQ9UOCAHEO7J5CARH5P4KCAP5TE1DCADPCEHFCACMAXW5CAR629A3CAYN68S0CA918N8QCAXP6NUTCAKO0D52CA1EHHRCCAW13UPUCAHUIP1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Мои рисунки\9ECROCA4FKZWPCAY1CKNMCADZ81I5CA3S1XP5CAEIQ9UOCAHEO7J5CARH5P4KCAP5TE1DCADPCEHFCACMAXW5CAR629A3CAYN68S0CA918N8QCAXP6NUTCAKO0D52CA1EHHRCCAW13UPUCAHUIP1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928" cy="187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533B" w:rsidRPr="00F85302">
        <w:rPr>
          <w:rFonts w:ascii="Times New Roman" w:eastAsia="Calibri" w:hAnsi="Times New Roman" w:cs="Times New Roman"/>
          <w:b/>
          <w:sz w:val="28"/>
          <w:szCs w:val="28"/>
        </w:rPr>
        <w:t xml:space="preserve">Интерактивная площадка по предметным блокам программ внеурочной деятельности из опыта реализации </w:t>
      </w:r>
      <w:r w:rsidR="00F85302" w:rsidRPr="00F85302">
        <w:rPr>
          <w:rFonts w:ascii="Times New Roman" w:eastAsia="Calibri" w:hAnsi="Times New Roman" w:cs="Times New Roman"/>
          <w:sz w:val="28"/>
          <w:szCs w:val="28"/>
        </w:rPr>
        <w:t>(</w:t>
      </w:r>
      <w:r w:rsidR="0005533B" w:rsidRPr="00F85302">
        <w:rPr>
          <w:rFonts w:ascii="Times New Roman" w:eastAsia="Calibri" w:hAnsi="Times New Roman" w:cs="Times New Roman"/>
          <w:sz w:val="28"/>
          <w:szCs w:val="28"/>
        </w:rPr>
        <w:t>2 этаж</w:t>
      </w:r>
      <w:r w:rsidR="00F85302" w:rsidRPr="00F8530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5533B" w:rsidRDefault="00F85302" w:rsidP="00410CD2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1.Открытие работы интерактивной площадки.</w:t>
      </w:r>
    </w:p>
    <w:p w:rsidR="00F85302" w:rsidRPr="00F85302" w:rsidRDefault="00F85302" w:rsidP="00410CD2">
      <w:pPr>
        <w:spacing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F85302">
        <w:rPr>
          <w:rFonts w:ascii="Times New Roman" w:eastAsia="Calibri" w:hAnsi="Times New Roman" w:cs="Times New Roman"/>
          <w:i/>
          <w:sz w:val="24"/>
          <w:szCs w:val="24"/>
        </w:rPr>
        <w:t>Рябкова</w:t>
      </w:r>
      <w:proofErr w:type="spellEnd"/>
      <w:r w:rsidRPr="00F8530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C5431" w:rsidRPr="00F85302">
        <w:rPr>
          <w:rFonts w:ascii="Times New Roman" w:eastAsia="Calibri" w:hAnsi="Times New Roman" w:cs="Times New Roman"/>
          <w:i/>
          <w:sz w:val="24"/>
          <w:szCs w:val="24"/>
        </w:rPr>
        <w:t>И.В</w:t>
      </w:r>
      <w:r w:rsidR="00CC5431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CC5431" w:rsidRPr="00F8530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F85302">
        <w:rPr>
          <w:rFonts w:ascii="Times New Roman" w:eastAsia="Calibri" w:hAnsi="Times New Roman" w:cs="Times New Roman"/>
          <w:i/>
          <w:sz w:val="24"/>
          <w:szCs w:val="24"/>
        </w:rPr>
        <w:t xml:space="preserve"> директор </w:t>
      </w:r>
      <w:proofErr w:type="spellStart"/>
      <w:r w:rsidRPr="00F85302">
        <w:rPr>
          <w:rFonts w:ascii="Times New Roman" w:eastAsia="Calibri" w:hAnsi="Times New Roman" w:cs="Times New Roman"/>
          <w:i/>
          <w:sz w:val="24"/>
          <w:szCs w:val="24"/>
        </w:rPr>
        <w:t>Беркутской</w:t>
      </w:r>
      <w:proofErr w:type="spellEnd"/>
      <w:r w:rsidRPr="00F85302">
        <w:rPr>
          <w:rFonts w:ascii="Times New Roman" w:eastAsia="Calibri" w:hAnsi="Times New Roman" w:cs="Times New Roman"/>
          <w:i/>
          <w:sz w:val="24"/>
          <w:szCs w:val="24"/>
        </w:rPr>
        <w:t xml:space="preserve"> СОШ</w:t>
      </w:r>
    </w:p>
    <w:p w:rsidR="006F4C02" w:rsidRPr="00F85302" w:rsidRDefault="00F85302" w:rsidP="006F4C02">
      <w:pPr>
        <w:spacing w:after="20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85302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6F4C02" w:rsidRPr="0005533B">
        <w:rPr>
          <w:rFonts w:ascii="Times New Roman" w:eastAsia="Calibri" w:hAnsi="Times New Roman" w:cs="Times New Roman"/>
          <w:b/>
          <w:sz w:val="24"/>
          <w:szCs w:val="24"/>
        </w:rPr>
        <w:t>Формы организации занятий внеурочной деятельности в рамках ФГОС»</w:t>
      </w:r>
      <w:r w:rsidR="006F4C0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F85302" w:rsidRPr="006F4C02" w:rsidRDefault="006F4C02" w:rsidP="006F4C02">
      <w:pPr>
        <w:spacing w:after="200" w:line="240" w:lineRule="auto"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 w:rsidRPr="00F85302">
        <w:rPr>
          <w:rFonts w:ascii="Times New Roman" w:eastAsia="Calibri" w:hAnsi="Times New Roman" w:cs="Times New Roman"/>
          <w:i/>
          <w:sz w:val="24"/>
          <w:szCs w:val="24"/>
        </w:rPr>
        <w:t>Хамидуллина</w:t>
      </w:r>
      <w:proofErr w:type="spellEnd"/>
      <w:r w:rsidRPr="00F85302">
        <w:rPr>
          <w:rFonts w:ascii="Times New Roman" w:eastAsia="Calibri" w:hAnsi="Times New Roman" w:cs="Times New Roman"/>
          <w:i/>
          <w:sz w:val="24"/>
          <w:szCs w:val="24"/>
        </w:rPr>
        <w:t xml:space="preserve"> М.М.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F85302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 начальных классов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8530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Яровская</w:t>
      </w:r>
      <w:proofErr w:type="spellEnd"/>
      <w:r w:rsidRPr="00F85302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СОШ</w:t>
      </w:r>
    </w:p>
    <w:p w:rsidR="006F4C02" w:rsidRPr="006F4C02" w:rsidRDefault="006F4C02" w:rsidP="006F4C02">
      <w:pPr>
        <w:spacing w:after="20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Pr="006F4C02">
        <w:rPr>
          <w:rFonts w:ascii="Times New Roman" w:eastAsia="Calibri" w:hAnsi="Times New Roman" w:cs="Times New Roman"/>
          <w:b/>
          <w:sz w:val="24"/>
          <w:szCs w:val="24"/>
        </w:rPr>
        <w:t>Внеурочные формы реализации математического образования 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начальной</w:t>
      </w:r>
      <w:r w:rsidRPr="006F4C02">
        <w:rPr>
          <w:rFonts w:ascii="Times New Roman" w:eastAsia="Calibri" w:hAnsi="Times New Roman" w:cs="Times New Roman"/>
          <w:b/>
          <w:sz w:val="24"/>
          <w:szCs w:val="24"/>
        </w:rPr>
        <w:t xml:space="preserve"> школе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F4C02" w:rsidRPr="0005533B" w:rsidRDefault="006F4C02" w:rsidP="006F4C02">
      <w:pPr>
        <w:spacing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F85302">
        <w:rPr>
          <w:rFonts w:ascii="Times New Roman" w:eastAsia="Calibri" w:hAnsi="Times New Roman" w:cs="Times New Roman"/>
          <w:i/>
          <w:sz w:val="24"/>
          <w:szCs w:val="24"/>
        </w:rPr>
        <w:t>Гулеева</w:t>
      </w:r>
      <w:proofErr w:type="spellEnd"/>
      <w:r w:rsidRPr="00F85302">
        <w:rPr>
          <w:rFonts w:ascii="Times New Roman" w:eastAsia="Calibri" w:hAnsi="Times New Roman" w:cs="Times New Roman"/>
          <w:i/>
          <w:sz w:val="24"/>
          <w:szCs w:val="24"/>
        </w:rPr>
        <w:t xml:space="preserve"> Т.В.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F85302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 начальных классов Киевская СОШ</w:t>
      </w:r>
    </w:p>
    <w:p w:rsidR="00F85302" w:rsidRPr="0005533B" w:rsidRDefault="00F85302" w:rsidP="00410CD2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5302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Pr="0005533B">
        <w:rPr>
          <w:rFonts w:ascii="Times New Roman" w:eastAsia="Calibri" w:hAnsi="Times New Roman" w:cs="Times New Roman"/>
          <w:b/>
          <w:sz w:val="24"/>
          <w:szCs w:val="24"/>
        </w:rPr>
        <w:t>Развитие мотивации к при</w:t>
      </w:r>
      <w:r w:rsidRPr="00F85302">
        <w:rPr>
          <w:rFonts w:ascii="Times New Roman" w:eastAsia="Calibri" w:hAnsi="Times New Roman" w:cs="Times New Roman"/>
          <w:b/>
          <w:sz w:val="24"/>
          <w:szCs w:val="24"/>
        </w:rPr>
        <w:t>обретению математических знаний.</w:t>
      </w:r>
    </w:p>
    <w:p w:rsidR="00F85302" w:rsidRDefault="00F85302" w:rsidP="00410CD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533B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05533B">
        <w:rPr>
          <w:rFonts w:ascii="Times New Roman" w:eastAsia="Calibri" w:hAnsi="Times New Roman" w:cs="Times New Roman"/>
          <w:sz w:val="24"/>
          <w:szCs w:val="24"/>
        </w:rPr>
        <w:t>общеинтеллектуальное</w:t>
      </w:r>
      <w:proofErr w:type="spellEnd"/>
      <w:r w:rsidRPr="0005533B">
        <w:rPr>
          <w:rFonts w:ascii="Times New Roman" w:eastAsia="Calibri" w:hAnsi="Times New Roman" w:cs="Times New Roman"/>
          <w:sz w:val="24"/>
          <w:szCs w:val="24"/>
        </w:rPr>
        <w:t xml:space="preserve"> направление)</w:t>
      </w:r>
      <w:r w:rsidRPr="00D73E3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85302" w:rsidRPr="0005533B" w:rsidRDefault="00F85302" w:rsidP="00410CD2">
      <w:pPr>
        <w:spacing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F85302">
        <w:rPr>
          <w:rFonts w:ascii="Times New Roman" w:eastAsia="Calibri" w:hAnsi="Times New Roman" w:cs="Times New Roman"/>
          <w:i/>
          <w:sz w:val="24"/>
          <w:szCs w:val="24"/>
        </w:rPr>
        <w:t>Гущеварова</w:t>
      </w:r>
      <w:proofErr w:type="spellEnd"/>
      <w:r w:rsidRPr="00F85302">
        <w:rPr>
          <w:rFonts w:ascii="Times New Roman" w:eastAsia="Calibri" w:hAnsi="Times New Roman" w:cs="Times New Roman"/>
          <w:i/>
          <w:sz w:val="24"/>
          <w:szCs w:val="24"/>
        </w:rPr>
        <w:t xml:space="preserve"> З.Л.</w:t>
      </w:r>
      <w:r w:rsidR="00A2041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F85302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 начальных классов Южная СОШ </w:t>
      </w:r>
    </w:p>
    <w:p w:rsidR="00F85302" w:rsidRPr="0005533B" w:rsidRDefault="00F85302" w:rsidP="00410CD2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5431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05533B">
        <w:rPr>
          <w:rFonts w:ascii="Times New Roman" w:eastAsia="Calibri" w:hAnsi="Times New Roman" w:cs="Times New Roman"/>
          <w:b/>
          <w:sz w:val="24"/>
          <w:szCs w:val="24"/>
        </w:rPr>
        <w:t>Мастер-класс «Вода и её свойства», кружок «Почемучка»</w:t>
      </w:r>
      <w:r w:rsidR="00CC543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F85302" w:rsidRDefault="00F85302" w:rsidP="00410CD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533B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05533B">
        <w:rPr>
          <w:rFonts w:ascii="Times New Roman" w:eastAsia="Calibri" w:hAnsi="Times New Roman" w:cs="Times New Roman"/>
          <w:sz w:val="24"/>
          <w:szCs w:val="24"/>
        </w:rPr>
        <w:t>общеинтеллектуальное</w:t>
      </w:r>
      <w:proofErr w:type="spellEnd"/>
      <w:r w:rsidRPr="0005533B">
        <w:rPr>
          <w:rFonts w:ascii="Times New Roman" w:eastAsia="Calibri" w:hAnsi="Times New Roman" w:cs="Times New Roman"/>
          <w:sz w:val="24"/>
          <w:szCs w:val="24"/>
        </w:rPr>
        <w:t xml:space="preserve"> направление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F85302" w:rsidRPr="00CC5431" w:rsidRDefault="00F85302" w:rsidP="00410CD2">
      <w:pPr>
        <w:spacing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CC5431">
        <w:rPr>
          <w:rFonts w:ascii="Times New Roman" w:eastAsia="Calibri" w:hAnsi="Times New Roman" w:cs="Times New Roman"/>
          <w:i/>
          <w:sz w:val="24"/>
          <w:szCs w:val="24"/>
        </w:rPr>
        <w:t>Андрейчикова</w:t>
      </w:r>
      <w:proofErr w:type="spellEnd"/>
      <w:r w:rsidR="00CC5431" w:rsidRPr="00CC5431">
        <w:rPr>
          <w:rFonts w:ascii="Times New Roman" w:eastAsia="Calibri" w:hAnsi="Times New Roman" w:cs="Times New Roman"/>
          <w:i/>
          <w:sz w:val="24"/>
          <w:szCs w:val="24"/>
        </w:rPr>
        <w:t xml:space="preserve"> Л.Д.,</w:t>
      </w:r>
      <w:r w:rsidRPr="00CC543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C5431" w:rsidRPr="00CC5431">
        <w:rPr>
          <w:rFonts w:ascii="Times New Roman" w:eastAsia="Calibri" w:hAnsi="Times New Roman" w:cs="Times New Roman"/>
          <w:i/>
          <w:sz w:val="24"/>
          <w:szCs w:val="24"/>
        </w:rPr>
        <w:t xml:space="preserve">учитель начальных классов </w:t>
      </w:r>
      <w:r w:rsidRPr="00CC5431">
        <w:rPr>
          <w:rFonts w:ascii="Times New Roman" w:eastAsia="Calibri" w:hAnsi="Times New Roman" w:cs="Times New Roman"/>
          <w:i/>
          <w:sz w:val="24"/>
          <w:szCs w:val="24"/>
        </w:rPr>
        <w:t>Карабашская СОШ</w:t>
      </w:r>
    </w:p>
    <w:p w:rsidR="00F85302" w:rsidRDefault="00CC5431" w:rsidP="00410CD2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="00F85302" w:rsidRPr="0005533B">
        <w:rPr>
          <w:rFonts w:ascii="Times New Roman" w:eastAsia="Calibri" w:hAnsi="Times New Roman" w:cs="Times New Roman"/>
          <w:b/>
          <w:sz w:val="24"/>
          <w:szCs w:val="24"/>
        </w:rPr>
        <w:t>Духовно-нравст</w:t>
      </w:r>
      <w:r w:rsidR="00F85302" w:rsidRPr="00F85302">
        <w:rPr>
          <w:rFonts w:ascii="Times New Roman" w:eastAsia="Calibri" w:hAnsi="Times New Roman" w:cs="Times New Roman"/>
          <w:b/>
          <w:sz w:val="24"/>
          <w:szCs w:val="24"/>
        </w:rPr>
        <w:t>венное воспитание через кружок «</w:t>
      </w:r>
      <w:r w:rsidR="00F85302" w:rsidRPr="0005533B">
        <w:rPr>
          <w:rFonts w:ascii="Times New Roman" w:eastAsia="Calibri" w:hAnsi="Times New Roman" w:cs="Times New Roman"/>
          <w:b/>
          <w:sz w:val="24"/>
          <w:szCs w:val="24"/>
        </w:rPr>
        <w:t>Я гражданин России»</w:t>
      </w:r>
    </w:p>
    <w:p w:rsidR="00F85302" w:rsidRPr="00F85302" w:rsidRDefault="00F85302" w:rsidP="00410CD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5302">
        <w:rPr>
          <w:b/>
        </w:rPr>
        <w:t xml:space="preserve"> </w:t>
      </w:r>
      <w:r w:rsidRPr="0005533B">
        <w:rPr>
          <w:rFonts w:ascii="Times New Roman" w:eastAsia="Calibri" w:hAnsi="Times New Roman" w:cs="Times New Roman"/>
          <w:sz w:val="24"/>
          <w:szCs w:val="24"/>
        </w:rPr>
        <w:t>(духовно-нравственное направление)</w:t>
      </w:r>
    </w:p>
    <w:p w:rsidR="00F85302" w:rsidRPr="0005533B" w:rsidRDefault="00F85302" w:rsidP="00410CD2">
      <w:pPr>
        <w:spacing w:after="20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F85302">
        <w:rPr>
          <w:rFonts w:ascii="Times New Roman" w:eastAsia="Calibri" w:hAnsi="Times New Roman" w:cs="Times New Roman"/>
          <w:i/>
          <w:sz w:val="24"/>
          <w:szCs w:val="24"/>
        </w:rPr>
        <w:t>Семовских</w:t>
      </w:r>
      <w:proofErr w:type="spellEnd"/>
      <w:r w:rsidRPr="00F85302">
        <w:rPr>
          <w:rFonts w:ascii="Times New Roman" w:eastAsia="Calibri" w:hAnsi="Times New Roman" w:cs="Times New Roman"/>
          <w:i/>
          <w:sz w:val="24"/>
          <w:szCs w:val="24"/>
        </w:rPr>
        <w:t xml:space="preserve"> О.Г.</w:t>
      </w:r>
      <w:r w:rsidR="00A2041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F85302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 начальных классов </w:t>
      </w:r>
      <w:proofErr w:type="spellStart"/>
      <w:r w:rsidRPr="00F85302">
        <w:rPr>
          <w:rFonts w:ascii="Times New Roman" w:eastAsia="Calibri" w:hAnsi="Times New Roman" w:cs="Times New Roman"/>
          <w:i/>
          <w:sz w:val="24"/>
          <w:szCs w:val="24"/>
        </w:rPr>
        <w:t>Беркутская</w:t>
      </w:r>
      <w:proofErr w:type="spellEnd"/>
      <w:r w:rsidRPr="00F85302">
        <w:rPr>
          <w:rFonts w:ascii="Times New Roman" w:eastAsia="Calibri" w:hAnsi="Times New Roman" w:cs="Times New Roman"/>
          <w:i/>
          <w:sz w:val="24"/>
          <w:szCs w:val="24"/>
        </w:rPr>
        <w:t xml:space="preserve"> СОШ</w:t>
      </w:r>
    </w:p>
    <w:p w:rsidR="00CC5431" w:rsidRPr="00CC5431" w:rsidRDefault="00CC5431" w:rsidP="00410CD2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5431">
        <w:rPr>
          <w:rFonts w:ascii="Times New Roman" w:eastAsia="Calibri" w:hAnsi="Times New Roman" w:cs="Times New Roman"/>
          <w:b/>
          <w:sz w:val="24"/>
          <w:szCs w:val="24"/>
        </w:rPr>
        <w:t xml:space="preserve">7. </w:t>
      </w:r>
      <w:r w:rsidR="0005533B" w:rsidRPr="00CC5431">
        <w:rPr>
          <w:rFonts w:ascii="Times New Roman" w:eastAsia="Calibri" w:hAnsi="Times New Roman" w:cs="Times New Roman"/>
          <w:b/>
          <w:sz w:val="24"/>
          <w:szCs w:val="24"/>
        </w:rPr>
        <w:t>Формирование общекультурной компетенции через работу со сказкой</w:t>
      </w:r>
      <w:r w:rsidRPr="00CC543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C5431" w:rsidRDefault="0005533B" w:rsidP="00410CD2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533B">
        <w:rPr>
          <w:rFonts w:ascii="Times New Roman" w:eastAsia="Calibri" w:hAnsi="Times New Roman" w:cs="Times New Roman"/>
          <w:sz w:val="24"/>
          <w:szCs w:val="24"/>
        </w:rPr>
        <w:t>(общекультурное направление)</w:t>
      </w:r>
    </w:p>
    <w:p w:rsidR="0005533B" w:rsidRDefault="0005533B" w:rsidP="00410CD2">
      <w:pPr>
        <w:spacing w:after="20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C5431">
        <w:rPr>
          <w:rFonts w:ascii="Times New Roman" w:eastAsia="Calibri" w:hAnsi="Times New Roman" w:cs="Times New Roman"/>
          <w:i/>
          <w:sz w:val="24"/>
          <w:szCs w:val="24"/>
        </w:rPr>
        <w:t>Горбачева Т.И.</w:t>
      </w:r>
      <w:r w:rsidR="00A2041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CC5431" w:rsidRPr="00CC5431">
        <w:rPr>
          <w:rFonts w:ascii="Times New Roman" w:eastAsia="Calibri" w:hAnsi="Times New Roman" w:cs="Times New Roman"/>
          <w:i/>
          <w:sz w:val="24"/>
          <w:szCs w:val="24"/>
        </w:rPr>
        <w:t xml:space="preserve"> учитель начальных классов Киевская СОШ</w:t>
      </w:r>
    </w:p>
    <w:p w:rsidR="00CC5431" w:rsidRPr="0005533B" w:rsidRDefault="00CC5431" w:rsidP="00410CD2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C5431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Pr="0005533B">
        <w:rPr>
          <w:rFonts w:ascii="Times New Roman" w:eastAsia="Calibri" w:hAnsi="Times New Roman" w:cs="Times New Roman"/>
          <w:b/>
          <w:sz w:val="24"/>
          <w:szCs w:val="24"/>
        </w:rPr>
        <w:t xml:space="preserve">Интеграция урочной и внеурочной </w:t>
      </w:r>
      <w:r w:rsidRPr="00CC5431">
        <w:rPr>
          <w:rFonts w:ascii="Times New Roman" w:eastAsia="Calibri" w:hAnsi="Times New Roman" w:cs="Times New Roman"/>
          <w:b/>
          <w:sz w:val="24"/>
          <w:szCs w:val="24"/>
        </w:rPr>
        <w:t>деятельности кружок «</w:t>
      </w:r>
      <w:proofErr w:type="spellStart"/>
      <w:r w:rsidRPr="00CC5431">
        <w:rPr>
          <w:rFonts w:ascii="Times New Roman" w:eastAsia="Calibri" w:hAnsi="Times New Roman" w:cs="Times New Roman"/>
          <w:b/>
          <w:sz w:val="24"/>
          <w:szCs w:val="24"/>
        </w:rPr>
        <w:t>Домисолька</w:t>
      </w:r>
      <w:proofErr w:type="spellEnd"/>
      <w:r w:rsidRPr="00CC543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553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C5431" w:rsidRDefault="00CC5431" w:rsidP="00410CD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533B">
        <w:rPr>
          <w:rFonts w:ascii="Times New Roman" w:eastAsia="Calibri" w:hAnsi="Times New Roman" w:cs="Times New Roman"/>
          <w:sz w:val="24"/>
          <w:szCs w:val="24"/>
        </w:rPr>
        <w:t>(общекультурное направление)</w:t>
      </w:r>
    </w:p>
    <w:p w:rsidR="00CC5431" w:rsidRPr="00CC5431" w:rsidRDefault="00CC5431" w:rsidP="00410CD2">
      <w:pPr>
        <w:spacing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CC5431">
        <w:rPr>
          <w:rFonts w:ascii="Times New Roman" w:eastAsia="Calibri" w:hAnsi="Times New Roman" w:cs="Times New Roman"/>
          <w:i/>
          <w:sz w:val="24"/>
          <w:szCs w:val="24"/>
        </w:rPr>
        <w:t>Поталащук</w:t>
      </w:r>
      <w:proofErr w:type="spellEnd"/>
      <w:r w:rsidRPr="00CC543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2041A" w:rsidRPr="00CC5431">
        <w:rPr>
          <w:rFonts w:ascii="Times New Roman" w:eastAsia="Calibri" w:hAnsi="Times New Roman" w:cs="Times New Roman"/>
          <w:i/>
          <w:sz w:val="24"/>
          <w:szCs w:val="24"/>
        </w:rPr>
        <w:t>С.И., учитель</w:t>
      </w:r>
      <w:r w:rsidRPr="00CC5431">
        <w:rPr>
          <w:rFonts w:ascii="Times New Roman" w:eastAsia="Calibri" w:hAnsi="Times New Roman" w:cs="Times New Roman"/>
          <w:i/>
          <w:sz w:val="24"/>
          <w:szCs w:val="24"/>
        </w:rPr>
        <w:t xml:space="preserve"> музыки Памятнинская СОШ </w:t>
      </w:r>
    </w:p>
    <w:p w:rsidR="00CC5431" w:rsidRPr="00CC5431" w:rsidRDefault="00CC5431" w:rsidP="00410CD2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C543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9.</w:t>
      </w:r>
      <w:r w:rsidR="0005533B" w:rsidRPr="0005533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Создание развивающей среды во внеурочной деятельности для формирования у обучающихся начальных классов компетенций по выполнению правил дорожного движения" </w:t>
      </w:r>
    </w:p>
    <w:p w:rsidR="00CC5431" w:rsidRDefault="00CC5431" w:rsidP="00410CD2">
      <w:pPr>
        <w:spacing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5533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(социальное направление)</w:t>
      </w:r>
    </w:p>
    <w:p w:rsidR="0005533B" w:rsidRPr="00CC5431" w:rsidRDefault="00CC5431" w:rsidP="00410CD2">
      <w:pPr>
        <w:spacing w:after="200" w:line="240" w:lineRule="auto"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C5431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Кузнецова Т.М.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Pr="00CC5431">
        <w:rPr>
          <w:rFonts w:ascii="Times New Roman" w:eastAsia="Calibri" w:hAnsi="Times New Roman" w:cs="Times New Roman"/>
          <w:i/>
          <w:sz w:val="24"/>
          <w:szCs w:val="24"/>
        </w:rPr>
        <w:t>учитель начальных классов</w:t>
      </w:r>
      <w:r w:rsidRPr="00CC5431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Зиновская СОШ</w:t>
      </w:r>
      <w:r w:rsidR="0005533B" w:rsidRPr="00CC5431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CC5431" w:rsidRPr="00CC5431" w:rsidRDefault="00CC5431" w:rsidP="00410CD2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C5431">
        <w:rPr>
          <w:rFonts w:ascii="Times New Roman" w:eastAsia="Calibri" w:hAnsi="Times New Roman" w:cs="Times New Roman"/>
          <w:b/>
          <w:sz w:val="24"/>
          <w:szCs w:val="24"/>
        </w:rPr>
        <w:t xml:space="preserve">10. </w:t>
      </w:r>
      <w:r w:rsidR="0005533B" w:rsidRPr="0005533B">
        <w:rPr>
          <w:rFonts w:ascii="Times New Roman" w:eastAsia="Calibri" w:hAnsi="Times New Roman" w:cs="Times New Roman"/>
          <w:b/>
          <w:sz w:val="24"/>
          <w:szCs w:val="24"/>
        </w:rPr>
        <w:t>Интеграция ур</w:t>
      </w:r>
      <w:r w:rsidRPr="00CC5431">
        <w:rPr>
          <w:rFonts w:ascii="Times New Roman" w:eastAsia="Calibri" w:hAnsi="Times New Roman" w:cs="Times New Roman"/>
          <w:b/>
          <w:sz w:val="24"/>
          <w:szCs w:val="24"/>
        </w:rPr>
        <w:t>очной и внеурочной деятельности.</w:t>
      </w:r>
    </w:p>
    <w:p w:rsidR="0005533B" w:rsidRPr="00CC5431" w:rsidRDefault="00CC5431" w:rsidP="00410CD2">
      <w:pPr>
        <w:spacing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CC5431">
        <w:rPr>
          <w:rFonts w:ascii="Times New Roman" w:eastAsia="Calibri" w:hAnsi="Times New Roman" w:cs="Times New Roman"/>
          <w:i/>
          <w:sz w:val="24"/>
          <w:szCs w:val="24"/>
        </w:rPr>
        <w:t>Чикишева</w:t>
      </w:r>
      <w:proofErr w:type="spellEnd"/>
      <w:r w:rsidRPr="00CC5431">
        <w:rPr>
          <w:rFonts w:ascii="Times New Roman" w:eastAsia="Calibri" w:hAnsi="Times New Roman" w:cs="Times New Roman"/>
          <w:i/>
          <w:sz w:val="24"/>
          <w:szCs w:val="24"/>
        </w:rPr>
        <w:t xml:space="preserve"> Ю.С.,</w:t>
      </w:r>
      <w:r w:rsidR="00D73E3D" w:rsidRPr="00CC543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C5431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="00D73E3D" w:rsidRPr="00CC5431">
        <w:rPr>
          <w:rFonts w:ascii="Times New Roman" w:eastAsia="Calibri" w:hAnsi="Times New Roman" w:cs="Times New Roman"/>
          <w:i/>
          <w:sz w:val="24"/>
          <w:szCs w:val="24"/>
        </w:rPr>
        <w:t xml:space="preserve">едагог-организатор </w:t>
      </w:r>
      <w:proofErr w:type="spellStart"/>
      <w:r w:rsidRPr="00CC5431">
        <w:rPr>
          <w:rFonts w:ascii="Times New Roman" w:eastAsia="Calibri" w:hAnsi="Times New Roman" w:cs="Times New Roman"/>
          <w:i/>
          <w:sz w:val="24"/>
          <w:szCs w:val="24"/>
        </w:rPr>
        <w:t>Карабашская</w:t>
      </w:r>
      <w:proofErr w:type="spellEnd"/>
      <w:r w:rsidRPr="00CC5431">
        <w:rPr>
          <w:rFonts w:ascii="Times New Roman" w:eastAsia="Calibri" w:hAnsi="Times New Roman" w:cs="Times New Roman"/>
          <w:i/>
          <w:sz w:val="24"/>
          <w:szCs w:val="24"/>
        </w:rPr>
        <w:t xml:space="preserve"> СОШ</w:t>
      </w:r>
    </w:p>
    <w:p w:rsidR="00D73E3D" w:rsidRDefault="00D73E3D" w:rsidP="00410CD2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50899" w:rsidRDefault="00D50899" w:rsidP="00410CD2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50899" w:rsidRDefault="00D50899" w:rsidP="00410CD2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50899" w:rsidRDefault="00D50899" w:rsidP="00410CD2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50899" w:rsidRDefault="00D50899" w:rsidP="00410CD2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50899" w:rsidRDefault="00D50899" w:rsidP="00410CD2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50899" w:rsidRDefault="00D50899" w:rsidP="00410CD2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50899" w:rsidRDefault="00D50899" w:rsidP="00410CD2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50899" w:rsidRDefault="00D50899" w:rsidP="00410CD2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50899" w:rsidRDefault="00D50899" w:rsidP="00410CD2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50899" w:rsidRDefault="00D50899" w:rsidP="00410CD2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50899" w:rsidRDefault="00D50899" w:rsidP="00410CD2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50899" w:rsidRPr="00CC5431" w:rsidRDefault="00D50899" w:rsidP="00410CD2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5533B" w:rsidRDefault="0005533B" w:rsidP="00D50899">
      <w:pPr>
        <w:spacing w:line="240" w:lineRule="auto"/>
        <w:jc w:val="center"/>
      </w:pPr>
    </w:p>
    <w:sectPr w:rsidR="0005533B" w:rsidSect="00EA792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4784B"/>
    <w:multiLevelType w:val="hybridMultilevel"/>
    <w:tmpl w:val="7F22C6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3B"/>
    <w:rsid w:val="0005533B"/>
    <w:rsid w:val="00410CD2"/>
    <w:rsid w:val="00584CEF"/>
    <w:rsid w:val="006F4C02"/>
    <w:rsid w:val="00A2041A"/>
    <w:rsid w:val="00C551BD"/>
    <w:rsid w:val="00CC5431"/>
    <w:rsid w:val="00CF47B1"/>
    <w:rsid w:val="00D50899"/>
    <w:rsid w:val="00D73E3D"/>
    <w:rsid w:val="00EA7925"/>
    <w:rsid w:val="00F80ADA"/>
    <w:rsid w:val="00F8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4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792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7925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4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792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792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Natalya</cp:lastModifiedBy>
  <cp:revision>8</cp:revision>
  <cp:lastPrinted>2015-01-27T13:03:00Z</cp:lastPrinted>
  <dcterms:created xsi:type="dcterms:W3CDTF">2015-01-27T11:52:00Z</dcterms:created>
  <dcterms:modified xsi:type="dcterms:W3CDTF">2015-01-28T16:44:00Z</dcterms:modified>
</cp:coreProperties>
</file>