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5722" w:rsidRPr="002B5722" w:rsidRDefault="002B5722" w:rsidP="002B5722">
      <w:pPr>
        <w:spacing w:before="100" w:beforeAutospacing="1" w:after="100" w:afterAutospacing="1" w:line="240" w:lineRule="auto"/>
        <w:jc w:val="center"/>
        <w:outlineLvl w:val="0"/>
        <w:rPr>
          <w:rFonts w:ascii="Arial" w:eastAsia="Times New Roman" w:hAnsi="Arial" w:cs="Arial"/>
          <w:b/>
          <w:color w:val="005B7F"/>
          <w:kern w:val="36"/>
          <w:sz w:val="32"/>
          <w:szCs w:val="32"/>
          <w:lang w:eastAsia="ru-RU"/>
        </w:rPr>
      </w:pPr>
      <w:r w:rsidRPr="002B5722">
        <w:rPr>
          <w:rFonts w:ascii="Arial" w:eastAsia="Times New Roman" w:hAnsi="Arial" w:cs="Arial"/>
          <w:b/>
          <w:color w:val="005B7F"/>
          <w:kern w:val="36"/>
          <w:sz w:val="32"/>
          <w:szCs w:val="32"/>
          <w:lang w:eastAsia="ru-RU"/>
        </w:rPr>
        <w:t>Осторожно, паводок!</w:t>
      </w:r>
    </w:p>
    <w:p w:rsidR="002B5722" w:rsidRDefault="002B5722" w:rsidP="002B5722">
      <w:pPr>
        <w:spacing w:before="100" w:beforeAutospacing="1" w:after="100" w:afterAutospacing="1" w:line="240" w:lineRule="auto"/>
        <w:jc w:val="center"/>
        <w:rPr>
          <w:rFonts w:ascii="Times New Roman" w:eastAsia="Times New Roman" w:hAnsi="Times New Roman" w:cs="Times New Roman"/>
          <w:b/>
          <w:bCs/>
          <w:color w:val="0000CD"/>
          <w:sz w:val="30"/>
          <w:szCs w:val="30"/>
          <w:lang w:eastAsia="ru-RU"/>
        </w:rPr>
      </w:pPr>
      <w:r w:rsidRPr="002B5722">
        <w:rPr>
          <w:rFonts w:ascii="Times New Roman" w:eastAsia="Times New Roman" w:hAnsi="Times New Roman" w:cs="Times New Roman"/>
          <w:b/>
          <w:bCs/>
          <w:noProof/>
          <w:color w:val="0000CD"/>
          <w:sz w:val="30"/>
          <w:szCs w:val="30"/>
          <w:lang w:eastAsia="ru-RU"/>
        </w:rPr>
        <w:drawing>
          <wp:inline distT="0" distB="0" distL="0" distR="0" wp14:anchorId="07CF138D" wp14:editId="25ABE8E9">
            <wp:extent cx="4267200" cy="3200400"/>
            <wp:effectExtent l="0" t="0" r="0" b="0"/>
            <wp:docPr id="1" name="Рисунок 1" descr="http://school15kem.ucoz.ru/graffiti/pavod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hool15kem.ucoz.ru/graffiti/pavodok.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3200400"/>
                    </a:xfrm>
                    <a:prstGeom prst="rect">
                      <a:avLst/>
                    </a:prstGeom>
                    <a:noFill/>
                    <a:ln>
                      <a:noFill/>
                    </a:ln>
                  </pic:spPr>
                </pic:pic>
              </a:graphicData>
            </a:graphic>
          </wp:inline>
        </w:drawing>
      </w:r>
    </w:p>
    <w:p w:rsidR="002B5722" w:rsidRPr="002B5722" w:rsidRDefault="002B5722" w:rsidP="002B5722">
      <w:pPr>
        <w:spacing w:before="100" w:beforeAutospacing="1" w:after="100" w:afterAutospacing="1" w:line="240" w:lineRule="auto"/>
        <w:jc w:val="center"/>
        <w:rPr>
          <w:rFonts w:ascii="Arial" w:eastAsia="Times New Roman" w:hAnsi="Arial" w:cs="Arial"/>
          <w:sz w:val="28"/>
          <w:szCs w:val="28"/>
          <w:lang w:eastAsia="ru-RU"/>
        </w:rPr>
      </w:pPr>
      <w:r w:rsidRPr="002B5722">
        <w:rPr>
          <w:rFonts w:ascii="Times New Roman" w:eastAsia="Times New Roman" w:hAnsi="Times New Roman" w:cs="Times New Roman"/>
          <w:b/>
          <w:bCs/>
          <w:color w:val="0000CD"/>
          <w:sz w:val="28"/>
          <w:szCs w:val="28"/>
          <w:lang w:eastAsia="ru-RU"/>
        </w:rPr>
        <w:t>Правила безопасного поведения во время весенних паводков</w:t>
      </w:r>
    </w:p>
    <w:p w:rsidR="002B5722" w:rsidRPr="002B5722" w:rsidRDefault="002B5722" w:rsidP="00A27B5A">
      <w:pPr>
        <w:spacing w:after="0" w:line="240" w:lineRule="auto"/>
        <w:jc w:val="both"/>
        <w:rPr>
          <w:rFonts w:ascii="Arial" w:eastAsia="Times New Roman" w:hAnsi="Arial" w:cs="Arial"/>
          <w:sz w:val="28"/>
          <w:szCs w:val="28"/>
          <w:lang w:eastAsia="ru-RU"/>
        </w:rPr>
      </w:pPr>
      <w:r w:rsidRPr="002B5722">
        <w:rPr>
          <w:rFonts w:ascii="Times New Roman" w:eastAsia="Times New Roman" w:hAnsi="Times New Roman" w:cs="Times New Roman"/>
          <w:b/>
          <w:bCs/>
          <w:i/>
          <w:iCs/>
          <w:sz w:val="28"/>
          <w:szCs w:val="28"/>
          <w:lang w:eastAsia="ru-RU"/>
        </w:rPr>
        <w:t>Зима практически уступила место весне, погода стоит абсолютно нестабильная: утром шёл снег, в обед светило солнце, а по ночам лужи снова замерзают. И не только лужи. Идет весна… Снег оседает под солнечными лучами, становится талым.</w:t>
      </w:r>
    </w:p>
    <w:p w:rsidR="002B5722" w:rsidRPr="002B5722" w:rsidRDefault="002B5722" w:rsidP="00A27B5A">
      <w:pPr>
        <w:spacing w:after="0" w:line="240" w:lineRule="auto"/>
        <w:jc w:val="both"/>
        <w:rPr>
          <w:rFonts w:ascii="Arial" w:eastAsia="Times New Roman" w:hAnsi="Arial" w:cs="Arial"/>
          <w:sz w:val="28"/>
          <w:szCs w:val="28"/>
          <w:lang w:eastAsia="ru-RU"/>
        </w:rPr>
      </w:pPr>
      <w:r w:rsidRPr="002B5722">
        <w:rPr>
          <w:rFonts w:ascii="Times New Roman" w:eastAsia="Times New Roman" w:hAnsi="Times New Roman" w:cs="Times New Roman"/>
          <w:b/>
          <w:bCs/>
          <w:i/>
          <w:iCs/>
          <w:sz w:val="28"/>
          <w:szCs w:val="28"/>
          <w:lang w:eastAsia="ru-RU"/>
        </w:rPr>
        <w:t>Но лед на реке все еще кажется крепким. Его покров все еще сковывает воду. Но это лишь на первый взгляд. Лед на реке тоже почувствовал приход весны. Приближается время весеннего паводка. Лед на реках становится рыхлым, "съедается” сверху солнцем, талой водой, а снизу подтачивается течением.</w:t>
      </w:r>
    </w:p>
    <w:p w:rsidR="00A27B5A" w:rsidRDefault="002B5722" w:rsidP="00A27B5A">
      <w:pPr>
        <w:spacing w:after="0" w:line="240" w:lineRule="auto"/>
        <w:jc w:val="both"/>
        <w:rPr>
          <w:rFonts w:ascii="Times New Roman" w:eastAsia="Times New Roman" w:hAnsi="Times New Roman" w:cs="Times New Roman"/>
          <w:sz w:val="28"/>
          <w:szCs w:val="28"/>
          <w:lang w:eastAsia="ru-RU"/>
        </w:rPr>
      </w:pPr>
      <w:r w:rsidRPr="002B5722">
        <w:rPr>
          <w:rFonts w:ascii="Times New Roman" w:eastAsia="Times New Roman" w:hAnsi="Times New Roman" w:cs="Times New Roman"/>
          <w:sz w:val="28"/>
          <w:szCs w:val="28"/>
          <w:lang w:eastAsia="ru-RU"/>
        </w:rPr>
        <w:t>Очень опасно по нему ходить: в любой момент может рассыпаться с шипением под ногами и сомкнуться над головой. Опасны в это время канавы, лунки, ведь в них могут быть ловушки – ямы, колодцы.</w:t>
      </w:r>
    </w:p>
    <w:p w:rsidR="002B5722" w:rsidRPr="002B5722" w:rsidRDefault="00A27B5A" w:rsidP="00A27B5A">
      <w:pPr>
        <w:spacing w:after="0" w:line="240" w:lineRule="auto"/>
        <w:jc w:val="both"/>
        <w:rPr>
          <w:rFonts w:ascii="Arial" w:eastAsia="Times New Roman" w:hAnsi="Arial" w:cs="Arial"/>
          <w:sz w:val="28"/>
          <w:szCs w:val="28"/>
          <w:lang w:eastAsia="ru-RU"/>
        </w:rPr>
      </w:pPr>
      <w:r>
        <w:rPr>
          <w:rFonts w:ascii="Times New Roman" w:eastAsia="Times New Roman" w:hAnsi="Times New Roman" w:cs="Times New Roman"/>
          <w:sz w:val="28"/>
          <w:szCs w:val="28"/>
          <w:lang w:eastAsia="ru-RU"/>
        </w:rPr>
        <w:t xml:space="preserve">   </w:t>
      </w:r>
      <w:bookmarkStart w:id="0" w:name="_GoBack"/>
      <w:bookmarkEnd w:id="0"/>
      <w:r w:rsidR="002B5722" w:rsidRPr="002B5722">
        <w:rPr>
          <w:rFonts w:ascii="Times New Roman" w:eastAsia="Times New Roman" w:hAnsi="Times New Roman" w:cs="Times New Roman"/>
          <w:sz w:val="28"/>
          <w:szCs w:val="28"/>
          <w:lang w:eastAsia="ru-RU"/>
        </w:rPr>
        <w:t>Наибольшую опасность весенний паводок представляет для детей. Оставаясь без присмотра родителей и старших, не зная мер безопасности, так как чувство опасности у ребенка слабее любопытства, играют они на обрывистом берегу, а иногда катаются на льдинах водоема. Кое-кто из подростков умудряется ловить рыбу, находясь на непрочном льду. Такая беспечность порой кончается трагически.</w:t>
      </w:r>
    </w:p>
    <w:p w:rsidR="002B5722" w:rsidRPr="002B5722" w:rsidRDefault="002B5722" w:rsidP="00A27B5A">
      <w:pPr>
        <w:spacing w:after="0" w:line="240" w:lineRule="auto"/>
        <w:jc w:val="both"/>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t xml:space="preserve"> Весной нужно усилить контроль </w:t>
      </w:r>
      <w:proofErr w:type="gramStart"/>
      <w:r w:rsidRPr="002B5722">
        <w:rPr>
          <w:rFonts w:ascii="Times New Roman" w:eastAsia="Times New Roman" w:hAnsi="Times New Roman" w:cs="Times New Roman"/>
          <w:sz w:val="28"/>
          <w:szCs w:val="28"/>
          <w:lang w:eastAsia="ru-RU"/>
        </w:rPr>
        <w:t>над  местами</w:t>
      </w:r>
      <w:proofErr w:type="gramEnd"/>
      <w:r w:rsidRPr="002B5722">
        <w:rPr>
          <w:rFonts w:ascii="Times New Roman" w:eastAsia="Times New Roman" w:hAnsi="Times New Roman" w:cs="Times New Roman"/>
          <w:sz w:val="28"/>
          <w:szCs w:val="28"/>
          <w:lang w:eastAsia="ru-RU"/>
        </w:rPr>
        <w:t xml:space="preserve"> игр детей. В этот период ребятам не следует ходить на водоемы. Особенно опасны для жизни глубокие ямы и промоины, которые не всегда огорожены и обозначены предупредительными знаками.</w:t>
      </w:r>
    </w:p>
    <w:p w:rsidR="00A27B5A" w:rsidRDefault="00A27B5A" w:rsidP="002B5722">
      <w:pPr>
        <w:spacing w:before="100" w:beforeAutospacing="1" w:after="100" w:afterAutospacing="1" w:line="240" w:lineRule="auto"/>
        <w:rPr>
          <w:rFonts w:ascii="Times New Roman" w:eastAsia="Times New Roman" w:hAnsi="Times New Roman" w:cs="Times New Roman"/>
          <w:b/>
          <w:bCs/>
          <w:color w:val="FF0000"/>
          <w:sz w:val="27"/>
          <w:szCs w:val="27"/>
          <w:lang w:eastAsia="ru-RU"/>
        </w:rPr>
      </w:pPr>
    </w:p>
    <w:p w:rsidR="002B5722" w:rsidRPr="002B5722" w:rsidRDefault="002B5722" w:rsidP="002B5722">
      <w:pPr>
        <w:spacing w:before="100" w:beforeAutospacing="1" w:after="100" w:afterAutospacing="1" w:line="240" w:lineRule="auto"/>
        <w:rPr>
          <w:rFonts w:ascii="Arial" w:eastAsia="Times New Roman" w:hAnsi="Arial" w:cs="Arial"/>
          <w:sz w:val="28"/>
          <w:szCs w:val="28"/>
          <w:lang w:eastAsia="ru-RU"/>
        </w:rPr>
      </w:pPr>
      <w:r w:rsidRPr="002B5722">
        <w:rPr>
          <w:rFonts w:ascii="Times New Roman" w:eastAsia="Times New Roman" w:hAnsi="Times New Roman" w:cs="Times New Roman"/>
          <w:b/>
          <w:bCs/>
          <w:color w:val="FF0000"/>
          <w:sz w:val="27"/>
          <w:szCs w:val="27"/>
          <w:lang w:eastAsia="ru-RU"/>
        </w:rPr>
        <w:lastRenderedPageBreak/>
        <w:t>Поэтому в этот период следует помнить:</w:t>
      </w:r>
      <w:r w:rsidRPr="002B5722">
        <w:rPr>
          <w:rFonts w:ascii="Times New Roman" w:eastAsia="Times New Roman" w:hAnsi="Times New Roman" w:cs="Times New Roman"/>
          <w:sz w:val="21"/>
          <w:szCs w:val="21"/>
          <w:lang w:eastAsia="ru-RU"/>
        </w:rPr>
        <w:br/>
      </w:r>
      <w:r w:rsidRPr="002B5722">
        <w:rPr>
          <w:rFonts w:ascii="Times New Roman" w:eastAsia="Times New Roman" w:hAnsi="Times New Roman" w:cs="Times New Roman"/>
          <w:b/>
          <w:bCs/>
          <w:i/>
          <w:iCs/>
          <w:sz w:val="28"/>
          <w:szCs w:val="28"/>
          <w:lang w:eastAsia="ru-RU"/>
        </w:rPr>
        <w:t>- на весеннем льду легко провалиться; </w:t>
      </w:r>
      <w:r w:rsidRPr="002B5722">
        <w:rPr>
          <w:rFonts w:ascii="Times New Roman" w:eastAsia="Times New Roman" w:hAnsi="Times New Roman" w:cs="Times New Roman"/>
          <w:sz w:val="28"/>
          <w:szCs w:val="28"/>
          <w:lang w:eastAsia="ru-RU"/>
        </w:rPr>
        <w:br/>
      </w:r>
      <w:r w:rsidRPr="002B5722">
        <w:rPr>
          <w:rFonts w:ascii="Times New Roman" w:eastAsia="Times New Roman" w:hAnsi="Times New Roman" w:cs="Times New Roman"/>
          <w:b/>
          <w:bCs/>
          <w:i/>
          <w:iCs/>
          <w:sz w:val="28"/>
          <w:szCs w:val="28"/>
          <w:lang w:eastAsia="ru-RU"/>
        </w:rPr>
        <w:t>- перед выходом на лед проверить его прочность – достаточно легкого удара, чтобы убедиться в этом; </w:t>
      </w:r>
      <w:r w:rsidRPr="002B5722">
        <w:rPr>
          <w:rFonts w:ascii="Times New Roman" w:eastAsia="Times New Roman" w:hAnsi="Times New Roman" w:cs="Times New Roman"/>
          <w:sz w:val="28"/>
          <w:szCs w:val="28"/>
          <w:lang w:eastAsia="ru-RU"/>
        </w:rPr>
        <w:br/>
      </w:r>
      <w:r w:rsidRPr="002B5722">
        <w:rPr>
          <w:rFonts w:ascii="Times New Roman" w:eastAsia="Times New Roman" w:hAnsi="Times New Roman" w:cs="Times New Roman"/>
          <w:b/>
          <w:bCs/>
          <w:i/>
          <w:iCs/>
          <w:sz w:val="28"/>
          <w:szCs w:val="28"/>
          <w:lang w:eastAsia="ru-RU"/>
        </w:rPr>
        <w:t>- быстрее всего процесс распада льда происходит у берегов; </w:t>
      </w:r>
      <w:r w:rsidRPr="002B5722">
        <w:rPr>
          <w:rFonts w:ascii="Times New Roman" w:eastAsia="Times New Roman" w:hAnsi="Times New Roman" w:cs="Times New Roman"/>
          <w:sz w:val="28"/>
          <w:szCs w:val="28"/>
          <w:lang w:eastAsia="ru-RU"/>
        </w:rPr>
        <w:br/>
      </w:r>
      <w:r w:rsidRPr="002B5722">
        <w:rPr>
          <w:rFonts w:ascii="Times New Roman" w:eastAsia="Times New Roman" w:hAnsi="Times New Roman" w:cs="Times New Roman"/>
          <w:b/>
          <w:bCs/>
          <w:i/>
          <w:iCs/>
          <w:sz w:val="28"/>
          <w:szCs w:val="28"/>
          <w:lang w:eastAsia="ru-RU"/>
        </w:rPr>
        <w:t>- весенний лед, покрытый снегом, быстро превращается в рыхлую массу.</w:t>
      </w:r>
    </w:p>
    <w:p w:rsidR="002B5722" w:rsidRPr="002B5722" w:rsidRDefault="002B5722" w:rsidP="00A27B5A">
      <w:pPr>
        <w:spacing w:before="100" w:beforeAutospacing="1" w:after="100" w:afterAutospacing="1" w:line="240" w:lineRule="auto"/>
        <w:rPr>
          <w:rFonts w:ascii="Arial" w:eastAsia="Times New Roman" w:hAnsi="Arial" w:cs="Arial"/>
          <w:sz w:val="28"/>
          <w:szCs w:val="28"/>
          <w:lang w:eastAsia="ru-RU"/>
        </w:rPr>
      </w:pPr>
      <w:r w:rsidRPr="002B5722">
        <w:rPr>
          <w:rFonts w:ascii="Times New Roman" w:eastAsia="Times New Roman" w:hAnsi="Times New Roman" w:cs="Times New Roman"/>
          <w:b/>
          <w:bCs/>
          <w:color w:val="FF0000"/>
          <w:sz w:val="28"/>
          <w:szCs w:val="28"/>
          <w:u w:val="single"/>
          <w:lang w:eastAsia="ru-RU"/>
        </w:rPr>
        <w:t>Запрещается:</w:t>
      </w:r>
      <w:r w:rsidRPr="002B5722">
        <w:rPr>
          <w:rFonts w:ascii="Times New Roman" w:eastAsia="Times New Roman" w:hAnsi="Times New Roman" w:cs="Times New Roman"/>
          <w:b/>
          <w:bCs/>
          <w:color w:val="FF0000"/>
          <w:sz w:val="28"/>
          <w:szCs w:val="28"/>
          <w:lang w:eastAsia="ru-RU"/>
        </w:rPr>
        <w:t> </w:t>
      </w:r>
      <w:r w:rsidRPr="002B5722">
        <w:rPr>
          <w:rFonts w:ascii="Times New Roman" w:eastAsia="Times New Roman" w:hAnsi="Times New Roman" w:cs="Times New Roman"/>
          <w:sz w:val="28"/>
          <w:szCs w:val="28"/>
          <w:lang w:eastAsia="ru-RU"/>
        </w:rPr>
        <w:br/>
        <w:t>- выходить в весенний период на отдаленные водоемы;</w:t>
      </w:r>
      <w:r w:rsidRPr="002B5722">
        <w:rPr>
          <w:rFonts w:ascii="Times New Roman" w:eastAsia="Times New Roman" w:hAnsi="Times New Roman" w:cs="Times New Roman"/>
          <w:sz w:val="28"/>
          <w:szCs w:val="28"/>
          <w:lang w:eastAsia="ru-RU"/>
        </w:rPr>
        <w:br/>
        <w:t>- переправляться через реку в период ледохода;</w:t>
      </w:r>
      <w:r w:rsidRPr="002B5722">
        <w:rPr>
          <w:rFonts w:ascii="Times New Roman" w:eastAsia="Times New Roman" w:hAnsi="Times New Roman" w:cs="Times New Roman"/>
          <w:sz w:val="28"/>
          <w:szCs w:val="28"/>
          <w:lang w:eastAsia="ru-RU"/>
        </w:rPr>
        <w:br/>
        <w:t>- подходить близко к реке в местах затора льда, стоять на обрывистом берегу, подвергающемуся разливу и, следовательно, обвалу;</w:t>
      </w:r>
      <w:r w:rsidRPr="002B5722">
        <w:rPr>
          <w:rFonts w:ascii="Times New Roman" w:eastAsia="Times New Roman" w:hAnsi="Times New Roman" w:cs="Times New Roman"/>
          <w:sz w:val="28"/>
          <w:szCs w:val="28"/>
          <w:lang w:eastAsia="ru-RU"/>
        </w:rPr>
        <w:br/>
        <w:t>- собираться на мостиках, плотинах и запрудах;</w:t>
      </w:r>
      <w:r w:rsidRPr="002B5722">
        <w:rPr>
          <w:rFonts w:ascii="Times New Roman" w:eastAsia="Times New Roman" w:hAnsi="Times New Roman" w:cs="Times New Roman"/>
          <w:sz w:val="28"/>
          <w:szCs w:val="28"/>
          <w:lang w:eastAsia="ru-RU"/>
        </w:rPr>
        <w:br/>
        <w:t>- приближаться к ледяным заторам, отталкивать льдины от берегов, измерять глубину реки или любого водоема, ходить по льдинам и кататься на них (не редко дети используют всевозможные плавающие средства и бесхозные лодки, чтобы покататься по первой воде).</w:t>
      </w:r>
    </w:p>
    <w:p w:rsidR="002B5722" w:rsidRPr="002B5722" w:rsidRDefault="002B5722" w:rsidP="002B5722">
      <w:pPr>
        <w:spacing w:before="100" w:beforeAutospacing="1" w:after="100" w:afterAutospacing="1" w:line="240" w:lineRule="auto"/>
        <w:jc w:val="center"/>
        <w:rPr>
          <w:rFonts w:ascii="Arial" w:eastAsia="Times New Roman" w:hAnsi="Arial" w:cs="Arial"/>
          <w:sz w:val="18"/>
          <w:szCs w:val="18"/>
          <w:lang w:eastAsia="ru-RU"/>
        </w:rPr>
      </w:pPr>
      <w:r w:rsidRPr="002B5722">
        <w:rPr>
          <w:rFonts w:ascii="Times New Roman" w:eastAsia="Times New Roman" w:hAnsi="Times New Roman" w:cs="Times New Roman"/>
          <w:b/>
          <w:bCs/>
          <w:color w:val="0000FF"/>
          <w:sz w:val="30"/>
          <w:szCs w:val="30"/>
          <w:lang w:eastAsia="ru-RU"/>
        </w:rPr>
        <w:t>РОДИТЕЛИ!</w:t>
      </w:r>
    </w:p>
    <w:p w:rsidR="002B5722" w:rsidRPr="002B5722" w:rsidRDefault="002B5722" w:rsidP="00A27B5A">
      <w:pPr>
        <w:spacing w:before="100" w:beforeAutospacing="1" w:after="100" w:afterAutospacing="1" w:line="240" w:lineRule="auto"/>
        <w:jc w:val="both"/>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t>Не допускайте детей к реке без надзора взрослых, особенно во время ледохода предупредите их об опасности нахождения на льду при вскрытии реки или озера.             </w:t>
      </w:r>
    </w:p>
    <w:p w:rsidR="002B5722" w:rsidRPr="002B5722" w:rsidRDefault="002B5722" w:rsidP="00A27B5A">
      <w:pPr>
        <w:spacing w:before="100" w:beforeAutospacing="1" w:after="100" w:afterAutospacing="1" w:line="240" w:lineRule="auto"/>
        <w:jc w:val="both"/>
        <w:rPr>
          <w:rFonts w:ascii="Times New Roman" w:eastAsia="Times New Roman" w:hAnsi="Times New Roman" w:cs="Times New Roman"/>
          <w:sz w:val="28"/>
          <w:szCs w:val="28"/>
          <w:lang w:eastAsia="ru-RU"/>
        </w:rPr>
      </w:pPr>
      <w:r w:rsidRPr="002B5722">
        <w:rPr>
          <w:rFonts w:ascii="Times New Roman" w:eastAsia="Times New Roman" w:hAnsi="Times New Roman" w:cs="Times New Roman"/>
          <w:sz w:val="28"/>
          <w:szCs w:val="28"/>
          <w:lang w:eastAsia="ru-RU"/>
        </w:rPr>
        <w:t>Помните, что в период паводка, даже при незначительном ледоходе, несчастные случаи чаще всего происходят с детьми. Разъясняйте детям правила поведения в период паводка, запрещайте им шалить у воды, пересекайте лихачество. Не разрешайте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w:t>
      </w:r>
    </w:p>
    <w:p w:rsidR="002B5722" w:rsidRPr="002B5722" w:rsidRDefault="002B5722" w:rsidP="002B5722">
      <w:pPr>
        <w:spacing w:before="100" w:beforeAutospacing="1" w:after="100" w:afterAutospacing="1" w:line="240" w:lineRule="auto"/>
        <w:jc w:val="center"/>
        <w:rPr>
          <w:rFonts w:ascii="Arial" w:eastAsia="Times New Roman" w:hAnsi="Arial" w:cs="Arial"/>
          <w:sz w:val="18"/>
          <w:szCs w:val="18"/>
          <w:lang w:eastAsia="ru-RU"/>
        </w:rPr>
      </w:pPr>
      <w:r w:rsidRPr="002B5722">
        <w:rPr>
          <w:rFonts w:ascii="Times New Roman" w:eastAsia="Times New Roman" w:hAnsi="Times New Roman" w:cs="Times New Roman"/>
          <w:b/>
          <w:bCs/>
          <w:color w:val="0000FF"/>
          <w:sz w:val="30"/>
          <w:szCs w:val="30"/>
          <w:lang w:eastAsia="ru-RU"/>
        </w:rPr>
        <w:t>Школьники!</w:t>
      </w:r>
    </w:p>
    <w:p w:rsidR="002B5722" w:rsidRPr="002B5722" w:rsidRDefault="002B5722" w:rsidP="00A27B5A">
      <w:pPr>
        <w:spacing w:after="0" w:line="240" w:lineRule="auto"/>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t>Не выходите на лед во время весеннего паводка.</w:t>
      </w:r>
    </w:p>
    <w:p w:rsidR="002B5722" w:rsidRPr="002B5722" w:rsidRDefault="002B5722" w:rsidP="00A27B5A">
      <w:pPr>
        <w:spacing w:after="0" w:line="240" w:lineRule="auto"/>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t>Не катайтесь на самодельных плотах, досках, бревнах и плавающих льдинах. Не стойте на обрывистых и подмытых берегах - они могут обвалиться.</w:t>
      </w:r>
    </w:p>
    <w:p w:rsidR="002B5722" w:rsidRPr="002B5722" w:rsidRDefault="002B5722" w:rsidP="00A27B5A">
      <w:pPr>
        <w:spacing w:after="0" w:line="240" w:lineRule="auto"/>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t>Когда вы наблюдаете за ледоходом с моста, набережной причала, нельзя перегибаться через перила и другие ограждения.</w:t>
      </w:r>
    </w:p>
    <w:p w:rsidR="002B5722" w:rsidRPr="002B5722" w:rsidRDefault="002B5722" w:rsidP="00A27B5A">
      <w:pPr>
        <w:spacing w:after="0" w:line="240" w:lineRule="auto"/>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могут выручить из беды.</w:t>
      </w:r>
    </w:p>
    <w:p w:rsidR="002B5722" w:rsidRPr="002B5722" w:rsidRDefault="002B5722" w:rsidP="00A27B5A">
      <w:pPr>
        <w:spacing w:after="0" w:line="240" w:lineRule="auto"/>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t>Не подходите близко к ямам, котлованам, канализационным люкам и колодцам.</w:t>
      </w:r>
    </w:p>
    <w:p w:rsidR="002B5722" w:rsidRPr="002B5722" w:rsidRDefault="002B5722" w:rsidP="00A27B5A">
      <w:pPr>
        <w:spacing w:after="0" w:line="240" w:lineRule="auto"/>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t>Школьники, будьте осторожны во время весеннего паводка и ледохода.</w:t>
      </w:r>
    </w:p>
    <w:p w:rsidR="002B5722" w:rsidRPr="002B5722" w:rsidRDefault="002B5722" w:rsidP="00A27B5A">
      <w:pPr>
        <w:spacing w:after="0" w:line="240" w:lineRule="auto"/>
        <w:rPr>
          <w:rFonts w:ascii="Arial" w:eastAsia="Times New Roman" w:hAnsi="Arial" w:cs="Arial"/>
          <w:sz w:val="28"/>
          <w:szCs w:val="28"/>
          <w:lang w:eastAsia="ru-RU"/>
        </w:rPr>
      </w:pPr>
      <w:r w:rsidRPr="002B5722">
        <w:rPr>
          <w:rFonts w:ascii="Times New Roman" w:eastAsia="Times New Roman" w:hAnsi="Times New Roman" w:cs="Times New Roman"/>
          <w:sz w:val="28"/>
          <w:szCs w:val="28"/>
          <w:lang w:eastAsia="ru-RU"/>
        </w:rPr>
        <w:lastRenderedPageBreak/>
        <w:t>Не подвергайте свою жизнь опасности!</w:t>
      </w:r>
    </w:p>
    <w:p w:rsidR="00A27B5A" w:rsidRDefault="00A27B5A" w:rsidP="002B5722">
      <w:pPr>
        <w:spacing w:before="100" w:beforeAutospacing="1" w:after="100" w:afterAutospacing="1" w:line="240" w:lineRule="auto"/>
        <w:jc w:val="center"/>
        <w:rPr>
          <w:rFonts w:ascii="Times New Roman" w:eastAsia="Times New Roman" w:hAnsi="Times New Roman" w:cs="Times New Roman"/>
          <w:b/>
          <w:bCs/>
          <w:color w:val="FF0000"/>
          <w:sz w:val="21"/>
          <w:szCs w:val="21"/>
          <w:lang w:eastAsia="ru-RU"/>
        </w:rPr>
      </w:pPr>
    </w:p>
    <w:p w:rsidR="002B5722" w:rsidRPr="002B5722" w:rsidRDefault="002B5722" w:rsidP="002B5722">
      <w:pPr>
        <w:spacing w:before="100" w:beforeAutospacing="1" w:after="100" w:afterAutospacing="1" w:line="240" w:lineRule="auto"/>
        <w:jc w:val="center"/>
        <w:rPr>
          <w:rFonts w:ascii="Arial" w:eastAsia="Times New Roman" w:hAnsi="Arial" w:cs="Arial"/>
          <w:sz w:val="28"/>
          <w:szCs w:val="28"/>
          <w:lang w:eastAsia="ru-RU"/>
        </w:rPr>
      </w:pPr>
      <w:r w:rsidRPr="002B5722">
        <w:rPr>
          <w:rFonts w:ascii="Times New Roman" w:eastAsia="Times New Roman" w:hAnsi="Times New Roman" w:cs="Times New Roman"/>
          <w:b/>
          <w:bCs/>
          <w:color w:val="FF0000"/>
          <w:sz w:val="28"/>
          <w:szCs w:val="28"/>
          <w:lang w:eastAsia="ru-RU"/>
        </w:rPr>
        <w:t>Соблюдайте правила поведения на водоемах во время таяния льда, разлива рек и озер.</w:t>
      </w:r>
    </w:p>
    <w:p w:rsidR="002B5722" w:rsidRPr="002B5722" w:rsidRDefault="002B5722" w:rsidP="002B5722">
      <w:pPr>
        <w:spacing w:before="100" w:beforeAutospacing="1" w:after="100" w:afterAutospacing="1" w:line="240" w:lineRule="auto"/>
        <w:jc w:val="center"/>
        <w:rPr>
          <w:rFonts w:ascii="Arial" w:eastAsia="Times New Roman" w:hAnsi="Arial" w:cs="Arial"/>
          <w:sz w:val="18"/>
          <w:szCs w:val="18"/>
          <w:lang w:eastAsia="ru-RU"/>
        </w:rPr>
      </w:pPr>
      <w:r w:rsidRPr="002B5722">
        <w:rPr>
          <w:rFonts w:ascii="Arial" w:eastAsia="Times New Roman" w:hAnsi="Arial" w:cs="Arial"/>
          <w:sz w:val="18"/>
          <w:szCs w:val="18"/>
          <w:lang w:eastAsia="ru-RU"/>
        </w:rPr>
        <w:t> </w:t>
      </w:r>
    </w:p>
    <w:p w:rsidR="002B5722" w:rsidRPr="002B5722" w:rsidRDefault="002B5722" w:rsidP="00A27B5A">
      <w:p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b/>
          <w:bCs/>
          <w:sz w:val="24"/>
          <w:szCs w:val="24"/>
          <w:lang w:eastAsia="ru-RU"/>
        </w:rPr>
        <w:t>Специалисты по делам ГО и ЧС советуют заранее подготовиться к паводку.</w:t>
      </w:r>
    </w:p>
    <w:p w:rsidR="002B5722" w:rsidRPr="002B5722" w:rsidRDefault="002B5722" w:rsidP="00A27B5A">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Соберите и уложите в непромокаемый пакет всё самое необходимое: паспорт и другие документы, деньги, ценности, медикаменты.</w:t>
      </w:r>
    </w:p>
    <w:p w:rsidR="002B5722" w:rsidRPr="002B5722" w:rsidRDefault="002B5722" w:rsidP="00A27B5A">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Приготовьте комплект верхней одежды, теплого белья и обуви, туалетные принадлежности, запас продуктов на 3 дня. Это всё должно быть под рукой, чтоб не терять время на сборы при внезапном подъеме воды.</w:t>
      </w:r>
    </w:p>
    <w:p w:rsidR="002B5722" w:rsidRPr="002B5722" w:rsidRDefault="002B5722" w:rsidP="00A27B5A">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Сообщите о возможных паводках своим родным и близким. Убедитесь, что они слышали предупреждение и отнеслись к нему со всей серьезностью.</w:t>
      </w:r>
    </w:p>
    <w:p w:rsidR="002B5722" w:rsidRPr="002B5722" w:rsidRDefault="002B5722" w:rsidP="00A27B5A">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Не забудьте о своих домашних любимцах - собаках, кошках, птицах или грызунах в клетках.</w:t>
      </w:r>
    </w:p>
    <w:p w:rsidR="002B5722" w:rsidRPr="002B5722" w:rsidRDefault="002B5722" w:rsidP="00A27B5A">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Проверьте, есть ли у вас и ваших родных индивидуальные средства спасения - спасательные жилеты или пояса. Могут также пригодиться надувные матрасы, автомобильные камеры. Если имеется надувная лодка, заранее проверь ее состояние: надуйте и убедись, что она хорошо держит воздух. </w:t>
      </w:r>
    </w:p>
    <w:p w:rsidR="002B5722" w:rsidRPr="002B5722" w:rsidRDefault="002B5722" w:rsidP="00A27B5A">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Заблаговременно достаньте из подвалов и погребов запасы овощей и соления. - Переместите как можно выше наиболее ценные вещи и бытовую технику.</w:t>
      </w:r>
    </w:p>
    <w:p w:rsidR="002B5722" w:rsidRPr="002B5722" w:rsidRDefault="002B5722" w:rsidP="00A27B5A">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 xml:space="preserve">Владельцам частных домов необходимо очистить от снега и бытового мусора дворовую </w:t>
      </w:r>
      <w:proofErr w:type="gramStart"/>
      <w:r w:rsidRPr="002B5722">
        <w:rPr>
          <w:rFonts w:ascii="Times New Roman" w:eastAsia="Times New Roman" w:hAnsi="Times New Roman" w:cs="Times New Roman"/>
          <w:sz w:val="24"/>
          <w:szCs w:val="24"/>
          <w:lang w:eastAsia="ru-RU"/>
        </w:rPr>
        <w:t>территорию,  водоотводные</w:t>
      </w:r>
      <w:proofErr w:type="gramEnd"/>
      <w:r w:rsidRPr="002B5722">
        <w:rPr>
          <w:rFonts w:ascii="Times New Roman" w:eastAsia="Times New Roman" w:hAnsi="Times New Roman" w:cs="Times New Roman"/>
          <w:sz w:val="24"/>
          <w:szCs w:val="24"/>
          <w:lang w:eastAsia="ru-RU"/>
        </w:rPr>
        <w:t xml:space="preserve"> канавы и кюветы вблизи приусадебного участка.</w:t>
      </w:r>
    </w:p>
    <w:p w:rsidR="002B5722" w:rsidRPr="002B5722" w:rsidRDefault="002B5722" w:rsidP="00A27B5A">
      <w:pPr>
        <w:numPr>
          <w:ilvl w:val="0"/>
          <w:numId w:val="1"/>
        </w:num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Застрахуйте дома и материальные ценности от удара стихии. Это компенсирует часть денежных затраты на восстановление поврежденного или утраченного имущества.</w:t>
      </w:r>
    </w:p>
    <w:p w:rsidR="002B5722" w:rsidRPr="002B5722" w:rsidRDefault="002B5722" w:rsidP="00A27B5A">
      <w:pPr>
        <w:spacing w:before="100" w:beforeAutospacing="1" w:after="100" w:afterAutospacing="1" w:line="240" w:lineRule="auto"/>
        <w:jc w:val="both"/>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О наступлении критической ситуации горожан будет предупреждать сигнал гражданской обороны</w:t>
      </w:r>
      <w:r w:rsidRPr="002B5722">
        <w:rPr>
          <w:rFonts w:ascii="Times New Roman" w:eastAsia="Times New Roman" w:hAnsi="Times New Roman" w:cs="Times New Roman"/>
          <w:color w:val="FF0000"/>
          <w:sz w:val="24"/>
          <w:szCs w:val="24"/>
          <w:lang w:eastAsia="ru-RU"/>
        </w:rPr>
        <w:t> </w:t>
      </w:r>
      <w:r w:rsidRPr="002B5722">
        <w:rPr>
          <w:rFonts w:ascii="Times New Roman" w:eastAsia="Times New Roman" w:hAnsi="Times New Roman" w:cs="Times New Roman"/>
          <w:b/>
          <w:bCs/>
          <w:color w:val="FF0000"/>
          <w:sz w:val="24"/>
          <w:szCs w:val="24"/>
          <w:lang w:eastAsia="ru-RU"/>
        </w:rPr>
        <w:t>«Внимание всем!»</w:t>
      </w:r>
      <w:r w:rsidRPr="002B5722">
        <w:rPr>
          <w:rFonts w:ascii="Times New Roman" w:eastAsia="Times New Roman" w:hAnsi="Times New Roman" w:cs="Times New Roman"/>
          <w:sz w:val="24"/>
          <w:szCs w:val="24"/>
          <w:lang w:eastAsia="ru-RU"/>
        </w:rPr>
        <w:t xml:space="preserve">. Он передается звучанием сирен, прерывистыми гудками предприятий, </w:t>
      </w:r>
      <w:proofErr w:type="spellStart"/>
      <w:r w:rsidRPr="002B5722">
        <w:rPr>
          <w:rFonts w:ascii="Times New Roman" w:eastAsia="Times New Roman" w:hAnsi="Times New Roman" w:cs="Times New Roman"/>
          <w:sz w:val="24"/>
          <w:szCs w:val="24"/>
          <w:lang w:eastAsia="ru-RU"/>
        </w:rPr>
        <w:t>громкоговорительными</w:t>
      </w:r>
      <w:proofErr w:type="spellEnd"/>
      <w:r w:rsidRPr="002B5722">
        <w:rPr>
          <w:rFonts w:ascii="Times New Roman" w:eastAsia="Times New Roman" w:hAnsi="Times New Roman" w:cs="Times New Roman"/>
          <w:sz w:val="24"/>
          <w:szCs w:val="24"/>
          <w:lang w:eastAsia="ru-RU"/>
        </w:rPr>
        <w:t xml:space="preserve"> установками. В это время нужно слушать речевую информацию по местному радио и телевидению. </w:t>
      </w:r>
    </w:p>
    <w:p w:rsidR="00A27B5A" w:rsidRDefault="002B5722" w:rsidP="002B5722">
      <w:pPr>
        <w:spacing w:before="100" w:beforeAutospacing="1" w:after="100" w:afterAutospacing="1" w:line="240" w:lineRule="auto"/>
        <w:rPr>
          <w:rFonts w:ascii="Times New Roman" w:eastAsia="Times New Roman" w:hAnsi="Times New Roman" w:cs="Times New Roman"/>
          <w:b/>
          <w:bCs/>
          <w:sz w:val="21"/>
          <w:szCs w:val="21"/>
          <w:lang w:eastAsia="ru-RU"/>
        </w:rPr>
      </w:pPr>
      <w:r w:rsidRPr="002B5722">
        <w:rPr>
          <w:rFonts w:ascii="Times New Roman" w:eastAsia="Times New Roman" w:hAnsi="Times New Roman" w:cs="Times New Roman"/>
          <w:b/>
          <w:bCs/>
          <w:noProof/>
          <w:sz w:val="21"/>
          <w:szCs w:val="21"/>
          <w:lang w:eastAsia="ru-RU"/>
        </w:rPr>
        <w:drawing>
          <wp:inline distT="0" distB="0" distL="0" distR="0" wp14:anchorId="2E2DCFDB" wp14:editId="0CF8DC8C">
            <wp:extent cx="4267200" cy="2400300"/>
            <wp:effectExtent l="0" t="0" r="0" b="0"/>
            <wp:docPr id="2" name="Рисунок 2" descr="http://school15kem.ucoz.ru/graffiti/navodneni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hool15kem.ucoz.ru/graffiti/navodneni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67200" cy="2400300"/>
                    </a:xfrm>
                    <a:prstGeom prst="rect">
                      <a:avLst/>
                    </a:prstGeom>
                    <a:noFill/>
                    <a:ln>
                      <a:noFill/>
                    </a:ln>
                  </pic:spPr>
                </pic:pic>
              </a:graphicData>
            </a:graphic>
          </wp:inline>
        </w:drawing>
      </w:r>
    </w:p>
    <w:p w:rsidR="00A27B5A" w:rsidRDefault="00A27B5A" w:rsidP="002B5722">
      <w:pPr>
        <w:spacing w:before="100" w:beforeAutospacing="1" w:after="100" w:afterAutospacing="1" w:line="240" w:lineRule="auto"/>
        <w:rPr>
          <w:rFonts w:ascii="Times New Roman" w:eastAsia="Times New Roman" w:hAnsi="Times New Roman" w:cs="Times New Roman"/>
          <w:b/>
          <w:bCs/>
          <w:sz w:val="21"/>
          <w:szCs w:val="21"/>
          <w:lang w:eastAsia="ru-RU"/>
        </w:rPr>
      </w:pPr>
    </w:p>
    <w:p w:rsidR="002B5722" w:rsidRPr="002B5722" w:rsidRDefault="002B5722" w:rsidP="002B5722">
      <w:pPr>
        <w:spacing w:before="100" w:beforeAutospacing="1" w:after="100" w:afterAutospacing="1" w:line="240" w:lineRule="auto"/>
        <w:rPr>
          <w:rFonts w:ascii="Arial" w:eastAsia="Times New Roman" w:hAnsi="Arial" w:cs="Arial"/>
          <w:sz w:val="24"/>
          <w:szCs w:val="24"/>
          <w:lang w:eastAsia="ru-RU"/>
        </w:rPr>
      </w:pPr>
      <w:r w:rsidRPr="002B5722">
        <w:rPr>
          <w:rFonts w:ascii="Times New Roman" w:eastAsia="Times New Roman" w:hAnsi="Times New Roman" w:cs="Times New Roman"/>
          <w:b/>
          <w:bCs/>
          <w:sz w:val="24"/>
          <w:szCs w:val="24"/>
          <w:lang w:eastAsia="ru-RU"/>
        </w:rPr>
        <w:t>При резком подъёме воды необходимо:</w:t>
      </w:r>
    </w:p>
    <w:p w:rsidR="002B5722" w:rsidRPr="002B5722" w:rsidRDefault="002B5722" w:rsidP="002B5722">
      <w:pPr>
        <w:numPr>
          <w:ilvl w:val="0"/>
          <w:numId w:val="2"/>
        </w:numPr>
        <w:spacing w:before="100" w:beforeAutospacing="1" w:after="100" w:afterAutospacing="1" w:line="240" w:lineRule="auto"/>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отключить газ, воду и электричество;</w:t>
      </w:r>
    </w:p>
    <w:p w:rsidR="002B5722" w:rsidRPr="002B5722" w:rsidRDefault="002B5722" w:rsidP="002B5722">
      <w:pPr>
        <w:numPr>
          <w:ilvl w:val="0"/>
          <w:numId w:val="2"/>
        </w:numPr>
        <w:spacing w:before="100" w:beforeAutospacing="1" w:after="100" w:afterAutospacing="1" w:line="240" w:lineRule="auto"/>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погасить огонь в печи;</w:t>
      </w:r>
    </w:p>
    <w:p w:rsidR="002B5722" w:rsidRPr="002B5722" w:rsidRDefault="002B5722" w:rsidP="002B5722">
      <w:pPr>
        <w:numPr>
          <w:ilvl w:val="0"/>
          <w:numId w:val="2"/>
        </w:numPr>
        <w:spacing w:before="100" w:beforeAutospacing="1" w:after="100" w:afterAutospacing="1" w:line="240" w:lineRule="auto"/>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займите безопасное возвышенное место: верхний этаж здания, чердак или крышу дома;</w:t>
      </w:r>
    </w:p>
    <w:p w:rsidR="002B5722" w:rsidRPr="002B5722" w:rsidRDefault="002B5722" w:rsidP="002B5722">
      <w:pPr>
        <w:numPr>
          <w:ilvl w:val="0"/>
          <w:numId w:val="2"/>
        </w:numPr>
        <w:spacing w:before="100" w:beforeAutospacing="1" w:after="100" w:afterAutospacing="1" w:line="240" w:lineRule="auto"/>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примите меры, позволяющие спасателям быстро Вас обнаружить - вывесите яркое полотнище, в ночное время – подайте световые сигналы фонариком.</w:t>
      </w:r>
    </w:p>
    <w:p w:rsidR="002B5722" w:rsidRPr="002B5722" w:rsidRDefault="002B5722" w:rsidP="002B5722">
      <w:pPr>
        <w:numPr>
          <w:ilvl w:val="0"/>
          <w:numId w:val="2"/>
        </w:numPr>
        <w:spacing w:before="100" w:beforeAutospacing="1" w:after="100" w:afterAutospacing="1" w:line="240" w:lineRule="auto"/>
        <w:rPr>
          <w:rFonts w:ascii="Arial" w:eastAsia="Times New Roman" w:hAnsi="Arial" w:cs="Arial"/>
          <w:sz w:val="24"/>
          <w:szCs w:val="24"/>
          <w:lang w:eastAsia="ru-RU"/>
        </w:rPr>
      </w:pPr>
      <w:r w:rsidRPr="002B5722">
        <w:rPr>
          <w:rFonts w:ascii="Times New Roman" w:eastAsia="Times New Roman" w:hAnsi="Times New Roman" w:cs="Times New Roman"/>
          <w:sz w:val="24"/>
          <w:szCs w:val="24"/>
          <w:lang w:eastAsia="ru-RU"/>
        </w:rPr>
        <w:t>если Вы оказались в воде, держитесь за плавающие предметы, попытайтесь доплыть в безопасное место.</w:t>
      </w:r>
    </w:p>
    <w:p w:rsidR="002B5722" w:rsidRPr="002B5722" w:rsidRDefault="002B5722" w:rsidP="002B5722">
      <w:pPr>
        <w:spacing w:before="100" w:beforeAutospacing="1" w:after="100" w:afterAutospacing="1" w:line="240" w:lineRule="auto"/>
        <w:rPr>
          <w:rFonts w:ascii="Arial" w:eastAsia="Times New Roman" w:hAnsi="Arial" w:cs="Arial"/>
          <w:sz w:val="24"/>
          <w:szCs w:val="24"/>
          <w:lang w:eastAsia="ru-RU"/>
        </w:rPr>
      </w:pPr>
      <w:r w:rsidRPr="002B5722">
        <w:rPr>
          <w:rFonts w:ascii="Times New Roman" w:eastAsia="Times New Roman" w:hAnsi="Times New Roman" w:cs="Times New Roman"/>
          <w:b/>
          <w:bCs/>
          <w:color w:val="FF0000"/>
          <w:sz w:val="24"/>
          <w:szCs w:val="24"/>
          <w:lang w:eastAsia="ru-RU"/>
        </w:rPr>
        <w:t xml:space="preserve">Если вы попали в беду, сообщите об этом по телефону единой диспетчерской службы города - 01 (для абонентов сотовой связи - 112); </w:t>
      </w:r>
    </w:p>
    <w:p w:rsidR="002B5722" w:rsidRPr="002B5722" w:rsidRDefault="002B5722" w:rsidP="002B5722">
      <w:pPr>
        <w:spacing w:before="100" w:beforeAutospacing="1" w:after="100" w:afterAutospacing="1" w:line="240" w:lineRule="auto"/>
        <w:rPr>
          <w:rFonts w:ascii="Arial" w:eastAsia="Times New Roman" w:hAnsi="Arial" w:cs="Arial"/>
          <w:sz w:val="24"/>
          <w:szCs w:val="24"/>
          <w:lang w:eastAsia="ru-RU"/>
        </w:rPr>
      </w:pPr>
      <w:r w:rsidRPr="002B5722">
        <w:rPr>
          <w:rFonts w:ascii="Times New Roman" w:eastAsia="Times New Roman" w:hAnsi="Times New Roman" w:cs="Times New Roman"/>
          <w:b/>
          <w:bCs/>
          <w:color w:val="FF0000"/>
          <w:sz w:val="24"/>
          <w:szCs w:val="24"/>
          <w:lang w:eastAsia="ru-RU"/>
        </w:rPr>
        <w:t>Обязательно! Сообщите о подъёме уровня воды по телефону 01, с мобильных телефонов звоните по бесплатному номеру – 112.</w:t>
      </w: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A27B5A" w:rsidRDefault="00A27B5A" w:rsidP="002B5722">
      <w:pPr>
        <w:spacing w:before="100" w:beforeAutospacing="1" w:after="100" w:afterAutospacing="1" w:line="240" w:lineRule="auto"/>
        <w:jc w:val="center"/>
        <w:rPr>
          <w:rFonts w:ascii="Arial" w:eastAsia="Times New Roman" w:hAnsi="Arial" w:cs="Arial"/>
          <w:b/>
          <w:bCs/>
          <w:color w:val="0000FF"/>
          <w:sz w:val="24"/>
          <w:szCs w:val="24"/>
          <w:lang w:eastAsia="ru-RU"/>
        </w:rPr>
      </w:pPr>
    </w:p>
    <w:p w:rsidR="002B5722" w:rsidRPr="002B5722" w:rsidRDefault="002B5722" w:rsidP="002B5722">
      <w:pPr>
        <w:spacing w:before="100" w:beforeAutospacing="1" w:after="100" w:afterAutospacing="1" w:line="240" w:lineRule="auto"/>
        <w:jc w:val="center"/>
        <w:rPr>
          <w:rFonts w:ascii="Arial" w:eastAsia="Times New Roman" w:hAnsi="Arial" w:cs="Arial"/>
          <w:sz w:val="18"/>
          <w:szCs w:val="18"/>
          <w:lang w:eastAsia="ru-RU"/>
        </w:rPr>
      </w:pPr>
      <w:r w:rsidRPr="002B5722">
        <w:rPr>
          <w:rFonts w:ascii="Arial" w:eastAsia="Times New Roman" w:hAnsi="Arial" w:cs="Arial"/>
          <w:b/>
          <w:bCs/>
          <w:color w:val="0000FF"/>
          <w:sz w:val="24"/>
          <w:szCs w:val="24"/>
          <w:lang w:eastAsia="ru-RU"/>
        </w:rPr>
        <w:lastRenderedPageBreak/>
        <w:t>ИНСТРУКЦИЯ</w:t>
      </w:r>
    </w:p>
    <w:p w:rsidR="002B5722" w:rsidRPr="002B5722" w:rsidRDefault="002B5722" w:rsidP="002B5722">
      <w:pPr>
        <w:spacing w:before="100" w:beforeAutospacing="1" w:after="100" w:afterAutospacing="1" w:line="240" w:lineRule="auto"/>
        <w:jc w:val="center"/>
        <w:rPr>
          <w:rFonts w:ascii="Arial" w:eastAsia="Times New Roman" w:hAnsi="Arial" w:cs="Arial"/>
          <w:sz w:val="18"/>
          <w:szCs w:val="18"/>
          <w:lang w:eastAsia="ru-RU"/>
        </w:rPr>
      </w:pPr>
      <w:r w:rsidRPr="002B5722">
        <w:rPr>
          <w:rFonts w:ascii="Arial" w:eastAsia="Times New Roman" w:hAnsi="Arial" w:cs="Arial"/>
          <w:b/>
          <w:bCs/>
          <w:color w:val="0000FF"/>
          <w:sz w:val="24"/>
          <w:szCs w:val="24"/>
          <w:lang w:eastAsia="ru-RU"/>
        </w:rPr>
        <w:t>ПО ОБЕСПЕЧЕНИЮ БЕЗОПАСНОСТИ ЛЮДЕЙ НА ВОДЕ (ЛЬДУ) В ПЕРИОД ЛЕДОХОДА И ПАВОДКА</w:t>
      </w:r>
    </w:p>
    <w:p w:rsidR="002B5722" w:rsidRPr="002B5722" w:rsidRDefault="002B5722" w:rsidP="002B5722">
      <w:pPr>
        <w:spacing w:before="100" w:beforeAutospacing="1" w:after="100" w:afterAutospacing="1" w:line="240" w:lineRule="auto"/>
        <w:rPr>
          <w:rFonts w:ascii="Arial" w:eastAsia="Times New Roman" w:hAnsi="Arial" w:cs="Arial"/>
          <w:sz w:val="18"/>
          <w:szCs w:val="18"/>
          <w:lang w:eastAsia="ru-RU"/>
        </w:rPr>
      </w:pPr>
      <w:r w:rsidRPr="002B5722">
        <w:rPr>
          <w:rFonts w:ascii="Times New Roman" w:eastAsia="Times New Roman" w:hAnsi="Times New Roman" w:cs="Times New Roman"/>
          <w:b/>
          <w:bCs/>
          <w:i/>
          <w:iCs/>
          <w:sz w:val="21"/>
          <w:szCs w:val="21"/>
          <w:lang w:eastAsia="ru-RU"/>
        </w:rPr>
        <w:t>Меры безопасности на льду</w:t>
      </w:r>
      <w:r w:rsidRPr="002B5722">
        <w:rPr>
          <w:rFonts w:ascii="Times New Roman" w:eastAsia="Times New Roman" w:hAnsi="Times New Roman" w:cs="Times New Roman"/>
          <w:sz w:val="21"/>
          <w:szCs w:val="21"/>
          <w:lang w:eastAsia="ru-RU"/>
        </w:rPr>
        <w:t>.</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t>Переходить по льду необходимо по оборудованным переправам, но если их нет, то прежде, чем двигаться по льду, надо убедиться в его прочности. Прочность льда рекомендуется проверять пешней (палкой). </w:t>
      </w:r>
      <w:r w:rsidRPr="002B5722">
        <w:rPr>
          <w:rFonts w:ascii="Times New Roman" w:eastAsia="Times New Roman" w:hAnsi="Times New Roman" w:cs="Times New Roman"/>
          <w:b/>
          <w:bCs/>
          <w:sz w:val="21"/>
          <w:szCs w:val="21"/>
          <w:lang w:eastAsia="ru-RU"/>
        </w:rPr>
        <w:t>Проверять прочность льда ударами ноги опасно.</w:t>
      </w:r>
      <w:r w:rsidRPr="002B5722">
        <w:rPr>
          <w:rFonts w:ascii="Times New Roman" w:eastAsia="Times New Roman" w:hAnsi="Times New Roman" w:cs="Times New Roman"/>
          <w:sz w:val="21"/>
          <w:szCs w:val="21"/>
          <w:lang w:eastAsia="ru-RU"/>
        </w:rPr>
        <w:t xml:space="preserve"> Если после первого удара лед пробивается, и на нем появляется вода, нужно немедленно остановиться и идти обратно, по своим следам. Шаги в обратном направлении необходимо </w:t>
      </w:r>
      <w:proofErr w:type="gramStart"/>
      <w:r w:rsidRPr="002B5722">
        <w:rPr>
          <w:rFonts w:ascii="Times New Roman" w:eastAsia="Times New Roman" w:hAnsi="Times New Roman" w:cs="Times New Roman"/>
          <w:sz w:val="21"/>
          <w:szCs w:val="21"/>
          <w:lang w:eastAsia="ru-RU"/>
        </w:rPr>
        <w:t>делать</w:t>
      </w:r>
      <w:proofErr w:type="gramEnd"/>
      <w:r w:rsidRPr="002B5722">
        <w:rPr>
          <w:rFonts w:ascii="Times New Roman" w:eastAsia="Times New Roman" w:hAnsi="Times New Roman" w:cs="Times New Roman"/>
          <w:sz w:val="21"/>
          <w:szCs w:val="21"/>
          <w:lang w:eastAsia="ru-RU"/>
        </w:rPr>
        <w:t xml:space="preserve"> не отрывая подошв от льда.</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t>Во всех случаях, прежде чем сойти с берега на лед, необходимо внимательно осмотреться, наметить маршрут движения, выбирая безопасные места. Лучше всего идти по проложенной тропе. Опасно выходить на лед при оттепели. Не следует спускаться на лед в незнакомых местах, особенно с обрывов.</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t>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лед всегда тоньше, чем на открытом месте. Особенно осторожным нужно быть в местах, где быстрое течение, вблизи выступающих на поверхность кустов, травы, где ручьи впадают в водоемы, выходят родники и вливаются теплые сточные воды и т.п. Безопаснее всего переходить по прозрачному, с зеленоватым оттенком льду, толщиной не менее 7 см.</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t>При групповом переходе по льду надо двигаться на расстоянии 5-6 метров друг от друга, внимательно следя за идущим впереди. При переходе водоема на лыжах рекомендуется пользоваться проложенной лыжней. Если приходится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 Во время движения по льду лыжник, идущий первым, ударами палок по льду определяет его прочность, следит за характером льда и т. п.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 на одном конце которого крепится груз весом 400-500 г, а на другом - петля.</w:t>
      </w:r>
    </w:p>
    <w:p w:rsidR="002B5722" w:rsidRPr="002B5722" w:rsidRDefault="002B5722" w:rsidP="002B5722">
      <w:pPr>
        <w:spacing w:before="100" w:beforeAutospacing="1" w:after="100" w:afterAutospacing="1" w:line="240" w:lineRule="auto"/>
        <w:rPr>
          <w:rFonts w:ascii="Arial" w:eastAsia="Times New Roman" w:hAnsi="Arial" w:cs="Arial"/>
          <w:sz w:val="18"/>
          <w:szCs w:val="18"/>
          <w:lang w:eastAsia="ru-RU"/>
        </w:rPr>
      </w:pPr>
      <w:r w:rsidRPr="002B5722">
        <w:rPr>
          <w:rFonts w:ascii="Times New Roman" w:eastAsia="Times New Roman" w:hAnsi="Times New Roman" w:cs="Times New Roman"/>
          <w:b/>
          <w:bCs/>
          <w:i/>
          <w:iCs/>
          <w:sz w:val="21"/>
          <w:szCs w:val="21"/>
          <w:lang w:eastAsia="ru-RU"/>
        </w:rPr>
        <w:t>Приемы оказания помощи терпящим бедствие на льду.</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t>При оказании помощи человеку, провалившемуся под лед, нельзя подходить к нему стоя из-за опасности самому попасть в беду. К пострадавшему надо приближаться лежа с раскинутыми в стороны руками и ногами.</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t>Если под рукой имеются доски, лестницы, шесты и другие предметы, то их надо использовать для оказания помощи. Лежа на одном из таких предметов, закрепленном веревкой на берегу или твердом льду, оказывающий помощь продвигается к пострадавшему на расстояние, позволяющее подать веревку, пояс, багор, доску. Затем, оказывающий помощь отползает назад и постепенно вытаскивает пострадавшего на крепкий лед. Если оказывающий помощь не имеет спасательного пояса, то он должен обвязаться веревкой, предварительно закрепив ее на берегу или в лунке твердого льда. При оказании помощи, когда есть промоины или битый лед, используются специальные спасательные шлюпки или шлюпки на съемных полозьях. Для продвижения шлюпки вперед используются кошки и багры. Но могут быть и такие случаи, когда нет никаких подручных предметов для оказания помощи. В этом случае два-три человека ложатся на лед и цепочкой продвигаются к пострадавшему, удерживая друг друга за ноги, а первый подает пострадавшему ремень, одежду и т.п.</w:t>
      </w:r>
    </w:p>
    <w:p w:rsidR="002B5722" w:rsidRPr="002B5722" w:rsidRDefault="002B5722" w:rsidP="002B5722">
      <w:pPr>
        <w:spacing w:before="100" w:beforeAutospacing="1" w:after="100" w:afterAutospacing="1" w:line="240" w:lineRule="auto"/>
        <w:rPr>
          <w:rFonts w:ascii="Arial" w:eastAsia="Times New Roman" w:hAnsi="Arial" w:cs="Arial"/>
          <w:sz w:val="18"/>
          <w:szCs w:val="18"/>
          <w:lang w:eastAsia="ru-RU"/>
        </w:rPr>
      </w:pPr>
      <w:r w:rsidRPr="002B5722">
        <w:rPr>
          <w:rFonts w:ascii="Times New Roman" w:eastAsia="Times New Roman" w:hAnsi="Times New Roman" w:cs="Times New Roman"/>
          <w:b/>
          <w:bCs/>
          <w:i/>
          <w:iCs/>
          <w:sz w:val="21"/>
          <w:szCs w:val="21"/>
          <w:lang w:eastAsia="ru-RU"/>
        </w:rPr>
        <w:t>Как действовать при проваливании под лед.</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t>Если Вы провалились под лед, старайтесь передвигаться по тому краю полыньи, откуда идет течение. Это гарантия того, что Вас не затянет под лед. Добравшись до края полыньи, старайтесь побольше высунуться из воды, чтобы налечь грудью на закраину и забросить ногу на край льда.</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lastRenderedPageBreak/>
        <w:t>Если лед не выдержал, осторожно перевернитесь на спину и медленно ползите к берегу. Выбравшись на сушу, поспешите согреться: охлаждение может вызвать серьезные осложнения. Если на Ваших глазах кто-то провалился под лед, вооружитесь палкой, шестом или доской и осторожно ползком двигайтесь к полынье. Доползти следует до такого места, с которого легко можно кинуть ремень, сумку на ремне или протянуть лыжную палку. Когда находящийся в воде человек ухватится за протянутый предмет, аккуратно вытаскивайте его из воды. Выбравшись из полыньи, отползите подальше от ее края.</w:t>
      </w:r>
    </w:p>
    <w:p w:rsidR="002B5722" w:rsidRPr="002B5722" w:rsidRDefault="002B5722" w:rsidP="00A27B5A">
      <w:pPr>
        <w:spacing w:before="100" w:beforeAutospacing="1" w:after="100" w:afterAutospacing="1" w:line="240" w:lineRule="auto"/>
        <w:jc w:val="both"/>
        <w:rPr>
          <w:rFonts w:ascii="Arial" w:eastAsia="Times New Roman" w:hAnsi="Arial" w:cs="Arial"/>
          <w:sz w:val="18"/>
          <w:szCs w:val="18"/>
          <w:lang w:eastAsia="ru-RU"/>
        </w:rPr>
      </w:pPr>
      <w:r w:rsidRPr="002B5722">
        <w:rPr>
          <w:rFonts w:ascii="Times New Roman" w:eastAsia="Times New Roman" w:hAnsi="Times New Roman" w:cs="Times New Roman"/>
          <w:sz w:val="21"/>
          <w:szCs w:val="21"/>
          <w:lang w:eastAsia="ru-RU"/>
        </w:rPr>
        <w:t>Строгое соблюдение мер предосторожности на льду - главное условие предотвращения несчастных случаев во время весеннего паводка. Оказать немедленную помощь терпящему бедствие на воде - благородный долг каждого гражданина.</w:t>
      </w:r>
    </w:p>
    <w:p w:rsidR="00307298" w:rsidRDefault="00307298" w:rsidP="00A27B5A">
      <w:pPr>
        <w:jc w:val="both"/>
      </w:pPr>
    </w:p>
    <w:sectPr w:rsidR="003072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97125"/>
    <w:multiLevelType w:val="multilevel"/>
    <w:tmpl w:val="E9DA1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E37E4D"/>
    <w:multiLevelType w:val="multilevel"/>
    <w:tmpl w:val="6B4E06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722"/>
    <w:rsid w:val="002B5722"/>
    <w:rsid w:val="00307298"/>
    <w:rsid w:val="00A27B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BEFAA5"/>
  <w15:chartTrackingRefBased/>
  <w15:docId w15:val="{9F1D7AF2-32C8-4E06-BEDD-7C2B41C1F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1582</Words>
  <Characters>9023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2</cp:revision>
  <dcterms:created xsi:type="dcterms:W3CDTF">2017-03-23T06:10:00Z</dcterms:created>
  <dcterms:modified xsi:type="dcterms:W3CDTF">2017-03-23T06:28:00Z</dcterms:modified>
</cp:coreProperties>
</file>