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05" w:rsidRPr="00614705" w:rsidRDefault="00614705" w:rsidP="00614705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</w:pPr>
    </w:p>
    <w:p w:rsidR="00614705" w:rsidRPr="00614705" w:rsidRDefault="00E749FD" w:rsidP="0061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Заводопетровская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627045, Тюменская область, 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Ялуторовский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Заводопетровское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Ленина, 1, тел. 96-493, </w:t>
      </w:r>
      <w:proofErr w:type="gramStart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zavodopetrovsk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@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yandex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4"/>
        <w:gridCol w:w="3344"/>
        <w:gridCol w:w="3344"/>
      </w:tblGrid>
      <w:tr w:rsidR="00614705" w:rsidRPr="00614705" w:rsidTr="00060C92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Завуч________________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060C92" w:rsidRDefault="00060C92" w:rsidP="0006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</w:t>
      </w:r>
      <w:r w:rsidR="00614705"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14705" w:rsidRPr="00060C92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окружающему миру</w:t>
      </w:r>
    </w:p>
    <w:p w:rsidR="00614705" w:rsidRPr="00060C92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 2 класс</w:t>
      </w:r>
      <w:r w:rsidR="00060C92"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</w:t>
      </w:r>
    </w:p>
    <w:p w:rsidR="00614705" w:rsidRDefault="00614705" w:rsidP="00526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Pr="0061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49FD" w:rsidRDefault="00614705" w:rsidP="00E749F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</w:t>
      </w:r>
      <w:r w:rsidRPr="006147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7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Усламина</w:t>
      </w:r>
      <w:proofErr w:type="spellEnd"/>
      <w:r w:rsidR="00E7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Л.М.</w:t>
      </w:r>
    </w:p>
    <w:p w:rsidR="00B45275" w:rsidRDefault="00B45275" w:rsidP="005265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5A5" w:rsidRDefault="005265A5" w:rsidP="005265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учебный год</w:t>
      </w:r>
    </w:p>
    <w:p w:rsidR="00E749FD" w:rsidRPr="00E749FD" w:rsidRDefault="00E749FD" w:rsidP="00E749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4E6" w:rsidRDefault="00614705" w:rsidP="00614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1A2C4F" w:rsidRPr="0088496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544E6" w:rsidRPr="008849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6E11" w:rsidRPr="007B6E11" w:rsidRDefault="00DB641A" w:rsidP="007B6E11">
      <w:pPr>
        <w:pStyle w:val="aa"/>
        <w:spacing w:after="160" w:line="259" w:lineRule="auto"/>
        <w:ind w:left="1068"/>
        <w:rPr>
          <w:rFonts w:ascii="Times New Roman" w:hAnsi="Times New Roman"/>
          <w:sz w:val="24"/>
          <w:szCs w:val="24"/>
        </w:rPr>
      </w:pPr>
      <w:r w:rsidRPr="00DB641A">
        <w:rPr>
          <w:sz w:val="24"/>
          <w:szCs w:val="24"/>
        </w:rPr>
        <w:t>Рабочая программа учебного курса по  окружающему миру  для 2 класса разработана на основе следующих нормативных документов:</w:t>
      </w:r>
    </w:p>
    <w:p w:rsidR="007B6E11" w:rsidRPr="008C76F2" w:rsidRDefault="008C76F2" w:rsidP="008C76F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8C76F2">
        <w:rPr>
          <w:rFonts w:ascii="Times New Roman" w:hAnsi="Times New Roman"/>
          <w:sz w:val="24"/>
          <w:szCs w:val="24"/>
        </w:rPr>
        <w:t>1.</w:t>
      </w:r>
      <w:r w:rsidR="007B6E11" w:rsidRPr="008C76F2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7B6E11" w:rsidRPr="00D2139C" w:rsidRDefault="007B6E11" w:rsidP="007B6E11">
      <w:pPr>
        <w:rPr>
          <w:rFonts w:ascii="Times New Roman" w:hAnsi="Times New Roman"/>
          <w:sz w:val="24"/>
          <w:szCs w:val="24"/>
        </w:rPr>
      </w:pPr>
      <w:r w:rsidRPr="007B6E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80247">
        <w:rPr>
          <w:rFonts w:ascii="Times New Roman" w:hAnsi="Times New Roman"/>
          <w:sz w:val="24"/>
          <w:szCs w:val="24"/>
        </w:rPr>
        <w:t xml:space="preserve">.Программы по учебным предметам. Реализация образовательного стандарта второго поколения, УМК «Перспективная начальная школа (2 класс) </w:t>
      </w:r>
      <w:proofErr w:type="spellStart"/>
      <w:r w:rsidRPr="00580247">
        <w:rPr>
          <w:rFonts w:ascii="Times New Roman" w:hAnsi="Times New Roman"/>
          <w:sz w:val="24"/>
          <w:szCs w:val="24"/>
        </w:rPr>
        <w:t>М.Академкнига</w:t>
      </w:r>
      <w:proofErr w:type="spellEnd"/>
      <w:r w:rsidRPr="00580247">
        <w:rPr>
          <w:rFonts w:ascii="Times New Roman" w:hAnsi="Times New Roman"/>
          <w:sz w:val="24"/>
          <w:szCs w:val="24"/>
        </w:rPr>
        <w:t>» Учебник, 2012 год.</w:t>
      </w:r>
    </w:p>
    <w:p w:rsidR="007B6E11" w:rsidRPr="00BE1638" w:rsidRDefault="008C76F2" w:rsidP="007B6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7B6E11">
        <w:rPr>
          <w:rFonts w:ascii="Times New Roman" w:hAnsi="Times New Roman" w:cs="Times New Roman"/>
        </w:rPr>
        <w:t>.</w:t>
      </w:r>
      <w:r w:rsidR="007B6E11" w:rsidRPr="00856B13">
        <w:rPr>
          <w:rFonts w:ascii="Times New Roman" w:hAnsi="Times New Roman" w:cs="Times New Roman"/>
        </w:rPr>
        <w:t xml:space="preserve">Учебный план филиала МАОУ </w:t>
      </w:r>
      <w:proofErr w:type="spellStart"/>
      <w:r w:rsidR="007B6E11" w:rsidRPr="00856B13">
        <w:rPr>
          <w:rFonts w:ascii="Times New Roman" w:hAnsi="Times New Roman" w:cs="Times New Roman"/>
        </w:rPr>
        <w:t>Петелинская</w:t>
      </w:r>
      <w:proofErr w:type="spellEnd"/>
      <w:r w:rsidR="007B6E11" w:rsidRPr="00856B13">
        <w:rPr>
          <w:rFonts w:ascii="Times New Roman" w:hAnsi="Times New Roman" w:cs="Times New Roman"/>
        </w:rPr>
        <w:t xml:space="preserve"> СОШ «МАОУ </w:t>
      </w:r>
      <w:proofErr w:type="spellStart"/>
      <w:r w:rsidR="007B6E11" w:rsidRPr="00856B13">
        <w:rPr>
          <w:rFonts w:ascii="Times New Roman" w:hAnsi="Times New Roman" w:cs="Times New Roman"/>
        </w:rPr>
        <w:t>Заводопетровская</w:t>
      </w:r>
      <w:proofErr w:type="spellEnd"/>
      <w:r w:rsidR="007B6E11" w:rsidRPr="00856B13">
        <w:rPr>
          <w:rFonts w:ascii="Times New Roman" w:hAnsi="Times New Roman" w:cs="Times New Roman"/>
        </w:rPr>
        <w:t xml:space="preserve"> СОШ»</w:t>
      </w:r>
      <w:r w:rsidR="007B6E11">
        <w:rPr>
          <w:rFonts w:ascii="Times New Roman" w:hAnsi="Times New Roman" w:cs="Times New Roman"/>
        </w:rPr>
        <w:t>,</w:t>
      </w:r>
      <w:r w:rsidR="007B6E11" w:rsidRPr="00220E34">
        <w:t xml:space="preserve"> </w:t>
      </w:r>
      <w:r w:rsidR="007B6E11" w:rsidRPr="00BE1638">
        <w:rPr>
          <w:rFonts w:ascii="Times New Roman" w:hAnsi="Times New Roman" w:cs="Times New Roman"/>
          <w:sz w:val="24"/>
          <w:szCs w:val="24"/>
        </w:rPr>
        <w:t>утвержденный приказом №39  от 25.05.2016;</w:t>
      </w:r>
    </w:p>
    <w:p w:rsidR="00DB641A" w:rsidRPr="007B6E11" w:rsidRDefault="007B6E11" w:rsidP="008C76F2">
      <w:pPr>
        <w:rPr>
          <w:rFonts w:ascii="Times New Roman" w:hAnsi="Times New Roman" w:cs="Times New Roman"/>
        </w:rPr>
      </w:pPr>
      <w:r w:rsidRPr="00D213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856B13">
        <w:rPr>
          <w:rFonts w:ascii="Times New Roman" w:hAnsi="Times New Roman" w:cs="Times New Roman"/>
        </w:rPr>
        <w:t xml:space="preserve">Приказ </w:t>
      </w:r>
      <w:proofErr w:type="spellStart"/>
      <w:r w:rsidRPr="00856B13">
        <w:rPr>
          <w:rFonts w:ascii="Times New Roman" w:hAnsi="Times New Roman" w:cs="Times New Roman"/>
        </w:rPr>
        <w:t>Минобрнауки</w:t>
      </w:r>
      <w:proofErr w:type="spellEnd"/>
      <w:r w:rsidRPr="00856B1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B24670" w:rsidRDefault="00B24670" w:rsidP="00B24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 обеспечивают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24670" w:rsidRPr="00884960" w:rsidRDefault="00B24670" w:rsidP="00B24670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1. Федотова, О. Н. Окружающий мир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учебник : в 2 ч.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/Учебник, 2012.</w:t>
      </w:r>
    </w:p>
    <w:p w:rsidR="00B24670" w:rsidRPr="00884960" w:rsidRDefault="00B24670" w:rsidP="00B24670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2. Федотова, О. Н. Окружающий мир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тетрадь для самостоятельной работы № 1, 2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/Учебник, 2012.</w:t>
      </w:r>
    </w:p>
    <w:p w:rsidR="00B24670" w:rsidRPr="00884960" w:rsidRDefault="00B24670" w:rsidP="00B24670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3. Федотова, О. Н. Окружающий мир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хрестоматия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>/Учебник, 2012.</w:t>
      </w:r>
    </w:p>
    <w:p w:rsidR="00B24670" w:rsidRPr="00884960" w:rsidRDefault="00B24670" w:rsidP="00B24670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4. Биологический энциклопедический словарь. – М.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Советская энциклопедия, 1986.</w:t>
      </w:r>
    </w:p>
    <w:p w:rsidR="00B24670" w:rsidRPr="00DB641A" w:rsidRDefault="00B24670" w:rsidP="00B24670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5. С любовью к природе: хрестоматия / под редакцией И. Д. Зверева. – М.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Педагогика, 1986</w:t>
      </w:r>
    </w:p>
    <w:p w:rsidR="00DB641A" w:rsidRPr="00DB641A" w:rsidRDefault="00D544E6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 </w:t>
      </w:r>
      <w:r w:rsidR="00DB641A" w:rsidRPr="00DB641A">
        <w:rPr>
          <w:kern w:val="2"/>
          <w:sz w:val="24"/>
          <w:szCs w:val="24"/>
        </w:rPr>
        <w:t>Курс «Окружающий мир» является интегрированным курсом и включает в себя такие области как «Естествознание» и «Обществознание».</w:t>
      </w:r>
      <w:r w:rsidR="00DB641A" w:rsidRPr="00DB641A">
        <w:rPr>
          <w:b/>
          <w:kern w:val="2"/>
          <w:sz w:val="24"/>
          <w:szCs w:val="24"/>
        </w:rPr>
        <w:t xml:space="preserve"> Цель</w:t>
      </w:r>
      <w:r w:rsidR="00DB641A" w:rsidRPr="00DB641A">
        <w:rPr>
          <w:kern w:val="2"/>
          <w:sz w:val="24"/>
          <w:szCs w:val="24"/>
        </w:rPr>
        <w:t xml:space="preserve"> изучения этого курса - формирование целостной картины  и осознание места в нём человека на основе единства научного познания и эмоциональн</w:t>
      </w:r>
      <w:proofErr w:type="gramStart"/>
      <w:r w:rsidR="00DB641A" w:rsidRPr="00DB641A">
        <w:rPr>
          <w:kern w:val="2"/>
          <w:sz w:val="24"/>
          <w:szCs w:val="24"/>
        </w:rPr>
        <w:t>о-</w:t>
      </w:r>
      <w:proofErr w:type="gramEnd"/>
      <w:r w:rsidR="00DB641A" w:rsidRPr="00DB641A">
        <w:rPr>
          <w:kern w:val="2"/>
          <w:sz w:val="24"/>
          <w:szCs w:val="24"/>
        </w:rPr>
        <w:t xml:space="preserve"> ценностного осмысления ребёнком личного опыта общения со взрослыми и сверстниками, с природой, духовно –нравственное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B641A" w:rsidRPr="00DB641A" w:rsidRDefault="00DB641A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kern w:val="2"/>
          <w:sz w:val="24"/>
          <w:szCs w:val="24"/>
        </w:rPr>
        <w:lastRenderedPageBreak/>
        <w:t xml:space="preserve"> учебно-воспитательные</w:t>
      </w:r>
      <w:r w:rsidRPr="00DB641A">
        <w:rPr>
          <w:b/>
          <w:kern w:val="2"/>
          <w:sz w:val="24"/>
          <w:szCs w:val="24"/>
        </w:rPr>
        <w:t xml:space="preserve"> задачи</w:t>
      </w:r>
      <w:r w:rsidRPr="00DB641A">
        <w:rPr>
          <w:kern w:val="2"/>
          <w:sz w:val="24"/>
          <w:szCs w:val="24"/>
        </w:rPr>
        <w:t xml:space="preserve"> курса приведены в соответствие с направлениями Федерального компонента государственного стандарта начального общего образования. </w:t>
      </w:r>
      <w:proofErr w:type="gramStart"/>
      <w:r w:rsidRPr="00DB641A">
        <w:rPr>
          <w:kern w:val="2"/>
          <w:sz w:val="24"/>
          <w:szCs w:val="24"/>
        </w:rPr>
        <w:t>Это</w:t>
      </w:r>
      <w:proofErr w:type="gramEnd"/>
      <w:r w:rsidRPr="00DB641A">
        <w:rPr>
          <w:kern w:val="2"/>
          <w:sz w:val="24"/>
          <w:szCs w:val="24"/>
        </w:rPr>
        <w:t xml:space="preserve"> прежде всего:              </w:t>
      </w:r>
    </w:p>
    <w:p w:rsidR="00DB641A" w:rsidRPr="00DB641A" w:rsidRDefault="00DB641A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kern w:val="2"/>
          <w:sz w:val="24"/>
          <w:szCs w:val="24"/>
        </w:rPr>
        <w:tab/>
        <w:t>-</w:t>
      </w:r>
      <w:r w:rsidRPr="00DB641A">
        <w:rPr>
          <w:b/>
          <w:kern w:val="2"/>
          <w:sz w:val="24"/>
          <w:szCs w:val="24"/>
        </w:rPr>
        <w:t xml:space="preserve"> сохранение</w:t>
      </w:r>
      <w:r w:rsidRPr="00DB641A">
        <w:rPr>
          <w:kern w:val="2"/>
          <w:sz w:val="24"/>
          <w:szCs w:val="24"/>
        </w:rPr>
        <w:t xml:space="preserve">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                </w:t>
      </w:r>
    </w:p>
    <w:p w:rsidR="00DB641A" w:rsidRPr="00DB641A" w:rsidRDefault="00DB641A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kern w:val="2"/>
          <w:sz w:val="24"/>
          <w:szCs w:val="24"/>
        </w:rPr>
        <w:t xml:space="preserve">   </w:t>
      </w:r>
      <w:r w:rsidRPr="00DB641A">
        <w:rPr>
          <w:kern w:val="2"/>
          <w:sz w:val="24"/>
          <w:szCs w:val="24"/>
        </w:rPr>
        <w:tab/>
      </w:r>
      <w:r w:rsidRPr="00DB641A">
        <w:rPr>
          <w:b/>
          <w:kern w:val="2"/>
          <w:sz w:val="24"/>
          <w:szCs w:val="24"/>
        </w:rPr>
        <w:t>-формирование</w:t>
      </w:r>
      <w:r w:rsidRPr="00DB641A">
        <w:rPr>
          <w:kern w:val="2"/>
          <w:sz w:val="24"/>
          <w:szCs w:val="24"/>
        </w:rPr>
        <w:t xml:space="preserve"> у школьников </w:t>
      </w:r>
      <w:proofErr w:type="spellStart"/>
      <w:r w:rsidRPr="00DB641A">
        <w:rPr>
          <w:kern w:val="2"/>
          <w:sz w:val="24"/>
          <w:szCs w:val="24"/>
        </w:rPr>
        <w:t>общеучебных</w:t>
      </w:r>
      <w:proofErr w:type="spellEnd"/>
      <w:r w:rsidRPr="00DB641A">
        <w:rPr>
          <w:kern w:val="2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DB641A" w:rsidRPr="00DB641A" w:rsidRDefault="00DB641A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b/>
          <w:kern w:val="2"/>
          <w:sz w:val="24"/>
          <w:szCs w:val="24"/>
        </w:rPr>
        <w:t xml:space="preserve">           развитие</w:t>
      </w:r>
      <w:r w:rsidRPr="00DB641A">
        <w:rPr>
          <w:kern w:val="2"/>
          <w:sz w:val="24"/>
          <w:szCs w:val="24"/>
        </w:rPr>
        <w:t xml:space="preserve">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DB641A" w:rsidRPr="00DB641A" w:rsidRDefault="00DB641A" w:rsidP="00DB641A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kern w:val="2"/>
          <w:sz w:val="24"/>
          <w:szCs w:val="24"/>
        </w:rPr>
        <w:t xml:space="preserve">  </w:t>
      </w:r>
      <w:r w:rsidRPr="00DB641A">
        <w:rPr>
          <w:kern w:val="2"/>
          <w:sz w:val="24"/>
          <w:szCs w:val="24"/>
        </w:rPr>
        <w:tab/>
        <w:t>-</w:t>
      </w:r>
      <w:r w:rsidRPr="00DB641A">
        <w:rPr>
          <w:b/>
          <w:kern w:val="2"/>
          <w:sz w:val="24"/>
          <w:szCs w:val="24"/>
        </w:rPr>
        <w:t xml:space="preserve"> воспитание</w:t>
      </w:r>
      <w:r w:rsidRPr="00DB641A">
        <w:rPr>
          <w:kern w:val="2"/>
          <w:sz w:val="24"/>
          <w:szCs w:val="24"/>
        </w:rPr>
        <w:t xml:space="preserve">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DB641A" w:rsidRPr="00DB641A" w:rsidRDefault="00DB641A" w:rsidP="00DB641A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b/>
          <w:kern w:val="2"/>
          <w:sz w:val="24"/>
          <w:szCs w:val="24"/>
        </w:rPr>
        <w:t xml:space="preserve">          формирование</w:t>
      </w:r>
      <w:r w:rsidRPr="00DB641A">
        <w:rPr>
          <w:kern w:val="2"/>
          <w:sz w:val="24"/>
          <w:szCs w:val="24"/>
        </w:rPr>
        <w:t xml:space="preserve"> уважительного отношения к семье, населённому пункту, региону, России, истории</w:t>
      </w:r>
      <w:proofErr w:type="gramStart"/>
      <w:r w:rsidRPr="00DB641A">
        <w:rPr>
          <w:kern w:val="2"/>
          <w:sz w:val="24"/>
          <w:szCs w:val="24"/>
        </w:rPr>
        <w:t xml:space="preserve"> ,</w:t>
      </w:r>
      <w:proofErr w:type="gramEnd"/>
      <w:r w:rsidRPr="00DB641A">
        <w:rPr>
          <w:kern w:val="2"/>
          <w:sz w:val="24"/>
          <w:szCs w:val="24"/>
        </w:rPr>
        <w:t>культуре</w:t>
      </w:r>
    </w:p>
    <w:p w:rsidR="00D544E6" w:rsidRPr="00DB641A" w:rsidRDefault="00DB641A" w:rsidP="00DB641A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641A">
        <w:rPr>
          <w:kern w:val="2"/>
          <w:sz w:val="24"/>
          <w:szCs w:val="24"/>
        </w:rPr>
        <w:t xml:space="preserve">   </w:t>
      </w:r>
      <w:r w:rsidRPr="00DB641A">
        <w:rPr>
          <w:kern w:val="2"/>
          <w:sz w:val="24"/>
          <w:szCs w:val="24"/>
        </w:rPr>
        <w:tab/>
        <w:t xml:space="preserve">- охрана и укрепление психического </w:t>
      </w:r>
      <w:r>
        <w:rPr>
          <w:kern w:val="2"/>
          <w:sz w:val="24"/>
          <w:szCs w:val="24"/>
        </w:rPr>
        <w:t>и физического здоровья детей.</w:t>
      </w:r>
    </w:p>
    <w:p w:rsidR="00DB641A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материал естественны</w:t>
      </w:r>
    </w:p>
    <w:p w:rsidR="00D544E6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и социально-гуманитарных наук,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для целостного и системного видения мира в его важнейших взаимосвязях.</w:t>
      </w:r>
    </w:p>
    <w:p w:rsidR="00DB641A" w:rsidRPr="00884960" w:rsidRDefault="00DB641A" w:rsidP="00DB6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4960">
        <w:rPr>
          <w:rFonts w:ascii="Times New Roman" w:hAnsi="Times New Roman" w:cs="Times New Roman"/>
          <w:sz w:val="24"/>
          <w:szCs w:val="24"/>
        </w:rPr>
        <w:t xml:space="preserve">о 2-м классе все знания, полученные в 1-м, систематизируются и углубляются на основе знакомства с источниками информации об окружающем мире. Дети уже умеют читать и общаться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«собирать» информацию самостоятельно (в беседах с информированными взрослыми — родителями, педагогами школы, агрономами, экологами, на уроках информатики и т.д.).</w:t>
      </w:r>
    </w:p>
    <w:p w:rsidR="00DB641A" w:rsidRPr="00884960" w:rsidRDefault="00DB641A" w:rsidP="00DB641A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Важнейшая роль в развитии ребенка в течение всех четырех лет обучения предмету отводится социализации —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терминами «государство», </w:t>
      </w:r>
      <w:r w:rsidRPr="00884960">
        <w:rPr>
          <w:rFonts w:ascii="Times New Roman" w:hAnsi="Times New Roman" w:cs="Times New Roman"/>
          <w:sz w:val="24"/>
          <w:szCs w:val="24"/>
        </w:rPr>
        <w:lastRenderedPageBreak/>
        <w:t>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DB641A" w:rsidRPr="00884960" w:rsidRDefault="00DB641A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Согласно базисному плану образовательных учреждений РФ на изучение предмета «Окружающий мир» в начальной школе выделяется во 2 классе 68 ч (2 </w:t>
      </w:r>
      <w:r w:rsidR="00B24670">
        <w:rPr>
          <w:rFonts w:ascii="Times New Roman" w:hAnsi="Times New Roman" w:cs="Times New Roman"/>
          <w:sz w:val="24"/>
          <w:szCs w:val="24"/>
        </w:rPr>
        <w:t>ч в неделю, 34 учебные недели).</w:t>
      </w:r>
    </w:p>
    <w:p w:rsidR="001A2C4F" w:rsidRPr="00884960" w:rsidRDefault="00253164" w:rsidP="00253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7243" w:rsidRPr="0088496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является формирование следующих универсальных учебных действий (УУД):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курса «Окружающий мир» во 2-м классе является формирование следующих умений: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 совместно с учителем (для этого в учебнике специально предусмотрен ряд уроков).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 xml:space="preserve">Учиться планировать учебную деятельность на уроке.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D544E6" w:rsidRPr="00614705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614705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D544E6" w:rsidRPr="00614705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614705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«Окружающий мир» во 2-м классе является формирование следующих умений.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раздела «Человек и природа» обучающиеся научатся: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характеризовать особенности звезд и планет на примере Солнца и Земли;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- на смену времен года, растительный и животный мир);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на моделях;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сравнивать внешний вид и характерные особенности насекомых, рыб, птиц, млекопитающих;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называть признаки, отличающие домашних животных </w:t>
      </w:r>
      <w:proofErr w:type="gramStart"/>
      <w:r w:rsidR="00D544E6" w:rsidRPr="008849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544E6" w:rsidRPr="00884960">
        <w:rPr>
          <w:rFonts w:ascii="Times New Roman" w:hAnsi="Times New Roman" w:cs="Times New Roman"/>
          <w:sz w:val="24"/>
          <w:szCs w:val="24"/>
        </w:rPr>
        <w:t xml:space="preserve"> диких;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gramStart"/>
      <w:r w:rsidR="00D544E6" w:rsidRPr="00884960">
        <w:rPr>
          <w:rFonts w:ascii="Times New Roman" w:hAnsi="Times New Roman" w:cs="Times New Roman"/>
          <w:sz w:val="24"/>
          <w:szCs w:val="24"/>
        </w:rPr>
        <w:t>культурные–дикорастущие</w:t>
      </w:r>
      <w:proofErr w:type="gramEnd"/>
      <w:r w:rsidR="00D544E6" w:rsidRPr="00884960">
        <w:rPr>
          <w:rFonts w:ascii="Times New Roman" w:hAnsi="Times New Roman" w:cs="Times New Roman"/>
          <w:sz w:val="24"/>
          <w:szCs w:val="24"/>
        </w:rPr>
        <w:t xml:space="preserve">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называть профессии взрослых и оценивать важность каждой из них;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описывать достопримечательности Московского Кремля;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использовать дополнительные источники информации (словари учебника и хрестоматии по окружающему миру);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проявлять уважение к правам и обязанностям каждого гражданина страны,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записанных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в Конституции;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(словарь учебника), находить факты в интернете (</w:t>
      </w:r>
      <w:proofErr w:type="spellStart"/>
      <w:proofErr w:type="gramStart"/>
      <w:r w:rsidRPr="00884960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даны в учебнике по темам «История Московского Кремля» и «Твоя безопасность»);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7662F6" w:rsidRDefault="00D544E6" w:rsidP="007662F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выполнять правила б</w:t>
      </w:r>
      <w:r w:rsidR="00685B1F">
        <w:rPr>
          <w:rFonts w:ascii="Times New Roman" w:hAnsi="Times New Roman" w:cs="Times New Roman"/>
          <w:sz w:val="24"/>
          <w:szCs w:val="24"/>
        </w:rPr>
        <w:t>езопасного поведения в природе</w:t>
      </w:r>
    </w:p>
    <w:p w:rsidR="00283FD7" w:rsidRDefault="00283FD7" w:rsidP="00283FD7">
      <w:pPr>
        <w:spacing w:after="0" w:line="240" w:lineRule="auto"/>
      </w:pPr>
    </w:p>
    <w:p w:rsidR="00283FD7" w:rsidRDefault="00283FD7" w:rsidP="00283FD7">
      <w:pPr>
        <w:shd w:val="clear" w:color="auto" w:fill="FFFFFF"/>
        <w:spacing w:after="0" w:line="238" w:lineRule="exact"/>
        <w:ind w:left="426"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9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«Окружающий мир»</w:t>
      </w:r>
    </w:p>
    <w:p w:rsidR="00283FD7" w:rsidRPr="00C95119" w:rsidRDefault="00283FD7" w:rsidP="00283FD7">
      <w:pPr>
        <w:shd w:val="clear" w:color="auto" w:fill="FFFFFF"/>
        <w:spacing w:after="0" w:line="238" w:lineRule="exact"/>
        <w:ind w:left="426"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D7" w:rsidRPr="00C95119" w:rsidRDefault="00283FD7" w:rsidP="00283FD7">
      <w:pPr>
        <w:numPr>
          <w:ilvl w:val="0"/>
          <w:numId w:val="75"/>
        </w:numPr>
        <w:shd w:val="clear" w:color="auto" w:fill="FFFFFF"/>
        <w:spacing w:after="0" w:line="238" w:lineRule="exact"/>
        <w:ind w:left="284" w:right="139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информации об </w:t>
      </w:r>
      <w:r w:rsidR="00CF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 нас мире (6 ч</w:t>
      </w:r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83FD7" w:rsidRPr="00C95119" w:rsidRDefault="00283FD7" w:rsidP="00283FD7">
      <w:pPr>
        <w:shd w:val="clear" w:color="auto" w:fill="FFFFFF"/>
        <w:spacing w:before="2"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Книга как основной источник информации об окружающем 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словарь.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со старшими и сверстниками как основной источник получения новых знаний. Опыт и наблюдение.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работы, экскурсии: 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двумя-тремя книгами из нового учебного комплекта по окружаю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щему миру и условными обозначениями в них. Экскурсия «Мир 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живой и неживой природы родного края», экскурсии на школьный 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учебно-опытный участок, в школьную библиотеку на тему: «Кни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 — наши друзья».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Планеты и звезды (</w:t>
      </w:r>
      <w:r w:rsidR="00CF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5ч</w:t>
      </w:r>
      <w:proofErr w:type="gramEnd"/>
    </w:p>
    <w:p w:rsidR="00283FD7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чина смены дня и ночи. Звезды. Полярная звезда. Север как на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 сезонов года на нашей планете. Взаимосвязь живой и нежи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 (на конкретных примерах). Условия жизни на плане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Земля: вода, воздух, свет, тепло.</w:t>
      </w:r>
    </w:p>
    <w:p w:rsidR="00D8216E" w:rsidRPr="00C95119" w:rsidRDefault="00D8216E" w:rsidP="00D8216E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и живая природа Земли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2ч</w:t>
      </w:r>
      <w:proofErr w:type="gramEnd"/>
    </w:p>
    <w:p w:rsidR="00D8216E" w:rsidRPr="00D8216E" w:rsidRDefault="00D8216E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Условия, необходимые для развития растений (вода, воздух, 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тепло, свет).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воздуха и воды (4</w:t>
      </w:r>
      <w:r w:rsidR="00CF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проводит тепло, хорошо пропускает солнечные лучи, способ</w:t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ность передавать звук).</w:t>
      </w:r>
    </w:p>
    <w:p w:rsidR="00283FD7" w:rsidRPr="00C95119" w:rsidRDefault="00283FD7" w:rsidP="00283FD7">
      <w:pPr>
        <w:shd w:val="clear" w:color="auto" w:fill="FFFFFF"/>
        <w:spacing w:before="2"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Вода и ее свойства (прозрачность, бесцветность, не имеет </w:t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вкуса, запаха, текучесть, вода как растворитель). Роль воды </w:t>
      </w:r>
      <w:proofErr w:type="gramStart"/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</w:t>
      </w:r>
      <w:proofErr w:type="gramEnd"/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природе и жизни человека. Необходимость бережного исполь</w:t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зования воды.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работы: 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изучение свойств воз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духа (прозрачность, бесцветность, способность передавать 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звук). </w:t>
      </w:r>
      <w:proofErr w:type="gramStart"/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Определение свойств воды (прозрачность, отсутствие цве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запаха, вкуса, вода — растворитель, текучесть).</w:t>
      </w:r>
      <w:proofErr w:type="gramEnd"/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Фильтрова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воды, изучение свойств воды из разных источников (вода из-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крана, колодец, водоем, лужа).</w:t>
      </w:r>
    </w:p>
    <w:p w:rsidR="00D8216E" w:rsidRPr="00D8216E" w:rsidRDefault="00D8216E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D8216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Солнце, воздух, вода…и растения</w:t>
      </w:r>
      <w:r w:rsidR="00283FD7" w:rsidRPr="00D8216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D8216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(4ч)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Развитие растений из семени (фасоль или горох). 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Корень, стебель, лист. Дыхание и питание растений.</w:t>
      </w:r>
    </w:p>
    <w:p w:rsidR="00D8216E" w:rsidRPr="00D8216E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D8216E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Разнообразие растений</w:t>
      </w:r>
      <w:r w:rsidR="00D8216E" w:rsidRPr="00D8216E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(4ч)</w:t>
      </w:r>
    </w:p>
    <w:p w:rsidR="00D8216E" w:rsidRPr="00D8216E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Цветковые и хвойные расте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папоротники, мхи, водоросли. Дик</w:t>
      </w:r>
      <w:r w:rsidR="00D8216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орастущие и культурные растения</w:t>
      </w:r>
    </w:p>
    <w:p w:rsidR="00D8216E" w:rsidRDefault="00D8216E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</w:t>
      </w:r>
      <w:r w:rsidRPr="00D8216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ультурные растения (8ч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Размножение растений (семенами, усами, луковица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ми, корнями, клубнями). Продолжительность жизни растений: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однолетние, двулетние, многолетние. Значение растений в жиз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 человека. Сельское хозяйство родного края (на примере 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овощных, плодовых, бобовых, зерновых, декоративных расте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ний). Охрана растений. Растения Красной книги России. Охраня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емые растения своей местности.</w:t>
      </w:r>
    </w:p>
    <w:p w:rsidR="00A03BDD" w:rsidRPr="00A03BDD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Грибы.</w:t>
      </w:r>
      <w:r w:rsidR="00A03BDD" w:rsidRPr="00A03BDD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(3ч)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Строение, питание, место обитания, размножение 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шляпочного гриба. Ядовитые и несъедобные двойники шляпоч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ных грибов. Другие виды грибов (общее представление о плес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невых грибах).</w:t>
      </w:r>
    </w:p>
    <w:p w:rsidR="00CF431C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CF431C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ru-RU"/>
        </w:rPr>
        <w:t>Животные</w:t>
      </w:r>
      <w:r w:rsidR="00CF431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CF431C" w:rsidRPr="00CF431C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ru-RU"/>
        </w:rPr>
        <w:t>(8ч)</w:t>
      </w:r>
    </w:p>
    <w:p w:rsidR="00CF431C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Земли. </w:t>
      </w:r>
      <w:proofErr w:type="gramStart"/>
      <w:r w:rsidRPr="00C9511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Разнообразие животных, особенности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внешнего вида, питания, условия жизни (насекомые, рыбы, пти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цы, звери).</w:t>
      </w:r>
      <w:proofErr w:type="gramEnd"/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Защитные приспособления у животных как проявле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ние тесной связи организмов с окружающей средой (иглы ежа, 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зеленая окраска кузнечика, предупреждающая окраска божьей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коровки, сходство мухи-журчалки и пчелы). Взаимосвязи живот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ных и растений.</w:t>
      </w:r>
    </w:p>
    <w:p w:rsidR="00CF431C" w:rsidRPr="00CF431C" w:rsidRDefault="00CF431C" w:rsidP="00CF431C">
      <w:pPr>
        <w:shd w:val="clear" w:color="auto" w:fill="FFFFFF"/>
        <w:spacing w:before="240" w:after="0" w:line="238" w:lineRule="exact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F431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Человек и животные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6ч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Значение диких и домашних животных в жизни 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человека. Охрана животного мира. Животные Красной книги Рос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сии. Охраняемые животные своего края.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lastRenderedPageBreak/>
        <w:t xml:space="preserve">Практические работы, наблюдения, экскурсии: 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опыты по выяс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нению условий, необходимых для прорастания семян и развития </w:t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растений. Опыт «передвижение воды по стеблю от корня к 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листьям». Изучение особенностей внешнего строения папоротни</w:t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мхов с использованием гербария. Наблюдение за комнатны</w:t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растениями и знакомство с правилами ухода за ними, размно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жение с помощью черенков. Знакомство с разделами Красной кни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 России. Составление Красной книги своей местности. Выращи</w:t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вание плесневых грибов на кусочке белого хлеба. Наблюдение за 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домашними животными (питание, рост, повадки). Уход за животны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— обитателями живого уголка. Изготовление условных знаков к </w:t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 поведения в природе для младших школьников. Экскур</w:t>
      </w:r>
      <w:r w:rsidRPr="00C951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сия «Знакомство с сельскохозяйственными машинами», экскурсии </w:t>
      </w:r>
      <w:r w:rsidRPr="00C951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животноводческую ферму, в заповедник, заказник родного края.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разумный — часть природы (</w:t>
      </w:r>
      <w:r w:rsidR="00CF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</w:t>
      </w:r>
      <w:r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разумный — часть природы. Условия, необходимые 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жизни человека. Внешность человека, его индивидуальность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(черты лица, цвет волос, кожи и пр.). Портрет твоего друга.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о здоровье: стойкость к болезням, жизнерадост</w:t>
      </w:r>
      <w:r w:rsidRPr="00C951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ность, выносливость. Режим дня школьника. Утренняя гимнасти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ка, физические упражнения, их значение для здоровья. Правила </w:t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организации домашней учебной работы. Личная гигиена. Пре</w:t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дупреждение простудных заболеваний.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Практическая работа: 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 (труд, отдых,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физические упражнения).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Семья ребенка (фамилии, имена, отчества членов семьи). Ро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дословная семьи. Уважение к старшим в семье или к их памяти 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(ветеранам Великой Отечественной войны). Обязанности ребен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семье. Правила безопасного поведения дома. Безопасность маршрута в школу и домой.</w:t>
      </w:r>
    </w:p>
    <w:p w:rsidR="00283FD7" w:rsidRDefault="00283FD7" w:rsidP="00283FD7">
      <w:pPr>
        <w:shd w:val="clear" w:color="auto" w:fill="FFFFFF"/>
        <w:spacing w:before="2" w:after="0" w:line="238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работы: 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ками как способ получения информации для составления генеа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логического древа (родословной семьи). Составление безопас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ного маршрута из дома в школу и из школы домой</w:t>
      </w:r>
    </w:p>
    <w:p w:rsidR="00CF431C" w:rsidRPr="00CF431C" w:rsidRDefault="00CF431C" w:rsidP="00283FD7">
      <w:pPr>
        <w:shd w:val="clear" w:color="auto" w:fill="FFFFFF"/>
        <w:spacing w:before="2" w:after="0" w:line="23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31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Как уберечь себя от беды</w:t>
      </w:r>
      <w:proofErr w:type="gramStart"/>
      <w:r w:rsidRPr="00CF431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( </w:t>
      </w:r>
      <w:proofErr w:type="gramEnd"/>
      <w:r w:rsidRPr="00CF431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5ч)</w:t>
      </w:r>
    </w:p>
    <w:p w:rsidR="00283FD7" w:rsidRPr="00C95119" w:rsidRDefault="00CF431C" w:rsidP="00283FD7">
      <w:pPr>
        <w:shd w:val="clear" w:color="auto" w:fill="FFFFFF"/>
        <w:spacing w:before="2"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родном краю (7ч</w:t>
      </w:r>
      <w:r w:rsidR="00283FD7" w:rsidRPr="00C9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гражданин России. Россия — наша Родина. Государствен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символика России. Государственные праздники: 9 мая — День Победы; 12 декабря — памятная дата </w:t>
      </w:r>
      <w:proofErr w:type="gramStart"/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Конституции. Консти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Москва — столи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ца России. История возникновения названия города. История </w:t>
      </w:r>
      <w:r w:rsidRPr="00C9511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Московского Кремля.</w:t>
      </w:r>
    </w:p>
    <w:p w:rsidR="00283FD7" w:rsidRPr="00C95119" w:rsidRDefault="00283FD7" w:rsidP="00283FD7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Родной город (село): название, основные достопримечатель</w:t>
      </w:r>
      <w:r w:rsidRPr="00C951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Человек — строитель города (села, деревни). Особеннос</w:t>
      </w:r>
      <w:r w:rsidRPr="00C951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951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ти труда людей родного города (села). Влияние практической </w:t>
      </w:r>
      <w:r w:rsidRPr="00C951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 человека на природу.</w:t>
      </w:r>
    </w:p>
    <w:p w:rsidR="00B24670" w:rsidRPr="00CF431C" w:rsidRDefault="00283FD7" w:rsidP="00CF431C">
      <w:pPr>
        <w:shd w:val="clear" w:color="auto" w:fill="FFFFFF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 xml:space="preserve">Экскурсии: </w:t>
      </w:r>
      <w:r w:rsidRPr="00C951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 родному городу (селу, поселку), посещение </w:t>
      </w:r>
      <w:r w:rsidRPr="00C9511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краеведческого музея, встреча с ветеранами труда и Великой </w:t>
      </w:r>
      <w:r w:rsidRPr="00C951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Отечественной войны родного края.</w:t>
      </w:r>
    </w:p>
    <w:p w:rsidR="007662F6" w:rsidRDefault="007662F6" w:rsidP="007662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5E26FE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467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3"/>
        <w:tblW w:w="0" w:type="auto"/>
        <w:tblLook w:val="04A0"/>
      </w:tblPr>
      <w:tblGrid>
        <w:gridCol w:w="675"/>
        <w:gridCol w:w="5670"/>
        <w:gridCol w:w="1701"/>
        <w:gridCol w:w="4111"/>
      </w:tblGrid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 и проверочные работы, № урока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информации </w:t>
            </w:r>
          </w:p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окружающем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и звезды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 № 11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воздуха и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 № 17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воздух, вода и … растения. Разнообразие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№ 21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№ 25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растения. Продолжительность жизни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КР., № 36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№ 44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разумный – часть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уберечь себя от беды?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родном краю.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КР., № 68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C4F" w:rsidRDefault="001A2C4F" w:rsidP="00D544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p w:rsidR="00591D4F" w:rsidRPr="00591D4F" w:rsidRDefault="00591D4F" w:rsidP="00D544E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56" w:tblpY="1"/>
        <w:tblOverlap w:val="never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268"/>
        <w:gridCol w:w="111"/>
        <w:gridCol w:w="739"/>
        <w:gridCol w:w="112"/>
        <w:gridCol w:w="3006"/>
        <w:gridCol w:w="4254"/>
        <w:gridCol w:w="2551"/>
        <w:gridCol w:w="1276"/>
      </w:tblGrid>
      <w:tr w:rsidR="00D41D2C" w:rsidRPr="00884960" w:rsidTr="00FF4759">
        <w:trPr>
          <w:trHeight w:val="46"/>
        </w:trPr>
        <w:tc>
          <w:tcPr>
            <w:tcW w:w="706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по теме </w:t>
            </w:r>
          </w:p>
        </w:tc>
        <w:tc>
          <w:tcPr>
            <w:tcW w:w="7372" w:type="dxa"/>
            <w:gridSpan w:val="3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2551" w:type="dxa"/>
            <w:vMerge w:val="restart"/>
          </w:tcPr>
          <w:p w:rsidR="00D41D2C" w:rsidRPr="00884960" w:rsidRDefault="00D41D2C" w:rsidP="00B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</w:t>
            </w:r>
          </w:p>
        </w:tc>
        <w:tc>
          <w:tcPr>
            <w:tcW w:w="2551" w:type="dxa"/>
            <w:vMerge/>
          </w:tcPr>
          <w:p w:rsidR="00D41D2C" w:rsidRPr="00D41D2C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 об окружающем нас мире. Где и как найти ответы на вопросы (6 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Письмо экологов школьникам.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-стараться договариваться, уметь уступать, находить общее решение 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в паре и группе.</w:t>
            </w:r>
          </w:p>
        </w:tc>
        <w:tc>
          <w:tcPr>
            <w:tcW w:w="2551" w:type="dxa"/>
          </w:tcPr>
          <w:p w:rsidR="00D41D2C" w:rsidRPr="00507495" w:rsidRDefault="00B854B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proofErr w:type="gramStart"/>
            <w:r w:rsidRPr="005074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74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предположения, рассуждают, слушают, </w:t>
            </w:r>
            <w:proofErr w:type="spellStart"/>
            <w:r w:rsidRPr="00507495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  <w:r w:rsidRPr="00507495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 условные обозначения</w:t>
            </w:r>
          </w:p>
        </w:tc>
        <w:tc>
          <w:tcPr>
            <w:tcW w:w="1276" w:type="dxa"/>
          </w:tcPr>
          <w:p w:rsidR="00D41D2C" w:rsidRPr="00507495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Мишины вопросы. Экскурсия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Наблюдения тел живой и неживой природы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507495" w:rsidRDefault="00B854B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95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рассуждают, слушают, самостоятельно выполняют задания</w:t>
            </w:r>
          </w:p>
        </w:tc>
        <w:tc>
          <w:tcPr>
            <w:tcW w:w="1276" w:type="dxa"/>
          </w:tcPr>
          <w:p w:rsidR="00D41D2C" w:rsidRPr="00507495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Советы старших.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 Воздействие человека на природу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507495" w:rsidRDefault="00B854BC" w:rsidP="005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95">
              <w:rPr>
                <w:rFonts w:ascii="Times New Roman" w:hAnsi="Times New Roman" w:cs="Times New Roman"/>
                <w:sz w:val="24"/>
                <w:szCs w:val="24"/>
              </w:rPr>
              <w:t>Парная работа, отвечают на вопросы, высказывают предположения, наблюдают, делают выводы. Маркируют (цветом и галочками). Беседуют по иллюстрациям.</w:t>
            </w:r>
          </w:p>
        </w:tc>
        <w:tc>
          <w:tcPr>
            <w:tcW w:w="1276" w:type="dxa"/>
          </w:tcPr>
          <w:p w:rsidR="00D41D2C" w:rsidRPr="00507495" w:rsidRDefault="00D41D2C" w:rsidP="005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Особенности работы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пришкольном участке. Экскурсия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Наблюдения явлений природы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сезонам года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A8E" w:rsidRPr="00507495" w:rsidRDefault="00B854BC" w:rsidP="00D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95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наблюдают, </w:t>
            </w:r>
            <w:r w:rsidR="00DC0A8E" w:rsidRPr="00507495">
              <w:rPr>
                <w:rFonts w:ascii="Times New Roman" w:hAnsi="Times New Roman" w:cs="Times New Roman"/>
                <w:sz w:val="24"/>
                <w:szCs w:val="24"/>
              </w:rPr>
              <w:t xml:space="preserve">Ведут наблюдения в природе. Фиксируют </w:t>
            </w:r>
            <w:r w:rsidR="00DC0A8E" w:rsidRPr="0050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</w:t>
            </w:r>
            <w:proofErr w:type="gramStart"/>
            <w:r w:rsidR="00DC0A8E" w:rsidRPr="0050749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gramEnd"/>
            <w:r w:rsidR="0050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A8E" w:rsidRPr="00507495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1276" w:type="dxa"/>
          </w:tcPr>
          <w:p w:rsidR="00D41D2C" w:rsidRPr="00507495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Книги – наши друзья.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Ищем ответы на вопросы в учебнике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источники информации,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DC0A8E" w:rsidRDefault="00DC0A8E" w:rsidP="008849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таблицу, объясняют, как её составили, работают со словарём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Опыт и наблюдение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источники информации,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DC0A8E" w:rsidRDefault="00DC0A8E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sz w:val="24"/>
                <w:szCs w:val="24"/>
              </w:rPr>
              <w:t>Работают с рисунками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объясняют, наблюдают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и звёзды (5 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Земля. Модель Земли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Форма и размеры Земли. Глобус.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и Южный полюсы</w:t>
            </w:r>
          </w:p>
        </w:tc>
        <w:tc>
          <w:tcPr>
            <w:tcW w:w="4254" w:type="dxa"/>
            <w:vMerge w:val="restart"/>
          </w:tcPr>
          <w:p w:rsidR="00D41D2C" w:rsidRPr="007B6E11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познавательную инициативу в учебном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-учитывать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координировать в сотрудничестве позиции других людей, отличные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551" w:type="dxa"/>
          </w:tcPr>
          <w:p w:rsidR="00D41D2C" w:rsidRPr="00F827E6" w:rsidRDefault="00F827E6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Северное и Южное полушария.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Суточное вращение Земли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F827E6" w:rsidRDefault="00F827E6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E6">
              <w:rPr>
                <w:rFonts w:ascii="Times New Roman" w:hAnsi="Times New Roman" w:cs="Times New Roman"/>
                <w:sz w:val="24"/>
                <w:szCs w:val="24"/>
              </w:rPr>
              <w:t>Проводят опыты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Звёзды и созвездия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Звёзды, созвездия. Полярная звезда. Большая и Малая Медведица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F827E6" w:rsidRDefault="00F827E6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и сравнивают, проводят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F827E6" w:rsidRDefault="00F827E6" w:rsidP="00F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учебником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Земли. Високосный год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F827E6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sz w:val="24"/>
                <w:szCs w:val="24"/>
              </w:rPr>
              <w:t>Работают с рисунками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объясняют, наблюдают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5E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 Земли (2 часа)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живая и неживая природа?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Тела природы. Планета Земля и её положение в Солнечной системе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словарь учебника, дополнительный материал.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CC6C72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рассматривают рисунки, работают в парах, рассказывают о своих наблюдениях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Условия жизни на Земле (свет, тепло, воздух, вода)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словарь учебника, дополнительный материал.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запись об окружающем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. Использовать словарь учебника, дополнительный материал.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CC6C72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рисунок, работают в пара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по рисунку, работают со словарём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190C77" w:rsidP="005E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</w:t>
            </w:r>
            <w:r w:rsidR="00884960"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воздуха и воды (4 часа)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41D2C" w:rsidRPr="00884960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D41D2C"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Вещества, смеси. Состав воздуха. Газообразные вещества.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характер взаимоотношений человек с природой, находить примеры влияния на здоровье и безопасность человека.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CC6C72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опыты 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делают выводы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Состояние веществ: твёрдое, жидкое, газообразное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CC6C72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и для чего нужна вода, составляют план сообщения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Вода и её свойства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CC6C72" w:rsidRDefault="00CC6C72" w:rsidP="00CC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C72">
              <w:rPr>
                <w:rFonts w:ascii="Times New Roman" w:hAnsi="Times New Roman" w:cs="Times New Roman"/>
                <w:sz w:val="24"/>
                <w:szCs w:val="24"/>
              </w:rPr>
              <w:t>Проводят опыты 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готовят сообщение</w:t>
            </w:r>
            <w:r w:rsidRPr="00CC6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«Как человек использует свой</w:t>
            </w:r>
            <w:r w:rsidR="00B54F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воды»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«Свойство воды и воздуха»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</w:t>
            </w:r>
            <w:proofErr w:type="spellEnd"/>
            <w:r w:rsidRPr="0088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изученных объектов и явлений природы; проводить простейшую классификацию изученных объектов, составлять таблицы.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CC6C72" w:rsidRDefault="00CC6C7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B54FF2">
              <w:rPr>
                <w:rFonts w:ascii="Times New Roman" w:hAnsi="Times New Roman" w:cs="Times New Roman"/>
                <w:sz w:val="24"/>
                <w:szCs w:val="24"/>
              </w:rPr>
              <w:t>, заносят в таблицу результаты своих наблюдений, делают выводы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воздух, вода и … растения (4 часа)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Теневыносливые, светолюбивые растения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устойчивых эстетических предпочтений и ориентаций на искусство как значимую сферу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2551" w:type="dxa"/>
          </w:tcPr>
          <w:p w:rsidR="00D41D2C" w:rsidRPr="00B54FF2" w:rsidRDefault="00B54FF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проводят опыт с семенами фасоли, работают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стебель 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корня, стебля 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листьев в жизни растений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B54FF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F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проводят опыт,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текстом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Фотосинтез; почвенное питание; воздушное питание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B54FF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рассматривают рисунки, работают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«Солнце, воздух, вода и… растения»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D41D2C" w:rsidRPr="00B54FF2" w:rsidRDefault="00B54FF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приводят примеры, объясняют причину явлений, работают со схемой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Разнообразие  растений (4 часа)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Цветок – орган растения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 для выполнения учебных заданий с использованием учебной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0F4F04" w:rsidRDefault="000F4F04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работают с рис.</w:t>
            </w:r>
            <w:proofErr w:type="gramStart"/>
            <w:r w:rsidR="00A0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07A48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Папоротники, мхи и водоросли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дикорастущих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растений, места их обитания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работают с рис.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 поведения на природе.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работают с рис., читают правила поведения в природе, работают со стихотворением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«разнообразие растений»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работают с рисунком, составляют план своего ответа, используют оглавление учебника и содержание хрестоматии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Группы культурных растений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(овощные, плодовые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формулировать учебную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на уроке в диалоге с учителем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работают с рисунками, приводят свои примеры, дополняют схему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Расселение семян растений.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растений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A07A48" w:rsidRDefault="00A07A48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8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таблицу овощных, зерновых и бобовых растений своего края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Рассада.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Сеянцы.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посадки огородных растений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48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таблицу сроков посадки огородных растений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Значение зерновых культур в жизни человека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A07A48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работают с рисунками, готовят доклад о сельскохозяйственных работах своего края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Садовые растения. Труд людей в саду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41D2C" w:rsidRPr="00884960" w:rsidRDefault="009B41A5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работают с рисунками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9B41A5" w:rsidRDefault="009B41A5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A5">
              <w:rPr>
                <w:rFonts w:ascii="Times New Roman" w:hAnsi="Times New Roman" w:cs="Times New Roman"/>
                <w:sz w:val="24"/>
                <w:szCs w:val="24"/>
              </w:rPr>
              <w:t>Составляют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однолетних, двулетних и многолетних растений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частями.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9B41A5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составляют план доклада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как размножаются растения»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190C77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9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851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2551" w:type="dxa"/>
          </w:tcPr>
          <w:p w:rsidR="00D41D2C" w:rsidRPr="00884960" w:rsidRDefault="009B41A5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составляют таблицу, отвечают на вопросы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Грибы (3 часа)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Грибы. Можно вырастить грибы на кусочке хлеба?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2551" w:type="dxa"/>
          </w:tcPr>
          <w:p w:rsidR="00D41D2C" w:rsidRPr="00884960" w:rsidRDefault="009B41A5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высказывают своё мнение, работают с текстом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 Как правильно собирать грибы?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 примеры грибов своей местности.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9B41A5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называют правила сбора грибов, рисуют в тетради экологический знак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2551" w:type="dxa"/>
          </w:tcPr>
          <w:p w:rsidR="00D41D2C" w:rsidRPr="009B41A5" w:rsidRDefault="009B41A5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A5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учебника стр. 117- 120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(8 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по способу питания. Дикие и домашние животные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D47842" w:rsidRDefault="00D4784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животных и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84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дополняют схему примерами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Растительноядные хищные и всеядные насекомые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отвечают на вопросы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Приспособления рыб для жизни в воде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с текстом учебника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Жизнь лягушек, тритонов, жаб. Амфибии и их признаки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рассказывают о   питании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пресмыкающихся. Правила поведения при встрече со змеями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группировать предметы, их образы по заданным и самостоятельно выбранным основаниям.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млекопитающих. Группы млекопитающих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Различные группы животных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группировать предметы, их образы по заданным и самостоятельно выбранным основаниям.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животные (6 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оказывать в сотрудничестве необходимую взаимопомощь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Какие обитатели могут поселиться в живом уголке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D47842" w:rsidRDefault="00D4784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2">
              <w:rPr>
                <w:rFonts w:ascii="Times New Roman" w:hAnsi="Times New Roman" w:cs="Times New Roman"/>
                <w:sz w:val="24"/>
                <w:szCs w:val="24"/>
              </w:rPr>
              <w:t>Называют обитателей живого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работают с рисунками, с текстом учебника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Урок-экскурсия на животноводческую ферму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Научиться правилам поведения и обращения с животными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</w:t>
            </w:r>
            <w:proofErr w:type="spell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группировать предметы, их образы по заданным и самостоятельно выбранным основаниям.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Расширить знания о диких животных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D47842" w:rsidRDefault="00D47842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2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парах, 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Человек в ответе не только за тех,  кого приручил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Забота человека о дикой природе. Охранная деятельность  человека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</w:t>
            </w:r>
          </w:p>
        </w:tc>
        <w:tc>
          <w:tcPr>
            <w:tcW w:w="2551" w:type="dxa"/>
          </w:tcPr>
          <w:p w:rsidR="00D41D2C" w:rsidRPr="00884960" w:rsidRDefault="00D47842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Охранная деятельность чело-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века на территории родного края. Экологические правила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поведения человека в природе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9A3807" w:rsidRDefault="009A3807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07">
              <w:rPr>
                <w:rFonts w:ascii="Times New Roman" w:hAnsi="Times New Roman" w:cs="Times New Roman"/>
                <w:sz w:val="24"/>
                <w:szCs w:val="24"/>
              </w:rPr>
              <w:t>Составляют схему,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ошибки в высказываниях, читают текст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рисунком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разумный – часть природы (6часов)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Про тебя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2551" w:type="dxa"/>
          </w:tcPr>
          <w:p w:rsidR="00D41D2C" w:rsidRPr="00884960" w:rsidRDefault="009A3807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Человек-существо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член общества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884960" w:rsidRDefault="009A3807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D41D2C" w:rsidRPr="00884960" w:rsidRDefault="009A3807" w:rsidP="009A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2551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От кого зависит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твой режим дня?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Условия жизни, влияющие на здоровье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9A3807" w:rsidP="009A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рисунками,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 отвечают на вопросы, работа в парах, составляют режим своего рабочего и выходного дня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разумный – часть природы»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2551" w:type="dxa"/>
          </w:tcPr>
          <w:p w:rsidR="00D41D2C" w:rsidRPr="00884960" w:rsidRDefault="009A3807" w:rsidP="009A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вопросы, работа в парах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Как уберечь себя от беды?(5часов)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Правила  организации домашней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работы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884960" w:rsidRDefault="009A3807" w:rsidP="009A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рисунками, с текстом учебника, 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Берегись  простуды!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9A3807" w:rsidP="009A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ПДД. Опасности, подстерегающие ребёнка при общении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 незнакомыми людьми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.Соблюдать правила личной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безопасности окружающих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9A3807" w:rsidRDefault="009A3807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правила безопасного поведения на улице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электроприборами, газовыми установками, лекарствами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9A3807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рисунками, с текстом учебника,  отвечают на вопросы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беды?»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.Соблюдать правила личной безопасности и безопасности окружающих.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 и осознание того, что уже усвоено и что нужно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9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родном краю (7часов)</w:t>
            </w: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-планировать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2551" w:type="dxa"/>
          </w:tcPr>
          <w:p w:rsidR="00D41D2C" w:rsidRPr="009A3807" w:rsidRDefault="009A3807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0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предположение,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рисунками</w:t>
            </w:r>
            <w:r w:rsidR="006C5A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Кремля.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России. История  Отечества: отдельные исторические картины быта, труда в истории Московского Кремля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критериев успешности учебной деятельности.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-планировать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адекватно оценивать правильность выполнения  действия и вносить необходимые коррективы в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как по ходу его реализации, так и в конце действия.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2551" w:type="dxa"/>
          </w:tcPr>
          <w:p w:rsidR="00D41D2C" w:rsidRPr="00884960" w:rsidRDefault="006C5A2B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предположение,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рисунками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обслуживающие жителей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6C5A2B" w:rsidRDefault="006C5A2B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A2B">
              <w:rPr>
                <w:rFonts w:ascii="Times New Roman" w:hAnsi="Times New Roman" w:cs="Times New Roman"/>
                <w:sz w:val="24"/>
                <w:szCs w:val="24"/>
              </w:rPr>
              <w:t>Составляют маршрут экскурсии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взаимоотношения с взрослыми и сверстниками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41D2C" w:rsidRPr="00884960" w:rsidRDefault="006C5A2B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рисунки, отвечают на вопросы, объясняют схему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История Отечества во время ВОВ</w:t>
            </w:r>
          </w:p>
        </w:tc>
        <w:tc>
          <w:tcPr>
            <w:tcW w:w="4254" w:type="dxa"/>
            <w:vMerge w:val="restart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школьника на уровне положительного отношения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41D2C" w:rsidRPr="00884960" w:rsidRDefault="006C5A2B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2B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 отвечают на вопросы,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46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4254" w:type="dxa"/>
            <w:vMerge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1D2C" w:rsidRPr="00884960" w:rsidRDefault="006C5A2B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2B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 отвечают на вопросы,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2C" w:rsidRPr="00884960" w:rsidTr="00B854BC">
        <w:trPr>
          <w:trHeight w:val="70"/>
        </w:trPr>
        <w:tc>
          <w:tcPr>
            <w:tcW w:w="70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родном краю!</w:t>
            </w:r>
          </w:p>
        </w:tc>
        <w:tc>
          <w:tcPr>
            <w:tcW w:w="850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54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-преобразовывать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задачу 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2551" w:type="dxa"/>
          </w:tcPr>
          <w:p w:rsidR="00D41D2C" w:rsidRPr="006C5A2B" w:rsidRDefault="006C5A2B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6C5A2B">
              <w:rPr>
                <w:rFonts w:ascii="Times New Roman" w:hAnsi="Times New Roman" w:cs="Times New Roman"/>
                <w:sz w:val="24"/>
                <w:szCs w:val="24"/>
              </w:rPr>
              <w:t xml:space="preserve"> 118- 121.Вопросы и задания</w:t>
            </w:r>
          </w:p>
        </w:tc>
        <w:tc>
          <w:tcPr>
            <w:tcW w:w="1276" w:type="dxa"/>
          </w:tcPr>
          <w:p w:rsidR="00D41D2C" w:rsidRPr="00884960" w:rsidRDefault="00D41D2C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2C4F" w:rsidRPr="00884960" w:rsidRDefault="001A2C4F" w:rsidP="00D544E6">
      <w:pPr>
        <w:rPr>
          <w:rFonts w:ascii="Times New Roman" w:hAnsi="Times New Roman" w:cs="Times New Roman"/>
        </w:rPr>
      </w:pPr>
    </w:p>
    <w:p w:rsidR="001A2C4F" w:rsidRPr="00884960" w:rsidRDefault="001A2C4F" w:rsidP="00D544E6">
      <w:pPr>
        <w:rPr>
          <w:rFonts w:ascii="Times New Roman" w:hAnsi="Times New Roman" w:cs="Times New Roman"/>
        </w:rPr>
      </w:pPr>
    </w:p>
    <w:sectPr w:rsidR="001A2C4F" w:rsidRPr="00884960" w:rsidSect="006147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08772AE"/>
    <w:multiLevelType w:val="multilevel"/>
    <w:tmpl w:val="9C4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A4F09"/>
    <w:multiLevelType w:val="multilevel"/>
    <w:tmpl w:val="B07E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1C4A1D"/>
    <w:multiLevelType w:val="multilevel"/>
    <w:tmpl w:val="FC7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064A02"/>
    <w:multiLevelType w:val="hybridMultilevel"/>
    <w:tmpl w:val="0B0E8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6853BB5"/>
    <w:multiLevelType w:val="multilevel"/>
    <w:tmpl w:val="92D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0D05CB"/>
    <w:multiLevelType w:val="multilevel"/>
    <w:tmpl w:val="C15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C1E47"/>
    <w:multiLevelType w:val="multilevel"/>
    <w:tmpl w:val="9ED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688E"/>
    <w:multiLevelType w:val="multilevel"/>
    <w:tmpl w:val="BE4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4075B"/>
    <w:multiLevelType w:val="multilevel"/>
    <w:tmpl w:val="B60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7668B9"/>
    <w:multiLevelType w:val="multilevel"/>
    <w:tmpl w:val="943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402A5"/>
    <w:multiLevelType w:val="multilevel"/>
    <w:tmpl w:val="282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A165B"/>
    <w:multiLevelType w:val="multilevel"/>
    <w:tmpl w:val="C21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E3541E"/>
    <w:multiLevelType w:val="multilevel"/>
    <w:tmpl w:val="868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DA45C9"/>
    <w:multiLevelType w:val="multilevel"/>
    <w:tmpl w:val="C3A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896655"/>
    <w:multiLevelType w:val="multilevel"/>
    <w:tmpl w:val="3BB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8B40D3"/>
    <w:multiLevelType w:val="multilevel"/>
    <w:tmpl w:val="33B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5B4A83"/>
    <w:multiLevelType w:val="multilevel"/>
    <w:tmpl w:val="B10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27500D"/>
    <w:multiLevelType w:val="multilevel"/>
    <w:tmpl w:val="A15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03001"/>
    <w:multiLevelType w:val="multilevel"/>
    <w:tmpl w:val="A25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676DA"/>
    <w:multiLevelType w:val="multilevel"/>
    <w:tmpl w:val="BBB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D26FC4"/>
    <w:multiLevelType w:val="multilevel"/>
    <w:tmpl w:val="06C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E70EAE"/>
    <w:multiLevelType w:val="multilevel"/>
    <w:tmpl w:val="D73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CE1C41"/>
    <w:multiLevelType w:val="multilevel"/>
    <w:tmpl w:val="439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9C62F7"/>
    <w:multiLevelType w:val="multilevel"/>
    <w:tmpl w:val="CFF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D64AC6"/>
    <w:multiLevelType w:val="multilevel"/>
    <w:tmpl w:val="CA6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680AF5"/>
    <w:multiLevelType w:val="multilevel"/>
    <w:tmpl w:val="0FC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F550C1"/>
    <w:multiLevelType w:val="multilevel"/>
    <w:tmpl w:val="6B4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946B17"/>
    <w:multiLevelType w:val="hybridMultilevel"/>
    <w:tmpl w:val="94C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083A31"/>
    <w:multiLevelType w:val="multilevel"/>
    <w:tmpl w:val="67E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846F59"/>
    <w:multiLevelType w:val="multilevel"/>
    <w:tmpl w:val="14F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666944"/>
    <w:multiLevelType w:val="multilevel"/>
    <w:tmpl w:val="649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A00379"/>
    <w:multiLevelType w:val="multilevel"/>
    <w:tmpl w:val="D990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62161F"/>
    <w:multiLevelType w:val="multilevel"/>
    <w:tmpl w:val="A8D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866EAC"/>
    <w:multiLevelType w:val="multilevel"/>
    <w:tmpl w:val="300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D9651F"/>
    <w:multiLevelType w:val="multilevel"/>
    <w:tmpl w:val="6220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B11D57"/>
    <w:multiLevelType w:val="multilevel"/>
    <w:tmpl w:val="784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5B19C2"/>
    <w:multiLevelType w:val="multilevel"/>
    <w:tmpl w:val="C35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9B7B71"/>
    <w:multiLevelType w:val="multilevel"/>
    <w:tmpl w:val="EC5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75793B"/>
    <w:multiLevelType w:val="multilevel"/>
    <w:tmpl w:val="2E1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2B40F2"/>
    <w:multiLevelType w:val="multilevel"/>
    <w:tmpl w:val="678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EF58B1"/>
    <w:multiLevelType w:val="multilevel"/>
    <w:tmpl w:val="934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BD37E1"/>
    <w:multiLevelType w:val="multilevel"/>
    <w:tmpl w:val="F0E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CD07A0F"/>
    <w:multiLevelType w:val="multilevel"/>
    <w:tmpl w:val="B7E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CD43250"/>
    <w:multiLevelType w:val="multilevel"/>
    <w:tmpl w:val="E2C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F03C48"/>
    <w:multiLevelType w:val="multilevel"/>
    <w:tmpl w:val="BBF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5630ED"/>
    <w:multiLevelType w:val="multilevel"/>
    <w:tmpl w:val="859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B57A1D"/>
    <w:multiLevelType w:val="multilevel"/>
    <w:tmpl w:val="E8F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D02C9C"/>
    <w:multiLevelType w:val="multilevel"/>
    <w:tmpl w:val="1F6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7D26754"/>
    <w:multiLevelType w:val="multilevel"/>
    <w:tmpl w:val="BEC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17055E"/>
    <w:multiLevelType w:val="multilevel"/>
    <w:tmpl w:val="07D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6414A0"/>
    <w:multiLevelType w:val="multilevel"/>
    <w:tmpl w:val="F40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BC435F8"/>
    <w:multiLevelType w:val="multilevel"/>
    <w:tmpl w:val="465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623881"/>
    <w:multiLevelType w:val="hybridMultilevel"/>
    <w:tmpl w:val="E1F281DE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>
    <w:nsid w:val="5D9562C0"/>
    <w:multiLevelType w:val="multilevel"/>
    <w:tmpl w:val="4A6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F0D2E18"/>
    <w:multiLevelType w:val="hybridMultilevel"/>
    <w:tmpl w:val="629EC22E"/>
    <w:lvl w:ilvl="0" w:tplc="25D24C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0A26B5A"/>
    <w:multiLevelType w:val="multilevel"/>
    <w:tmpl w:val="3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1A139AE"/>
    <w:multiLevelType w:val="hybridMultilevel"/>
    <w:tmpl w:val="F46C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1F16D4"/>
    <w:multiLevelType w:val="multilevel"/>
    <w:tmpl w:val="E7B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5C4EE3"/>
    <w:multiLevelType w:val="multilevel"/>
    <w:tmpl w:val="501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69434B"/>
    <w:multiLevelType w:val="multilevel"/>
    <w:tmpl w:val="AC9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487A07"/>
    <w:multiLevelType w:val="multilevel"/>
    <w:tmpl w:val="6A6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D80ED6"/>
    <w:multiLevelType w:val="multilevel"/>
    <w:tmpl w:val="D8D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D5A68B3"/>
    <w:multiLevelType w:val="multilevel"/>
    <w:tmpl w:val="ECE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B74147"/>
    <w:multiLevelType w:val="multilevel"/>
    <w:tmpl w:val="059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3816E6"/>
    <w:multiLevelType w:val="multilevel"/>
    <w:tmpl w:val="4C5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F1038B"/>
    <w:multiLevelType w:val="multilevel"/>
    <w:tmpl w:val="135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3985E4E"/>
    <w:multiLevelType w:val="multilevel"/>
    <w:tmpl w:val="40D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647488E"/>
    <w:multiLevelType w:val="multilevel"/>
    <w:tmpl w:val="653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8331FA7"/>
    <w:multiLevelType w:val="multilevel"/>
    <w:tmpl w:val="198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A752381"/>
    <w:multiLevelType w:val="multilevel"/>
    <w:tmpl w:val="983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D753D5F"/>
    <w:multiLevelType w:val="multilevel"/>
    <w:tmpl w:val="587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E9570DD"/>
    <w:multiLevelType w:val="multilevel"/>
    <w:tmpl w:val="195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17"/>
  </w:num>
  <w:num w:numId="3">
    <w:abstractNumId w:val="69"/>
  </w:num>
  <w:num w:numId="4">
    <w:abstractNumId w:val="7"/>
  </w:num>
  <w:num w:numId="5">
    <w:abstractNumId w:val="38"/>
  </w:num>
  <w:num w:numId="6">
    <w:abstractNumId w:val="1"/>
  </w:num>
  <w:num w:numId="7">
    <w:abstractNumId w:val="24"/>
  </w:num>
  <w:num w:numId="8">
    <w:abstractNumId w:val="43"/>
  </w:num>
  <w:num w:numId="9">
    <w:abstractNumId w:val="3"/>
  </w:num>
  <w:num w:numId="10">
    <w:abstractNumId w:val="15"/>
  </w:num>
  <w:num w:numId="11">
    <w:abstractNumId w:val="72"/>
  </w:num>
  <w:num w:numId="12">
    <w:abstractNumId w:val="26"/>
  </w:num>
  <w:num w:numId="13">
    <w:abstractNumId w:val="63"/>
  </w:num>
  <w:num w:numId="14">
    <w:abstractNumId w:val="19"/>
  </w:num>
  <w:num w:numId="15">
    <w:abstractNumId w:val="48"/>
  </w:num>
  <w:num w:numId="16">
    <w:abstractNumId w:val="70"/>
  </w:num>
  <w:num w:numId="17">
    <w:abstractNumId w:val="53"/>
  </w:num>
  <w:num w:numId="18">
    <w:abstractNumId w:val="35"/>
  </w:num>
  <w:num w:numId="19">
    <w:abstractNumId w:val="9"/>
  </w:num>
  <w:num w:numId="20">
    <w:abstractNumId w:val="44"/>
  </w:num>
  <w:num w:numId="21">
    <w:abstractNumId w:val="16"/>
  </w:num>
  <w:num w:numId="22">
    <w:abstractNumId w:val="37"/>
  </w:num>
  <w:num w:numId="23">
    <w:abstractNumId w:val="11"/>
  </w:num>
  <w:num w:numId="24">
    <w:abstractNumId w:val="36"/>
  </w:num>
  <w:num w:numId="25">
    <w:abstractNumId w:val="56"/>
  </w:num>
  <w:num w:numId="26">
    <w:abstractNumId w:val="5"/>
  </w:num>
  <w:num w:numId="27">
    <w:abstractNumId w:val="45"/>
  </w:num>
  <w:num w:numId="28">
    <w:abstractNumId w:val="65"/>
  </w:num>
  <w:num w:numId="29">
    <w:abstractNumId w:val="25"/>
  </w:num>
  <w:num w:numId="30">
    <w:abstractNumId w:val="29"/>
  </w:num>
  <w:num w:numId="31">
    <w:abstractNumId w:val="64"/>
  </w:num>
  <w:num w:numId="32">
    <w:abstractNumId w:val="2"/>
  </w:num>
  <w:num w:numId="33">
    <w:abstractNumId w:val="74"/>
  </w:num>
  <w:num w:numId="34">
    <w:abstractNumId w:val="18"/>
  </w:num>
  <w:num w:numId="35">
    <w:abstractNumId w:val="71"/>
  </w:num>
  <w:num w:numId="36">
    <w:abstractNumId w:val="52"/>
  </w:num>
  <w:num w:numId="37">
    <w:abstractNumId w:val="61"/>
  </w:num>
  <w:num w:numId="38">
    <w:abstractNumId w:val="58"/>
  </w:num>
  <w:num w:numId="39">
    <w:abstractNumId w:val="46"/>
  </w:num>
  <w:num w:numId="40">
    <w:abstractNumId w:val="51"/>
  </w:num>
  <w:num w:numId="41">
    <w:abstractNumId w:val="27"/>
  </w:num>
  <w:num w:numId="42">
    <w:abstractNumId w:val="14"/>
  </w:num>
  <w:num w:numId="43">
    <w:abstractNumId w:val="66"/>
  </w:num>
  <w:num w:numId="44">
    <w:abstractNumId w:val="10"/>
  </w:num>
  <w:num w:numId="45">
    <w:abstractNumId w:val="40"/>
  </w:num>
  <w:num w:numId="46">
    <w:abstractNumId w:val="34"/>
  </w:num>
  <w:num w:numId="47">
    <w:abstractNumId w:val="28"/>
  </w:num>
  <w:num w:numId="48">
    <w:abstractNumId w:val="60"/>
  </w:num>
  <w:num w:numId="49">
    <w:abstractNumId w:val="6"/>
  </w:num>
  <w:num w:numId="50">
    <w:abstractNumId w:val="33"/>
  </w:num>
  <w:num w:numId="51">
    <w:abstractNumId w:val="62"/>
  </w:num>
  <w:num w:numId="52">
    <w:abstractNumId w:val="22"/>
  </w:num>
  <w:num w:numId="53">
    <w:abstractNumId w:val="42"/>
  </w:num>
  <w:num w:numId="54">
    <w:abstractNumId w:val="13"/>
  </w:num>
  <w:num w:numId="55">
    <w:abstractNumId w:val="73"/>
  </w:num>
  <w:num w:numId="56">
    <w:abstractNumId w:val="49"/>
  </w:num>
  <w:num w:numId="57">
    <w:abstractNumId w:val="54"/>
  </w:num>
  <w:num w:numId="58">
    <w:abstractNumId w:val="47"/>
  </w:num>
  <w:num w:numId="59">
    <w:abstractNumId w:val="50"/>
  </w:num>
  <w:num w:numId="60">
    <w:abstractNumId w:val="12"/>
  </w:num>
  <w:num w:numId="61">
    <w:abstractNumId w:val="39"/>
  </w:num>
  <w:num w:numId="62">
    <w:abstractNumId w:val="23"/>
  </w:num>
  <w:num w:numId="63">
    <w:abstractNumId w:val="32"/>
  </w:num>
  <w:num w:numId="64">
    <w:abstractNumId w:val="41"/>
  </w:num>
  <w:num w:numId="65">
    <w:abstractNumId w:val="21"/>
  </w:num>
  <w:num w:numId="66">
    <w:abstractNumId w:val="31"/>
  </w:num>
  <w:num w:numId="67">
    <w:abstractNumId w:val="68"/>
  </w:num>
  <w:num w:numId="68">
    <w:abstractNumId w:val="30"/>
  </w:num>
  <w:num w:numId="69">
    <w:abstractNumId w:val="55"/>
  </w:num>
  <w:num w:numId="70">
    <w:abstractNumId w:val="57"/>
  </w:num>
  <w:num w:numId="71">
    <w:abstractNumId w:val="20"/>
  </w:num>
  <w:num w:numId="72">
    <w:abstractNumId w:val="59"/>
  </w:num>
  <w:num w:numId="73">
    <w:abstractNumId w:val="4"/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060B0"/>
    <w:rsid w:val="00002FBE"/>
    <w:rsid w:val="00060C92"/>
    <w:rsid w:val="000C179E"/>
    <w:rsid w:val="000F4F04"/>
    <w:rsid w:val="00110122"/>
    <w:rsid w:val="00181936"/>
    <w:rsid w:val="00190C77"/>
    <w:rsid w:val="001A2C4F"/>
    <w:rsid w:val="001C20EF"/>
    <w:rsid w:val="00253164"/>
    <w:rsid w:val="00257930"/>
    <w:rsid w:val="00276E10"/>
    <w:rsid w:val="00283FD7"/>
    <w:rsid w:val="003F278C"/>
    <w:rsid w:val="00405BD7"/>
    <w:rsid w:val="00451823"/>
    <w:rsid w:val="004707C5"/>
    <w:rsid w:val="004F6903"/>
    <w:rsid w:val="00502161"/>
    <w:rsid w:val="00507495"/>
    <w:rsid w:val="005265A5"/>
    <w:rsid w:val="00591D4F"/>
    <w:rsid w:val="005E26FE"/>
    <w:rsid w:val="005E4260"/>
    <w:rsid w:val="00614705"/>
    <w:rsid w:val="00685B1F"/>
    <w:rsid w:val="00691B22"/>
    <w:rsid w:val="006B0A54"/>
    <w:rsid w:val="006C5A2B"/>
    <w:rsid w:val="006C6FB5"/>
    <w:rsid w:val="007662F6"/>
    <w:rsid w:val="007B6E11"/>
    <w:rsid w:val="00814B8C"/>
    <w:rsid w:val="00865521"/>
    <w:rsid w:val="00884960"/>
    <w:rsid w:val="008B2E80"/>
    <w:rsid w:val="008C76F2"/>
    <w:rsid w:val="00914ABC"/>
    <w:rsid w:val="00964E41"/>
    <w:rsid w:val="009A3807"/>
    <w:rsid w:val="009B41A5"/>
    <w:rsid w:val="009D5AEF"/>
    <w:rsid w:val="00A03BDD"/>
    <w:rsid w:val="00A07A48"/>
    <w:rsid w:val="00AA0050"/>
    <w:rsid w:val="00B24670"/>
    <w:rsid w:val="00B45275"/>
    <w:rsid w:val="00B47243"/>
    <w:rsid w:val="00B54FF2"/>
    <w:rsid w:val="00B854BC"/>
    <w:rsid w:val="00C05CBE"/>
    <w:rsid w:val="00C365B5"/>
    <w:rsid w:val="00CA0A8E"/>
    <w:rsid w:val="00CC6C72"/>
    <w:rsid w:val="00CF431C"/>
    <w:rsid w:val="00D2031C"/>
    <w:rsid w:val="00D41D2C"/>
    <w:rsid w:val="00D46D7D"/>
    <w:rsid w:val="00D47842"/>
    <w:rsid w:val="00D544E6"/>
    <w:rsid w:val="00D8216E"/>
    <w:rsid w:val="00DB641A"/>
    <w:rsid w:val="00DC0A8E"/>
    <w:rsid w:val="00E749FD"/>
    <w:rsid w:val="00E9562F"/>
    <w:rsid w:val="00F060B0"/>
    <w:rsid w:val="00F36D06"/>
    <w:rsid w:val="00F827E6"/>
    <w:rsid w:val="00F9744F"/>
    <w:rsid w:val="00FC01AD"/>
    <w:rsid w:val="00FD46E5"/>
    <w:rsid w:val="00FE78BB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F"/>
  </w:style>
  <w:style w:type="paragraph" w:styleId="1">
    <w:name w:val="heading 1"/>
    <w:basedOn w:val="a"/>
    <w:link w:val="10"/>
    <w:uiPriority w:val="9"/>
    <w:qFormat/>
    <w:rsid w:val="008B2E80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B2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8B2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849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E80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E80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E80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1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sid w:val="008B2E80"/>
    <w:rPr>
      <w:strike w:val="0"/>
      <w:dstrike w:val="0"/>
      <w:color w:val="6D9A00"/>
      <w:u w:val="none"/>
      <w:effect w:val="none"/>
    </w:rPr>
  </w:style>
  <w:style w:type="character" w:styleId="a6">
    <w:name w:val="Emphasis"/>
    <w:basedOn w:val="a0"/>
    <w:uiPriority w:val="20"/>
    <w:qFormat/>
    <w:rsid w:val="008B2E80"/>
    <w:rPr>
      <w:i/>
      <w:iCs/>
    </w:rPr>
  </w:style>
  <w:style w:type="character" w:styleId="a7">
    <w:name w:val="Strong"/>
    <w:basedOn w:val="a0"/>
    <w:uiPriority w:val="22"/>
    <w:qFormat/>
    <w:rsid w:val="008B2E80"/>
    <w:rPr>
      <w:b/>
      <w:bCs/>
    </w:rPr>
  </w:style>
  <w:style w:type="paragraph" w:styleId="a8">
    <w:name w:val="Normal (Web)"/>
    <w:basedOn w:val="a"/>
    <w:uiPriority w:val="99"/>
    <w:unhideWhenUsed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8B2E8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8B2E80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8B2E80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8B2E80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B2E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8B2E8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8B2E8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8B2E80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8B2E80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8B2E80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8B2E80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8B2E80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8B2E80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8B2E8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8B2E8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8B2E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8B2E80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8B2E80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8B2E8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8B2E80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8B2E80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8B2E80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8B2E80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8B2E80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8B2E80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8B2E80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8B2E80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8B2E80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8B2E80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8B2E80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8B2E80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8B2E80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8B2E80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8B2E80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8B2E80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8B2E80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8B2E80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8B2E80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8B2E80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8B2E80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8B2E80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8B2E80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8B2E8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8B2E8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8B2E80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8B2E80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8B2E80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8B2E8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8B2E8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8B2E80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8B2E80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8B2E8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8B2E80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8B2E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8B2E80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B2E80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8B2E80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8B2E8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8B2E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8B2E80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8B2E80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8B2E80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8B2E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8B2E80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8B2E80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8B2E8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8B2E80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8B2E80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8B2E80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8B2E8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8B2E80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8B2E80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8B2E80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8B2E80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8B2E80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8B2E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8B2E80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8B2E80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8B2E80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8B2E8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8B2E80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8B2E80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8B2E80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8B2E80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8B2E80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8B2E80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8B2E80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8B2E80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8B2E8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8B2E80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8B2E80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8B2E80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8B2E80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8B2E8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8B2E80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8B2E80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8B2E80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8B2E8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8B2E8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8B2E80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8B2E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8B2E8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8B2E8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8B2E80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8B2E8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8B2E8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8B2E8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8B2E8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8B2E8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8B2E80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8B2E80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8B2E8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8B2E8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8B2E8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8B2E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8B2E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8B2E80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8B2E80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8B2E80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8B2E80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8B2E8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8B2E80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8B2E80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5521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88496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31">
    <w:name w:val="Заголовок 3+"/>
    <w:basedOn w:val="a"/>
    <w:rsid w:val="0088496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884960"/>
    <w:pPr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Style3">
    <w:name w:val="Style3"/>
    <w:basedOn w:val="a"/>
    <w:rsid w:val="00884960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4960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84960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884960"/>
    <w:rPr>
      <w:rFonts w:ascii="Microsoft Sans Serif" w:hAnsi="Microsoft Sans Serif" w:cs="Microsoft Sans Serif"/>
      <w:b/>
      <w:bCs/>
      <w:sz w:val="18"/>
      <w:szCs w:val="18"/>
    </w:rPr>
  </w:style>
  <w:style w:type="paragraph" w:styleId="ab">
    <w:name w:val="No Spacing"/>
    <w:basedOn w:val="a"/>
    <w:qFormat/>
    <w:rsid w:val="0088496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table" w:customStyle="1" w:styleId="13">
    <w:name w:val="Сетка таблицы1"/>
    <w:basedOn w:val="a1"/>
    <w:uiPriority w:val="59"/>
    <w:rsid w:val="00766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7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7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0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6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8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9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484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6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0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60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5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9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79F6-7AE3-4DBA-8A34-CFDEE906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38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Лидия Усламина</cp:lastModifiedBy>
  <cp:revision>52</cp:revision>
  <cp:lastPrinted>2016-09-10T15:02:00Z</cp:lastPrinted>
  <dcterms:created xsi:type="dcterms:W3CDTF">2013-03-24T14:50:00Z</dcterms:created>
  <dcterms:modified xsi:type="dcterms:W3CDTF">2016-09-11T08:34:00Z</dcterms:modified>
</cp:coreProperties>
</file>