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A8A" w:rsidRPr="00257B60" w:rsidRDefault="007D6A8A" w:rsidP="007D6A8A">
      <w:pPr>
        <w:pStyle w:val="Default"/>
        <w:rPr>
          <w:sz w:val="20"/>
          <w:szCs w:val="20"/>
        </w:rPr>
      </w:pPr>
    </w:p>
    <w:p w:rsidR="007D6A8A" w:rsidRDefault="007D6A8A" w:rsidP="007D6A8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 к рабочей программе по предмету</w:t>
      </w:r>
    </w:p>
    <w:p w:rsidR="007D6A8A" w:rsidRDefault="00592305" w:rsidP="007D6A8A">
      <w:pPr>
        <w:pStyle w:val="Default"/>
        <w:jc w:val="center"/>
      </w:pPr>
      <w:r>
        <w:rPr>
          <w:b/>
          <w:bCs/>
          <w:sz w:val="28"/>
          <w:szCs w:val="28"/>
        </w:rPr>
        <w:t>ЛИТЕРАТУРНОЕ ЧТЕНИЕ</w:t>
      </w:r>
    </w:p>
    <w:p w:rsidR="007D6A8A" w:rsidRDefault="00592305" w:rsidP="007D6A8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Уровень образования: НАЧАЛЬНОЕ</w:t>
      </w:r>
      <w:r w:rsidR="007D6A8A">
        <w:rPr>
          <w:b/>
          <w:bCs/>
          <w:sz w:val="28"/>
          <w:szCs w:val="28"/>
        </w:rPr>
        <w:t xml:space="preserve"> ОБЩЕЕ ОБРАЗОВАНИЕ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973"/>
        <w:gridCol w:w="8257"/>
      </w:tblGrid>
      <w:tr w:rsidR="007D6A8A" w:rsidRPr="00351FD8" w:rsidTr="00864788">
        <w:trPr>
          <w:trHeight w:val="3482"/>
        </w:trPr>
        <w:tc>
          <w:tcPr>
            <w:tcW w:w="1986" w:type="dxa"/>
          </w:tcPr>
          <w:p w:rsidR="007D6A8A" w:rsidRPr="00351FD8" w:rsidRDefault="007D6A8A" w:rsidP="007D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основа разработки программы</w:t>
            </w:r>
          </w:p>
        </w:tc>
        <w:tc>
          <w:tcPr>
            <w:tcW w:w="8470" w:type="dxa"/>
          </w:tcPr>
          <w:p w:rsidR="007D6A8A" w:rsidRPr="00351FD8" w:rsidRDefault="007D6A8A" w:rsidP="00351FD8">
            <w:pPr>
              <w:pStyle w:val="Default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41"/>
            </w:tblGrid>
            <w:tr w:rsidR="007D6A8A" w:rsidRPr="00351FD8" w:rsidTr="00E769C6">
              <w:trPr>
                <w:trHeight w:val="3775"/>
              </w:trPr>
              <w:tc>
                <w:tcPr>
                  <w:tcW w:w="0" w:type="auto"/>
                </w:tcPr>
                <w:p w:rsidR="00592305" w:rsidRPr="00592305" w:rsidRDefault="007D6A8A" w:rsidP="00E769C6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351FD8">
                    <w:rPr>
                      <w:sz w:val="20"/>
                      <w:szCs w:val="20"/>
                    </w:rPr>
                    <w:t xml:space="preserve"> Нормативную основу рабочей программы составляют следующие документы: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7825"/>
                  </w:tblGrid>
                  <w:tr w:rsidR="00592305" w:rsidRPr="00592305">
                    <w:trPr>
                      <w:trHeight w:val="1825"/>
                    </w:trPr>
                    <w:tc>
                      <w:tcPr>
                        <w:tcW w:w="0" w:type="auto"/>
                      </w:tcPr>
                      <w:p w:rsidR="00592305" w:rsidRPr="00592305" w:rsidRDefault="00592305" w:rsidP="0059230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592305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1 Федеральный закон от 29.12.2012 № 273-ФЗ «Об образовании в Российской Федерации»; </w:t>
                        </w:r>
                      </w:p>
                      <w:p w:rsidR="00592305" w:rsidRPr="00592305" w:rsidRDefault="00592305" w:rsidP="0059230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592305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2. Федеральный государственный образовательный стандарт начального общего образования (приказ от 06.10.2009 № 373 «Об утверждении и введении в действие федерального государственного образовательного стандарта начального общего образования); </w:t>
                        </w:r>
                      </w:p>
                      <w:p w:rsidR="00592305" w:rsidRPr="00592305" w:rsidRDefault="00592305" w:rsidP="0059230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592305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3.Об утверждении СанПиН 2.4.2.2821-10 «Санитарно-эпидемиологические требования к условиям и организации обучения в общеобразовательных учреждениях»: постановление Главного государственного санитарного врача Российской Федерации от 29 декабря 2010 г. № 189, г. Москва; зарегистрировано в Минюсте РФ 3 марта 2011 г. </w:t>
                        </w:r>
                      </w:p>
                      <w:p w:rsidR="00592305" w:rsidRPr="00592305" w:rsidRDefault="00592305" w:rsidP="0059230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592305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4. Приказ от 31.12.2015 № 1576 «О внесении изменений в федеральный государственный образовательный стандарт начального общего образования…». </w:t>
                        </w:r>
                      </w:p>
                      <w:p w:rsidR="008977C5" w:rsidRDefault="00592305" w:rsidP="0059230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592305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5. </w:t>
                        </w:r>
                        <w:r w:rsidR="00257B60" w:rsidRPr="00257B60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Основная образовательная программа МАОУ «Беркутская СОШ»; </w:t>
                        </w:r>
                      </w:p>
                      <w:p w:rsidR="00257B60" w:rsidRPr="00257B60" w:rsidRDefault="00592305" w:rsidP="0059230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592305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6 Программа «Литературное чтение» авторы </w:t>
                        </w:r>
                        <w:proofErr w:type="spellStart"/>
                        <w:r w:rsidRPr="00592305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Л.Ф.Климанова</w:t>
                        </w:r>
                        <w:proofErr w:type="spellEnd"/>
                        <w:r w:rsidRPr="00592305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,</w:t>
                        </w:r>
                        <w:r w:rsidR="008977C5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В.Г. Горецкий</w:t>
                        </w:r>
                        <w:r w:rsidRPr="00592305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257B60" w:rsidRPr="00257B60" w:rsidRDefault="00257B60" w:rsidP="0059230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257B60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 xml:space="preserve">7. Учебный плана филиала МАОУ «Беркутская СОШ» «Зиновская СОШ» на 2020-2021 учебный год </w:t>
                        </w:r>
                      </w:p>
                      <w:p w:rsidR="00257B60" w:rsidRPr="00592305" w:rsidRDefault="00257B60" w:rsidP="0059230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257B60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8. Федеральный перечень учебников, рекомендованных (допущенных) к использованию в образовательном процессе в общеобразовательных учреждениях, на 2020/2021 учебный год</w:t>
                        </w:r>
                      </w:p>
                    </w:tc>
                  </w:tr>
                </w:tbl>
                <w:p w:rsidR="00592305" w:rsidRPr="00351FD8" w:rsidRDefault="00592305" w:rsidP="00351FD8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D6A8A" w:rsidRPr="00351FD8" w:rsidRDefault="007D6A8A" w:rsidP="00351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A8A" w:rsidRPr="00351FD8" w:rsidTr="00864788">
        <w:tc>
          <w:tcPr>
            <w:tcW w:w="1986" w:type="dxa"/>
          </w:tcPr>
          <w:p w:rsidR="007D6A8A" w:rsidRPr="00351FD8" w:rsidRDefault="007D6A8A" w:rsidP="007D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изучения</w:t>
            </w:r>
          </w:p>
        </w:tc>
        <w:tc>
          <w:tcPr>
            <w:tcW w:w="8470" w:type="dxa"/>
          </w:tcPr>
          <w:p w:rsidR="00E769C6" w:rsidRPr="00E769C6" w:rsidRDefault="00E769C6" w:rsidP="00E76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41"/>
            </w:tblGrid>
            <w:tr w:rsidR="00E769C6" w:rsidRPr="00E769C6">
              <w:trPr>
                <w:trHeight w:val="4232"/>
              </w:trPr>
              <w:tc>
                <w:tcPr>
                  <w:tcW w:w="0" w:type="auto"/>
                </w:tcPr>
                <w:p w:rsidR="00E769C6" w:rsidRPr="00E769C6" w:rsidRDefault="00E769C6" w:rsidP="00E769C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9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977C5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  <w:t>Целью</w:t>
                  </w:r>
                  <w:r w:rsidRPr="00E769C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предмета «Литературное чтение» на уровне начального общего образования является: </w:t>
                  </w:r>
                </w:p>
                <w:p w:rsidR="00E769C6" w:rsidRPr="00E769C6" w:rsidRDefault="00E769C6" w:rsidP="00E769C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9C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 </w:t>
                  </w:r>
                </w:p>
                <w:p w:rsidR="00E769C6" w:rsidRPr="00E769C6" w:rsidRDefault="00E769C6" w:rsidP="00E769C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9C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 </w:t>
                  </w:r>
                </w:p>
                <w:p w:rsidR="00E769C6" w:rsidRPr="00E769C6" w:rsidRDefault="00E769C6" w:rsidP="00E769C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9C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 </w:t>
                  </w:r>
                </w:p>
                <w:p w:rsidR="00E769C6" w:rsidRPr="00E769C6" w:rsidRDefault="00E769C6" w:rsidP="00E769C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977C5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Задачи</w:t>
                  </w:r>
                  <w:r w:rsidRPr="00E769C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, решение которых направлено на достижение основных целей начального литературного (художественного) образования: </w:t>
                  </w:r>
                </w:p>
                <w:p w:rsidR="00E769C6" w:rsidRPr="00E769C6" w:rsidRDefault="00E769C6" w:rsidP="00E769C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9C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развивать у детей способность полноценно воспринимать художественное произведение, сопереживать героям, эмоционально откликаться на прочитанное; </w:t>
                  </w:r>
                </w:p>
                <w:p w:rsidR="00E769C6" w:rsidRPr="00E769C6" w:rsidRDefault="00E769C6" w:rsidP="00E769C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9C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 </w:t>
                  </w:r>
                </w:p>
                <w:p w:rsidR="00E769C6" w:rsidRPr="00E769C6" w:rsidRDefault="00E769C6" w:rsidP="00E769C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9C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 ассоциативное мышление; </w:t>
                  </w:r>
                </w:p>
                <w:p w:rsidR="00E769C6" w:rsidRPr="00E769C6" w:rsidRDefault="00E769C6" w:rsidP="00E769C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9C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развивать поэтический слух детей, накапливать эстетический опыт слушания произведений изящной словесности, воспитывать художественный вкус; </w:t>
                  </w:r>
                </w:p>
                <w:p w:rsidR="00E769C6" w:rsidRPr="00E769C6" w:rsidRDefault="00E769C6" w:rsidP="00E769C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9C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искусства; </w:t>
                  </w:r>
                </w:p>
                <w:p w:rsidR="00E769C6" w:rsidRPr="00E769C6" w:rsidRDefault="00E769C6" w:rsidP="00E769C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9C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обогащать чувственный опыт ребенка, его реальные представления об окружающем мире и природе; </w:t>
                  </w:r>
                </w:p>
                <w:p w:rsidR="00E769C6" w:rsidRPr="00E769C6" w:rsidRDefault="00E769C6" w:rsidP="00E769C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E769C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формировать эстетическое отношение ребенка к жизни, приобщая его к классике художественной литературы; </w:t>
                  </w:r>
                </w:p>
              </w:tc>
            </w:tr>
          </w:tbl>
          <w:p w:rsidR="00E769C6" w:rsidRDefault="00E769C6" w:rsidP="00E769C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обеспечивать достаточно глубокое понимание содержания произведений различного уровня сложности; </w:t>
            </w:r>
          </w:p>
          <w:p w:rsidR="00E769C6" w:rsidRDefault="00E769C6" w:rsidP="00E769C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 </w:t>
            </w:r>
          </w:p>
          <w:p w:rsidR="00E769C6" w:rsidRDefault="00E769C6" w:rsidP="00E769C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обеспечивать развитие речи школьников и активно формировать навык чтения и речевые умения; </w:t>
            </w:r>
          </w:p>
          <w:p w:rsidR="00E769C6" w:rsidRDefault="00E769C6" w:rsidP="00E769C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работать с различными видами текстов; </w:t>
            </w:r>
          </w:p>
          <w:p w:rsidR="007D6A8A" w:rsidRPr="00351FD8" w:rsidRDefault="00E769C6" w:rsidP="00E769C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создавать условия для формирования потребности в самостоятельном чтении художественных произведений, формировать «читательскую самостоятельность». </w:t>
            </w:r>
          </w:p>
          <w:p w:rsidR="007D6A8A" w:rsidRPr="00351FD8" w:rsidRDefault="007D6A8A" w:rsidP="00351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A8A" w:rsidRPr="00351FD8" w:rsidTr="00864788">
        <w:tc>
          <w:tcPr>
            <w:tcW w:w="1986" w:type="dxa"/>
          </w:tcPr>
          <w:p w:rsidR="007D6A8A" w:rsidRPr="00351FD8" w:rsidRDefault="007D6A8A" w:rsidP="007D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F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Описание системы оценки. </w:t>
            </w:r>
          </w:p>
        </w:tc>
        <w:tc>
          <w:tcPr>
            <w:tcW w:w="8470" w:type="dxa"/>
          </w:tcPr>
          <w:p w:rsidR="007D6A8A" w:rsidRPr="0033645E" w:rsidRDefault="00ED2D66" w:rsidP="003364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D021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Диагностические работы, </w:t>
            </w:r>
            <w:r w:rsidR="00D02184" w:rsidRPr="00ED2D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Домашнее задание</w:t>
            </w:r>
            <w:r w:rsidR="00D02184" w:rsidRPr="00D02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D02184" w:rsidRPr="00ED2D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Индивидуальное творческое задание</w:t>
            </w:r>
            <w:r w:rsidR="00D02184" w:rsidRPr="00D021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D02184" w:rsidRPr="00ED2D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Итоговая </w:t>
            </w:r>
            <w:r w:rsidR="00D02184" w:rsidRPr="003364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контрольная работа, </w:t>
            </w:r>
            <w:r w:rsidR="0033645E" w:rsidRPr="003364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Зачеты. Проектные работы. Работа на уроке. Рабочая тетрадь. Чтение текстов наизусть. Тестирование. Устные ответы</w:t>
            </w:r>
          </w:p>
        </w:tc>
      </w:tr>
      <w:tr w:rsidR="007D6A8A" w:rsidRPr="00351FD8" w:rsidTr="00864788">
        <w:tc>
          <w:tcPr>
            <w:tcW w:w="1986" w:type="dxa"/>
          </w:tcPr>
          <w:p w:rsidR="007D6A8A" w:rsidRPr="00351FD8" w:rsidRDefault="007D6A8A" w:rsidP="007D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предмета в учебном плане</w:t>
            </w:r>
          </w:p>
        </w:tc>
        <w:tc>
          <w:tcPr>
            <w:tcW w:w="8470" w:type="dxa"/>
          </w:tcPr>
          <w:p w:rsidR="00E769C6" w:rsidRPr="008977C5" w:rsidRDefault="00E769C6" w:rsidP="008977C5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 w:rsidRPr="008977C5">
              <w:rPr>
                <w:sz w:val="20"/>
                <w:szCs w:val="20"/>
              </w:rPr>
              <w:t xml:space="preserve">Предметная область « Русский язык и литературное чтение» </w:t>
            </w:r>
          </w:p>
          <w:p w:rsidR="00E769C6" w:rsidRPr="008977C5" w:rsidRDefault="00E769C6" w:rsidP="008977C5">
            <w:pPr>
              <w:pStyle w:val="Default"/>
              <w:spacing w:line="20" w:lineRule="atLeast"/>
              <w:jc w:val="both"/>
              <w:rPr>
                <w:sz w:val="20"/>
                <w:szCs w:val="20"/>
              </w:rPr>
            </w:pPr>
            <w:r w:rsidRPr="008977C5">
              <w:rPr>
                <w:sz w:val="20"/>
                <w:szCs w:val="20"/>
              </w:rPr>
              <w:t xml:space="preserve">Общее количество учебных часов - 448 часов (из расчета 4- часа в неделю) для обязательного изучения в1-4 классах. </w:t>
            </w:r>
          </w:p>
          <w:p w:rsidR="00613183" w:rsidRPr="008977C5" w:rsidRDefault="007D6A8A" w:rsidP="008977C5">
            <w:pPr>
              <w:pStyle w:val="a4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  <w:sz w:val="20"/>
                <w:szCs w:val="20"/>
              </w:rPr>
            </w:pPr>
            <w:r w:rsidRPr="008977C5">
              <w:rPr>
                <w:sz w:val="20"/>
                <w:szCs w:val="20"/>
              </w:rPr>
              <w:t xml:space="preserve"> </w:t>
            </w:r>
            <w:r w:rsidR="00613183" w:rsidRPr="008977C5">
              <w:rPr>
                <w:color w:val="000000"/>
                <w:sz w:val="20"/>
                <w:szCs w:val="20"/>
              </w:rPr>
              <w:t>Курс «Литературное чтение» рассчитан на 506 ч.</w:t>
            </w:r>
          </w:p>
          <w:p w:rsidR="007D6A8A" w:rsidRPr="008977C5" w:rsidRDefault="00613183" w:rsidP="008977C5">
            <w:pPr>
              <w:pStyle w:val="a4"/>
              <w:shd w:val="clear" w:color="auto" w:fill="FFFFFF"/>
              <w:spacing w:before="0" w:beforeAutospacing="0" w:after="0" w:afterAutospacing="0" w:line="20" w:lineRule="atLeast"/>
              <w:rPr>
                <w:color w:val="000000"/>
                <w:sz w:val="20"/>
                <w:szCs w:val="20"/>
              </w:rPr>
            </w:pPr>
            <w:r w:rsidRPr="008977C5">
              <w:rPr>
                <w:b/>
                <w:bCs/>
                <w:color w:val="000000"/>
                <w:sz w:val="20"/>
                <w:szCs w:val="20"/>
              </w:rPr>
              <w:t>1класс</w:t>
            </w:r>
            <w:r w:rsidRPr="008977C5">
              <w:rPr>
                <w:color w:val="000000"/>
                <w:sz w:val="20"/>
                <w:szCs w:val="20"/>
              </w:rPr>
              <w:t> – 132 ч</w:t>
            </w:r>
            <w:r w:rsidR="008977C5">
              <w:rPr>
                <w:color w:val="000000"/>
                <w:sz w:val="20"/>
                <w:szCs w:val="20"/>
              </w:rPr>
              <w:t>аса (4 ч. в неделю) (92 ч. на «</w:t>
            </w:r>
            <w:r w:rsidRPr="008977C5">
              <w:rPr>
                <w:color w:val="000000"/>
                <w:sz w:val="20"/>
                <w:szCs w:val="20"/>
              </w:rPr>
              <w:t>Обучение грамоте» , 40 ч. на «Литературное чтение»)</w:t>
            </w:r>
            <w:r w:rsidR="008977C5" w:rsidRPr="008977C5">
              <w:rPr>
                <w:color w:val="000000"/>
                <w:sz w:val="20"/>
                <w:szCs w:val="20"/>
              </w:rPr>
              <w:t xml:space="preserve">, </w:t>
            </w:r>
            <w:r w:rsidRPr="008977C5">
              <w:rPr>
                <w:b/>
                <w:bCs/>
                <w:color w:val="000000"/>
                <w:sz w:val="20"/>
                <w:szCs w:val="20"/>
              </w:rPr>
              <w:t>2 – 3 классах</w:t>
            </w:r>
            <w:r w:rsidRPr="008977C5">
              <w:rPr>
                <w:color w:val="000000"/>
                <w:sz w:val="20"/>
                <w:szCs w:val="20"/>
              </w:rPr>
              <w:t> по 136 ч (4 ч. в неделю, 34 учебные недели в каждом классе.)</w:t>
            </w:r>
            <w:r w:rsidR="008977C5" w:rsidRPr="008977C5">
              <w:rPr>
                <w:color w:val="000000"/>
                <w:sz w:val="20"/>
                <w:szCs w:val="20"/>
              </w:rPr>
              <w:t>, в</w:t>
            </w:r>
            <w:r w:rsidRPr="008977C5">
              <w:rPr>
                <w:b/>
                <w:bCs/>
                <w:color w:val="000000"/>
                <w:sz w:val="20"/>
                <w:szCs w:val="20"/>
              </w:rPr>
              <w:t xml:space="preserve"> 4 кл</w:t>
            </w:r>
            <w:r w:rsidRPr="008977C5">
              <w:rPr>
                <w:color w:val="000000"/>
                <w:sz w:val="20"/>
                <w:szCs w:val="20"/>
              </w:rPr>
              <w:t>ассе -  102 часа (3 часа в неделю, 34 учебных недели).</w:t>
            </w:r>
          </w:p>
        </w:tc>
      </w:tr>
      <w:tr w:rsidR="007D6A8A" w:rsidRPr="00351FD8" w:rsidTr="00864788">
        <w:tc>
          <w:tcPr>
            <w:tcW w:w="1986" w:type="dxa"/>
          </w:tcPr>
          <w:p w:rsidR="007D6A8A" w:rsidRPr="00351FD8" w:rsidRDefault="007D6A8A" w:rsidP="007D6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F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Учебно-методическое и материально-техническое обеспечение</w:t>
            </w:r>
          </w:p>
        </w:tc>
        <w:tc>
          <w:tcPr>
            <w:tcW w:w="8470" w:type="dxa"/>
          </w:tcPr>
          <w:p w:rsidR="00E769C6" w:rsidRDefault="00E769C6" w:rsidP="00E769C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Учебная, учебно-методическая литература: </w:t>
            </w:r>
          </w:p>
          <w:p w:rsidR="00E769C6" w:rsidRDefault="00E769C6" w:rsidP="00E769C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Климанова Л. Ф., Горецкий В. Г., Голованова М, В. Литературное чтение. Рабочие программы. 1-4 классы. </w:t>
            </w:r>
          </w:p>
          <w:p w:rsidR="00E769C6" w:rsidRDefault="00E769C6" w:rsidP="00E769C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Литературное чтение. Учебник. Л.Ф.Климанова, В.Г. Горецкий, Л. А. Виноградская.2012 </w:t>
            </w:r>
          </w:p>
          <w:p w:rsidR="00E769C6" w:rsidRDefault="00E769C6" w:rsidP="00E769C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Учебник. 1 класс. Часть 1, 2, 2013 </w:t>
            </w:r>
          </w:p>
          <w:p w:rsidR="00E769C6" w:rsidRDefault="00E769C6" w:rsidP="00E769C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Литературное чтение. Учебник. Л.Ф.Климанова, В.Г. Горецкий, Л. А. Виноградская, 2009 </w:t>
            </w:r>
          </w:p>
          <w:p w:rsidR="00E769C6" w:rsidRDefault="00E769C6" w:rsidP="00E769C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Учебник. 2 класс. Часть 1, 2., 2010 </w:t>
            </w:r>
          </w:p>
          <w:p w:rsidR="00E769C6" w:rsidRDefault="00E769C6" w:rsidP="00E769C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Литературное чтение. Учебник. Л.Ф.Климанова, В.Г. Горецкий, Л. А. Виноградская,2015 </w:t>
            </w:r>
          </w:p>
          <w:p w:rsidR="00E769C6" w:rsidRDefault="00E769C6" w:rsidP="00E769C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Учебник. 3 класс. Часть 1, 2. 2014 </w:t>
            </w:r>
          </w:p>
          <w:p w:rsidR="00E769C6" w:rsidRDefault="00E769C6" w:rsidP="00E769C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Литературное чтение. Учебник. Л.Ф.Климанова, В.Г. Горецкий, Л. А. Виноградская.2011 </w:t>
            </w:r>
          </w:p>
          <w:p w:rsidR="00E769C6" w:rsidRDefault="00E769C6" w:rsidP="00E769C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Учебник. 4 класс. Часть 1, 2.20015 </w:t>
            </w:r>
          </w:p>
          <w:p w:rsidR="00E769C6" w:rsidRDefault="00E769C6" w:rsidP="00E769C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Климанова Л.Ф. Чтение. Рабочая тетрадь. 1 класс. </w:t>
            </w:r>
          </w:p>
          <w:p w:rsidR="00E769C6" w:rsidRDefault="00E769C6" w:rsidP="00E769C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Климанова Л.Ф. Чтение. Рабочая тетрадь. 2 класс. </w:t>
            </w:r>
          </w:p>
          <w:p w:rsidR="00E769C6" w:rsidRDefault="00E769C6" w:rsidP="00E769C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Климанова Л.Ф. Чтение. Рабочая тетрадь. 3 класс. </w:t>
            </w:r>
          </w:p>
          <w:p w:rsidR="00E769C6" w:rsidRDefault="00E769C6" w:rsidP="00E769C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Климанова Л.Ф. Чтение. Рабочая тетрадь. 4 класс. </w:t>
            </w:r>
          </w:p>
          <w:p w:rsidR="00E769C6" w:rsidRDefault="00E769C6" w:rsidP="00E769C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Климанова Л.Ф. Уроки литературного чтения. Поурочные разработки. 1 класс.2015 </w:t>
            </w:r>
          </w:p>
          <w:p w:rsidR="00E769C6" w:rsidRDefault="00E769C6" w:rsidP="00E769C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Климанова Л.Ф., Горецкий В.Г. Уроки литературного чтения. Поурочные разработки. 2 класс.2016 </w:t>
            </w:r>
          </w:p>
          <w:p w:rsidR="00E769C6" w:rsidRDefault="00E769C6" w:rsidP="00E769C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Климанова Л.Ф., Горецкий В.Г., Голованова М.В. Уроки литературного чтения. Поурочные разработки. 3 класс.2016 </w:t>
            </w:r>
          </w:p>
          <w:p w:rsidR="00E769C6" w:rsidRDefault="00E769C6" w:rsidP="00E769C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Климанова Л.Ф., Горецкий В.Г., Голованова М.В. Уроки литературного чтения. Поурочные разработки. 4 класс.2016 </w:t>
            </w:r>
          </w:p>
          <w:p w:rsidR="00E769C6" w:rsidRDefault="00E769C6" w:rsidP="00E769C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Электронно-звуковые ресурсы: </w:t>
            </w:r>
          </w:p>
          <w:p w:rsidR="00E769C6" w:rsidRDefault="00E769C6" w:rsidP="00E769C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Аудиозаписи художественного исполнения изучаемых произведений. </w:t>
            </w:r>
          </w:p>
          <w:p w:rsidR="00E769C6" w:rsidRDefault="00E769C6" w:rsidP="00E769C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Видеофильмы, соответствующие содержанию обучения. </w:t>
            </w:r>
          </w:p>
          <w:p w:rsidR="00E769C6" w:rsidRDefault="00E769C6" w:rsidP="00E769C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Слайды (диапозитивы), соответствующие содержанию обучения. </w:t>
            </w:r>
          </w:p>
          <w:p w:rsidR="00351FD8" w:rsidRPr="00351FD8" w:rsidRDefault="00E769C6" w:rsidP="00E769C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Мультимедийные (цифровые) образовательные ресурсы, соответствующие </w:t>
            </w:r>
            <w:r w:rsidR="008977C5">
              <w:rPr>
                <w:sz w:val="20"/>
                <w:szCs w:val="20"/>
              </w:rPr>
              <w:t>содержанию</w:t>
            </w:r>
            <w:r>
              <w:rPr>
                <w:sz w:val="20"/>
                <w:szCs w:val="20"/>
              </w:rPr>
              <w:t xml:space="preserve"> обучения. </w:t>
            </w:r>
          </w:p>
        </w:tc>
      </w:tr>
      <w:tr w:rsidR="00351FD8" w:rsidRPr="00351FD8" w:rsidTr="00864788">
        <w:tc>
          <w:tcPr>
            <w:tcW w:w="1986" w:type="dxa"/>
          </w:tcPr>
          <w:p w:rsidR="00351FD8" w:rsidRPr="00351FD8" w:rsidRDefault="00351FD8" w:rsidP="007D6A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0" w:type="dxa"/>
          </w:tcPr>
          <w:p w:rsidR="00351FD8" w:rsidRPr="00351FD8" w:rsidRDefault="00351FD8" w:rsidP="00351FD8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ED2D66" w:rsidRDefault="00ED2D66" w:rsidP="00864788">
      <w:pPr>
        <w:rPr>
          <w:rFonts w:ascii="Times New Roman" w:hAnsi="Times New Roman" w:cs="Times New Roman"/>
        </w:rPr>
      </w:pPr>
    </w:p>
    <w:p w:rsidR="00ED2D66" w:rsidRPr="005A4E1F" w:rsidRDefault="00ED2D66" w:rsidP="00864788">
      <w:pPr>
        <w:rPr>
          <w:rFonts w:ascii="Times New Roman" w:hAnsi="Times New Roman" w:cs="Times New Roman"/>
          <w:sz w:val="36"/>
        </w:rPr>
      </w:pPr>
      <w:bookmarkStart w:id="0" w:name="_GoBack"/>
      <w:bookmarkEnd w:id="0"/>
    </w:p>
    <w:sectPr w:rsidR="00ED2D66" w:rsidRPr="005A4E1F" w:rsidSect="005F5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8A"/>
    <w:rsid w:val="00257B60"/>
    <w:rsid w:val="0029282A"/>
    <w:rsid w:val="0033645E"/>
    <w:rsid w:val="00351FD8"/>
    <w:rsid w:val="004F0301"/>
    <w:rsid w:val="00592305"/>
    <w:rsid w:val="005A4E1F"/>
    <w:rsid w:val="005F5FC2"/>
    <w:rsid w:val="00613183"/>
    <w:rsid w:val="007D6A8A"/>
    <w:rsid w:val="00864788"/>
    <w:rsid w:val="0086528E"/>
    <w:rsid w:val="008977C5"/>
    <w:rsid w:val="008A6E8A"/>
    <w:rsid w:val="00B07E3D"/>
    <w:rsid w:val="00D02184"/>
    <w:rsid w:val="00D72A76"/>
    <w:rsid w:val="00E769C6"/>
    <w:rsid w:val="00ED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3C97C-4568-473D-9D56-FF832CB7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A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6A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D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13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E7B4A-02C7-461A-8571-B2E823B32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</dc:creator>
  <cp:lastModifiedBy>Пользователь</cp:lastModifiedBy>
  <cp:revision>4</cp:revision>
  <dcterms:created xsi:type="dcterms:W3CDTF">2020-05-19T17:33:00Z</dcterms:created>
  <dcterms:modified xsi:type="dcterms:W3CDTF">2020-10-21T07:03:00Z</dcterms:modified>
</cp:coreProperties>
</file>