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14" w:rsidRDefault="00997314" w:rsidP="009973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</w:t>
      </w:r>
    </w:p>
    <w:p w:rsidR="00997314" w:rsidRDefault="00997314" w:rsidP="00997314">
      <w:pPr>
        <w:pStyle w:val="Default"/>
        <w:jc w:val="center"/>
      </w:pPr>
      <w:r>
        <w:rPr>
          <w:b/>
          <w:bCs/>
          <w:sz w:val="28"/>
          <w:szCs w:val="28"/>
        </w:rPr>
        <w:t xml:space="preserve">консультаций по </w:t>
      </w:r>
      <w:r w:rsidR="00D74C42">
        <w:rPr>
          <w:b/>
          <w:bCs/>
          <w:sz w:val="28"/>
          <w:szCs w:val="28"/>
        </w:rPr>
        <w:t>МАТЕМАТИКЕ</w:t>
      </w:r>
    </w:p>
    <w:p w:rsidR="00997314" w:rsidRDefault="00997314" w:rsidP="009973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73"/>
        <w:gridCol w:w="8257"/>
      </w:tblGrid>
      <w:tr w:rsidR="00997314" w:rsidRPr="00C835E5" w:rsidTr="007209FD">
        <w:trPr>
          <w:trHeight w:val="3986"/>
        </w:trPr>
        <w:tc>
          <w:tcPr>
            <w:tcW w:w="1986" w:type="dxa"/>
            <w:tcBorders>
              <w:right w:val="single" w:sz="4" w:space="0" w:color="auto"/>
            </w:tcBorders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D" w:rsidRPr="00A168F4" w:rsidRDefault="007209FD" w:rsidP="007209FD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Нормативную основу рабочей программы составляют следующие документы: </w:t>
            </w:r>
          </w:p>
          <w:p w:rsidR="007209FD" w:rsidRPr="00A168F4" w:rsidRDefault="007209FD" w:rsidP="007209FD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1.    Федеральный закон от 29.12.2012 № 273-ФЗ «Об образовании в Российской Федерации»; </w:t>
            </w:r>
          </w:p>
          <w:p w:rsidR="007209FD" w:rsidRPr="00A168F4" w:rsidRDefault="007209FD" w:rsidP="007209FD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</w:r>
            <w:bookmarkStart w:id="0" w:name="h66"/>
            <w:bookmarkEnd w:id="0"/>
            <w:r w:rsidRPr="00A168F4">
              <w:rPr>
                <w:sz w:val="18"/>
                <w:szCs w:val="18"/>
              </w:rPr>
              <w:t xml:space="preserve"> от 31 декабря 2015 г. N 1577; </w:t>
            </w:r>
          </w:p>
          <w:p w:rsidR="007209FD" w:rsidRPr="00A168F4" w:rsidRDefault="007209FD" w:rsidP="007209FD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</w:r>
          </w:p>
          <w:p w:rsidR="007209FD" w:rsidRPr="005830AC" w:rsidRDefault="007209FD" w:rsidP="007209F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4. </w:t>
            </w:r>
            <w:r w:rsidRPr="005830AC">
              <w:rPr>
                <w:color w:val="auto"/>
                <w:sz w:val="18"/>
                <w:szCs w:val="18"/>
              </w:rPr>
              <w:t>Основная образовательная программа основного общего образования МАОУ «Беркутская СОШ»;</w:t>
            </w:r>
          </w:p>
          <w:p w:rsidR="007209FD" w:rsidRPr="005830AC" w:rsidRDefault="007209FD" w:rsidP="007209F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>5. Примерная образовательная программа «Математика»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</w:r>
          </w:p>
          <w:p w:rsidR="007209FD" w:rsidRPr="005830AC" w:rsidRDefault="007209FD" w:rsidP="007209F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 xml:space="preserve">6. Авторская программа по предмету «Алгебра 7-9 класс» Г.В. Дорофеева – М.: Просвещение, 2014 г. 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7. Учебный плана филиала МАОУ «Беркутская СОШ» «Зиновская СОШ» на 2020-2021 учебный год</w:t>
            </w:r>
          </w:p>
          <w:p w:rsidR="00997314" w:rsidRPr="007209FD" w:rsidRDefault="007209FD" w:rsidP="007209FD">
            <w:pPr>
              <w:pStyle w:val="Default"/>
              <w:jc w:val="both"/>
              <w:rPr>
                <w:sz w:val="20"/>
                <w:szCs w:val="20"/>
              </w:rPr>
            </w:pPr>
            <w:r w:rsidRPr="00A168F4">
              <w:rPr>
                <w:sz w:val="18"/>
                <w:szCs w:val="18"/>
              </w:rPr>
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</w:t>
            </w:r>
          </w:p>
        </w:tc>
      </w:tr>
      <w:tr w:rsidR="00997314" w:rsidRPr="00C835E5" w:rsidTr="007209FD">
        <w:trPr>
          <w:trHeight w:val="557"/>
        </w:trPr>
        <w:tc>
          <w:tcPr>
            <w:tcW w:w="1986" w:type="dxa"/>
            <w:tcBorders>
              <w:right w:val="single" w:sz="4" w:space="0" w:color="auto"/>
            </w:tcBorders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FD" w:rsidRPr="00A168F4" w:rsidRDefault="007209FD" w:rsidP="007209F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Целью </w:t>
            </w: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основной образовательной программы   основного общего образования по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      </w:r>
          </w:p>
          <w:p w:rsidR="007209FD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Главными задачами реализации учебного предмета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» являются: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 сведений о числах; изучение новых видов числовых выражений и формул; 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Совершенствование практических навыков и вычислительной культуры; формирование и расширение алгебраического аппарата;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Формирование математического аппарата для решения задач из математики, смежных предметов, окружающей реальности;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Получение школьниками конкретных знаний о функциях как важнейшей математической модели для описания и исследования разнообразных процессов;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aps/>
                <w:sz w:val="18"/>
                <w:szCs w:val="18"/>
              </w:rPr>
              <w:t>ф</w:t>
            </w: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ормирование у школьников представлений о роли математики в развитии цивилизации и культуры;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Развитие представлений о вероятностно-статистических закономерностях в окружающем мире;</w:t>
            </w:r>
          </w:p>
          <w:p w:rsidR="007209FD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Совершенствование интеллектуальных и речевых умений путем обогащения математического языка, развитие логического мышления.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Развить умение учащихся применять тригонометрический аппарат при решении геометрических задач;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Расширить знания учащихся о многоугольниках;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Рассмотреть понятия длины окружности и площади круга для их вычисления;</w:t>
            </w:r>
          </w:p>
          <w:p w:rsidR="007209FD" w:rsidRPr="00A168F4" w:rsidRDefault="007209FD" w:rsidP="007209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 понятием движения и его свойствами на плоскости: симметриями, параллельным переносом, поворотом;</w:t>
            </w:r>
            <w:bookmarkStart w:id="1" w:name="_GoBack"/>
            <w:bookmarkEnd w:id="1"/>
          </w:p>
          <w:p w:rsidR="007209FD" w:rsidRPr="00A168F4" w:rsidRDefault="007209FD" w:rsidP="007209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Выделить основные методы доказательств, с целью обоснования (опровержения) утверждений и для решения ряда геометрических задач;</w:t>
            </w:r>
          </w:p>
          <w:p w:rsidR="007209FD" w:rsidRPr="00A168F4" w:rsidRDefault="007209FD" w:rsidP="007209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Учить проводить рассуждения, используя математический язык, ссылаясь на соответствующие геометрические утверждения;</w:t>
            </w:r>
          </w:p>
          <w:p w:rsidR="007209FD" w:rsidRDefault="007209FD" w:rsidP="007209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Использовать алгебраический аппарат для решения геометрических задач;</w:t>
            </w:r>
          </w:p>
          <w:p w:rsidR="00997314" w:rsidRPr="007209FD" w:rsidRDefault="007209FD" w:rsidP="007209F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Дать начальное представление о телах и поверхностях в пространстве.</w:t>
            </w:r>
          </w:p>
        </w:tc>
      </w:tr>
      <w:tr w:rsidR="00997314" w:rsidRPr="00C835E5" w:rsidTr="007209FD"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8470" w:type="dxa"/>
            <w:tcBorders>
              <w:top w:val="single" w:sz="4" w:space="0" w:color="auto"/>
            </w:tcBorders>
          </w:tcPr>
          <w:p w:rsidR="00997314" w:rsidRPr="00C835E5" w:rsidRDefault="00997314" w:rsidP="001545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тестирование</w:t>
            </w:r>
          </w:p>
        </w:tc>
      </w:tr>
      <w:tr w:rsidR="00997314" w:rsidRPr="00C835E5" w:rsidTr="00154515"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997314" w:rsidRPr="00C835E5" w:rsidRDefault="00997314" w:rsidP="007209FD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рограмма рассчитана на </w:t>
            </w:r>
            <w:r w:rsidR="00D74C4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7209F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год из расчёта </w:t>
            </w:r>
            <w:r w:rsidR="007209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</w:t>
            </w:r>
            <w:r w:rsidR="007209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7209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неделю.</w:t>
            </w:r>
          </w:p>
        </w:tc>
      </w:tr>
      <w:tr w:rsidR="00997314" w:rsidRPr="00351FD8" w:rsidTr="00154515"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997314" w:rsidRPr="00C835E5" w:rsidRDefault="00997314" w:rsidP="00154515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Учебники: 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Алгебра. 7 класс. Г.Е. Дорофеев, С.Б. Суворова, Е.А.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Бунимович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и др., «Просвещение» 2017 г.</w:t>
            </w:r>
          </w:p>
          <w:p w:rsidR="007209FD" w:rsidRPr="00A168F4" w:rsidRDefault="007209FD" w:rsidP="007209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Алгебра. 8 класс. Г.Е. Дорофеев и др., «Просвещение» 2019 г.</w:t>
            </w:r>
          </w:p>
          <w:p w:rsidR="00997314" w:rsidRDefault="007209FD" w:rsidP="00720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Алгебра. 9 класс. Ю.Н, Макарычев, Н.Г.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Миндюк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, К.И.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Нешков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и др., «Просвещение» 2018 г.</w:t>
            </w:r>
          </w:p>
          <w:p w:rsidR="007209FD" w:rsidRPr="00C835E5" w:rsidRDefault="007209FD" w:rsidP="00997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Геометрия. 7-9 класс. Л.С. 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Атанасян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, В.Ф. Бутузов, С.Б. Кадомцев и др. «Просвещение» 2016 г.</w:t>
            </w:r>
          </w:p>
        </w:tc>
      </w:tr>
      <w:tr w:rsidR="00997314" w:rsidRPr="00351FD8" w:rsidTr="00154515">
        <w:tc>
          <w:tcPr>
            <w:tcW w:w="1986" w:type="dxa"/>
          </w:tcPr>
          <w:p w:rsidR="00997314" w:rsidRPr="00351FD8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997314" w:rsidRPr="00997314" w:rsidRDefault="00A87C49" w:rsidP="00154515">
            <w:pPr>
              <w:pStyle w:val="Default"/>
              <w:jc w:val="both"/>
              <w:rPr>
                <w:sz w:val="22"/>
              </w:rPr>
            </w:pPr>
            <w:hyperlink r:id="rId5" w:history="1">
              <w:r w:rsidR="00997314" w:rsidRPr="00997314">
                <w:rPr>
                  <w:rStyle w:val="a5"/>
                  <w:sz w:val="22"/>
                </w:rPr>
                <w:t>http://www.fipi.ru/</w:t>
              </w:r>
            </w:hyperlink>
          </w:p>
          <w:p w:rsidR="00997314" w:rsidRDefault="00A87C49" w:rsidP="00154515">
            <w:pPr>
              <w:pStyle w:val="Default"/>
              <w:jc w:val="both"/>
              <w:rPr>
                <w:rFonts w:eastAsia="Times New Roman"/>
                <w:color w:val="0070C0"/>
                <w:lang w:eastAsia="ru-RU"/>
              </w:rPr>
            </w:pPr>
            <w:hyperlink r:id="rId6" w:history="1">
              <w:r w:rsidR="00997314" w:rsidRPr="0065087A">
                <w:rPr>
                  <w:rStyle w:val="a5"/>
                  <w:rFonts w:eastAsia="Times New Roman"/>
                  <w:lang w:eastAsia="ru-RU"/>
                </w:rPr>
                <w:t>https://oge.sdamgia.ru</w:t>
              </w:r>
            </w:hyperlink>
          </w:p>
          <w:p w:rsidR="00997314" w:rsidRPr="00997314" w:rsidRDefault="00997314" w:rsidP="00154515">
            <w:pPr>
              <w:pStyle w:val="Default"/>
              <w:jc w:val="both"/>
              <w:rPr>
                <w:rFonts w:eastAsia="Times New Roman"/>
                <w:color w:val="0070C0"/>
                <w:lang w:eastAsia="ru-RU"/>
              </w:rPr>
            </w:pPr>
            <w:r w:rsidRPr="00997314">
              <w:rPr>
                <w:rFonts w:eastAsia="Times New Roman"/>
                <w:color w:val="0070C0"/>
                <w:lang w:eastAsia="ru-RU"/>
              </w:rPr>
              <w:t>https://neznaika.info</w:t>
            </w:r>
          </w:p>
        </w:tc>
      </w:tr>
    </w:tbl>
    <w:p w:rsidR="00997314" w:rsidRDefault="00997314" w:rsidP="00997314">
      <w:pPr>
        <w:rPr>
          <w:rFonts w:ascii="Times New Roman" w:hAnsi="Times New Roman" w:cs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997314" w:rsidRPr="009F22CF" w:rsidTr="00154515">
        <w:trPr>
          <w:trHeight w:val="339"/>
        </w:trPr>
        <w:tc>
          <w:tcPr>
            <w:tcW w:w="4673" w:type="dxa"/>
          </w:tcPr>
          <w:p w:rsidR="00997314" w:rsidRPr="009F22CF" w:rsidRDefault="00997314" w:rsidP="00154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Тестирование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тестирования по аналогам ОГЭ</w:t>
            </w: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97314" w:rsidRPr="00812F58" w:rsidRDefault="00997314" w:rsidP="00154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ED55A5" w:rsidRDefault="00ED55A5"/>
    <w:sectPr w:rsidR="00ED55A5" w:rsidSect="007209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B8"/>
    <w:rsid w:val="006A6AB8"/>
    <w:rsid w:val="007209FD"/>
    <w:rsid w:val="00997314"/>
    <w:rsid w:val="00A87C49"/>
    <w:rsid w:val="00D74C42"/>
    <w:rsid w:val="00E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6BEE3-19AD-4BB8-8767-8EB9F92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9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31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973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e.sdamgia.ru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2020-08-26T11:13:00Z</cp:lastPrinted>
  <dcterms:created xsi:type="dcterms:W3CDTF">2020-08-26T11:13:00Z</dcterms:created>
  <dcterms:modified xsi:type="dcterms:W3CDTF">2020-08-26T11:13:00Z</dcterms:modified>
</cp:coreProperties>
</file>