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18" w:rsidRPr="00364B18" w:rsidRDefault="00364B18" w:rsidP="00364B18">
      <w:pPr>
        <w:spacing w:after="0"/>
        <w:ind w:left="142" w:hanging="14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64B18">
        <w:rPr>
          <w:rFonts w:ascii="Times New Roman" w:hAnsi="Times New Roman" w:cs="Times New Roman"/>
          <w:b/>
          <w:bCs/>
        </w:rPr>
        <w:t> </w:t>
      </w:r>
      <w:r w:rsidRPr="00364B18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364B18">
        <w:rPr>
          <w:rFonts w:ascii="Times New Roman" w:hAnsi="Times New Roman" w:cs="Times New Roman"/>
          <w:b/>
        </w:rPr>
        <w:br/>
      </w:r>
      <w:r w:rsidRPr="00364B18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364B18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364B18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364B18">
        <w:rPr>
          <w:rFonts w:ascii="Times New Roman" w:hAnsi="Times New Roman" w:cs="Times New Roman"/>
          <w:b/>
        </w:rPr>
        <w:br/>
      </w:r>
      <w:hyperlink r:id="rId4" w:history="1">
        <w:r w:rsidRPr="00364B18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Berkutskajaschkola</w:t>
        </w:r>
        <w:r w:rsidRPr="00364B18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@</w:t>
        </w:r>
        <w:r w:rsidRPr="00364B18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yandex</w:t>
        </w:r>
        <w:r w:rsidRPr="00364B18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.</w:t>
        </w:r>
        <w:proofErr w:type="spellStart"/>
        <w:r w:rsidRPr="00364B18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364B18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364B18" w:rsidRPr="00364B18" w:rsidRDefault="00364B18" w:rsidP="00364B18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64B18" w:rsidRPr="00364B18" w:rsidRDefault="00364B18" w:rsidP="00364B18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64B18" w:rsidRPr="00364B18" w:rsidRDefault="00364B18" w:rsidP="00364B18">
      <w:pPr>
        <w:spacing w:after="0" w:line="360" w:lineRule="auto"/>
        <w:ind w:left="-142"/>
        <w:rPr>
          <w:rFonts w:ascii="Times New Roman" w:hAnsi="Times New Roman" w:cs="Times New Roman"/>
          <w:b/>
        </w:rPr>
      </w:pPr>
      <w:r w:rsidRPr="00364B18">
        <w:rPr>
          <w:rFonts w:ascii="Times New Roman" w:hAnsi="Times New Roman" w:cs="Times New Roman"/>
          <w:noProof/>
        </w:rPr>
        <w:drawing>
          <wp:inline distT="0" distB="0" distL="0" distR="0" wp14:anchorId="79BF5536" wp14:editId="3C350376">
            <wp:extent cx="6132444" cy="1751965"/>
            <wp:effectExtent l="0" t="0" r="1905" b="635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23" cy="175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18" w:rsidRPr="00364B18" w:rsidRDefault="00364B18" w:rsidP="00364B1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64B18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364B18" w:rsidRPr="00364B18" w:rsidRDefault="00364B18" w:rsidP="00364B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4B18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чтению</w:t>
      </w:r>
      <w:bookmarkStart w:id="0" w:name="_GoBack"/>
      <w:bookmarkEnd w:id="0"/>
      <w:r w:rsidRPr="00364B18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развитию речи</w:t>
      </w:r>
    </w:p>
    <w:p w:rsidR="00364B18" w:rsidRPr="00364B18" w:rsidRDefault="00364B18" w:rsidP="00364B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4B18">
        <w:rPr>
          <w:rFonts w:ascii="Times New Roman" w:hAnsi="Times New Roman" w:cs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364B18" w:rsidRPr="00364B18" w:rsidRDefault="00364B18" w:rsidP="00364B18">
      <w:pPr>
        <w:spacing w:after="0"/>
        <w:jc w:val="center"/>
        <w:rPr>
          <w:rFonts w:ascii="Times New Roman" w:hAnsi="Times New Roman" w:cs="Times New Roman"/>
          <w:sz w:val="20"/>
        </w:rPr>
      </w:pPr>
      <w:r w:rsidRPr="00364B18">
        <w:rPr>
          <w:rFonts w:ascii="Times New Roman" w:hAnsi="Times New Roman" w:cs="Times New Roman"/>
          <w:sz w:val="20"/>
        </w:rPr>
        <w:t>(название учебного курса, предмета, дисциплины)</w:t>
      </w:r>
    </w:p>
    <w:p w:rsidR="00364B18" w:rsidRPr="00364B18" w:rsidRDefault="00364B18" w:rsidP="00364B1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364B18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 w:rsidRPr="00364B18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364B18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364B18" w:rsidRPr="00364B18" w:rsidRDefault="00364B18" w:rsidP="00364B1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64B18" w:rsidRPr="00364B18" w:rsidRDefault="00364B18" w:rsidP="00364B1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64B18" w:rsidRPr="00364B18" w:rsidRDefault="00364B18" w:rsidP="00364B1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64B18" w:rsidRPr="00364B18" w:rsidRDefault="00364B18" w:rsidP="00364B1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64B18" w:rsidRPr="00364B18" w:rsidRDefault="00364B18" w:rsidP="00364B1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64B18" w:rsidRPr="00364B18" w:rsidRDefault="00364B18" w:rsidP="00364B1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64B18" w:rsidRPr="00364B18" w:rsidRDefault="00364B18" w:rsidP="00364B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4B18">
        <w:rPr>
          <w:rFonts w:ascii="Times New Roman" w:hAnsi="Times New Roman" w:cs="Times New Roman"/>
          <w:sz w:val="28"/>
          <w:szCs w:val="28"/>
        </w:rPr>
        <w:t>Учитель:</w:t>
      </w:r>
    </w:p>
    <w:p w:rsidR="00364B18" w:rsidRPr="00364B18" w:rsidRDefault="00364B18" w:rsidP="00364B18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B1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Гизатулина </w:t>
      </w:r>
      <w:proofErr w:type="spellStart"/>
      <w:r w:rsidRPr="00364B18">
        <w:rPr>
          <w:rFonts w:ascii="Times New Roman" w:hAnsi="Times New Roman" w:cs="Times New Roman"/>
          <w:b/>
          <w:sz w:val="28"/>
          <w:szCs w:val="28"/>
          <w:u w:val="single"/>
        </w:rPr>
        <w:t>Рачия</w:t>
      </w:r>
      <w:proofErr w:type="spellEnd"/>
      <w:r w:rsidRPr="00364B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Рафаиловна</w:t>
      </w:r>
    </w:p>
    <w:p w:rsidR="00364B18" w:rsidRPr="00364B18" w:rsidRDefault="00364B18" w:rsidP="00364B18">
      <w:pPr>
        <w:spacing w:after="0"/>
        <w:jc w:val="right"/>
        <w:rPr>
          <w:rFonts w:ascii="Times New Roman" w:hAnsi="Times New Roman" w:cs="Times New Roman"/>
          <w:sz w:val="20"/>
        </w:rPr>
      </w:pPr>
      <w:r w:rsidRPr="00364B18">
        <w:rPr>
          <w:rFonts w:ascii="Times New Roman" w:hAnsi="Times New Roman" w:cs="Times New Roman"/>
          <w:sz w:val="20"/>
        </w:rPr>
        <w:t>(соответствие занимаемой должности)</w:t>
      </w:r>
    </w:p>
    <w:p w:rsidR="00364B18" w:rsidRPr="00364B18" w:rsidRDefault="00364B18" w:rsidP="00364B18">
      <w:pPr>
        <w:spacing w:after="0"/>
        <w:rPr>
          <w:rFonts w:ascii="Times New Roman" w:hAnsi="Times New Roman" w:cs="Times New Roman"/>
          <w:b/>
        </w:rPr>
      </w:pPr>
    </w:p>
    <w:p w:rsidR="00364B18" w:rsidRPr="00364B18" w:rsidRDefault="00364B18" w:rsidP="00364B18">
      <w:pPr>
        <w:spacing w:after="0"/>
        <w:rPr>
          <w:rFonts w:ascii="Times New Roman" w:hAnsi="Times New Roman" w:cs="Times New Roman"/>
          <w:b/>
        </w:rPr>
      </w:pPr>
    </w:p>
    <w:p w:rsidR="00364B18" w:rsidRPr="00364B18" w:rsidRDefault="00364B18" w:rsidP="00364B18">
      <w:pPr>
        <w:spacing w:after="0"/>
        <w:jc w:val="center"/>
        <w:rPr>
          <w:rFonts w:ascii="Times New Roman" w:hAnsi="Times New Roman" w:cs="Times New Roman"/>
          <w:b/>
        </w:rPr>
      </w:pPr>
    </w:p>
    <w:p w:rsidR="00364B18" w:rsidRPr="00364B18" w:rsidRDefault="00364B18" w:rsidP="00364B18">
      <w:pPr>
        <w:spacing w:after="0"/>
        <w:jc w:val="center"/>
        <w:rPr>
          <w:rFonts w:ascii="Times New Roman" w:hAnsi="Times New Roman" w:cs="Times New Roman"/>
          <w:b/>
        </w:rPr>
      </w:pPr>
    </w:p>
    <w:p w:rsidR="00364B18" w:rsidRPr="00364B18" w:rsidRDefault="00364B18" w:rsidP="00364B18">
      <w:pPr>
        <w:spacing w:after="0"/>
        <w:jc w:val="center"/>
        <w:rPr>
          <w:rFonts w:ascii="Times New Roman" w:hAnsi="Times New Roman" w:cs="Times New Roman"/>
          <w:b/>
        </w:rPr>
      </w:pPr>
    </w:p>
    <w:p w:rsidR="00364B18" w:rsidRPr="00364B18" w:rsidRDefault="00364B18" w:rsidP="00364B18">
      <w:pPr>
        <w:spacing w:after="0"/>
        <w:jc w:val="center"/>
        <w:rPr>
          <w:rFonts w:ascii="Times New Roman" w:hAnsi="Times New Roman" w:cs="Times New Roman"/>
          <w:b/>
        </w:rPr>
      </w:pPr>
    </w:p>
    <w:p w:rsidR="00364B18" w:rsidRPr="00364B18" w:rsidRDefault="00364B18" w:rsidP="00364B18">
      <w:pPr>
        <w:spacing w:after="0"/>
        <w:jc w:val="center"/>
        <w:rPr>
          <w:rFonts w:ascii="Times New Roman" w:hAnsi="Times New Roman" w:cs="Times New Roman"/>
          <w:b/>
        </w:rPr>
      </w:pPr>
    </w:p>
    <w:p w:rsidR="00364B18" w:rsidRPr="00364B18" w:rsidRDefault="00364B18" w:rsidP="00364B18">
      <w:pPr>
        <w:spacing w:after="0"/>
        <w:jc w:val="center"/>
        <w:rPr>
          <w:rFonts w:ascii="Times New Roman" w:hAnsi="Times New Roman" w:cs="Times New Roman"/>
          <w:b/>
        </w:rPr>
      </w:pPr>
    </w:p>
    <w:p w:rsidR="00364B18" w:rsidRPr="00364B18" w:rsidRDefault="00364B18" w:rsidP="00364B18">
      <w:pPr>
        <w:spacing w:after="0"/>
        <w:jc w:val="center"/>
        <w:rPr>
          <w:rFonts w:ascii="Times New Roman" w:hAnsi="Times New Roman" w:cs="Times New Roman"/>
          <w:b/>
        </w:rPr>
      </w:pPr>
    </w:p>
    <w:p w:rsidR="00364B18" w:rsidRPr="00364B18" w:rsidRDefault="00364B18" w:rsidP="00364B18">
      <w:pPr>
        <w:spacing w:after="0"/>
        <w:jc w:val="center"/>
        <w:rPr>
          <w:rFonts w:ascii="Times New Roman" w:hAnsi="Times New Roman" w:cs="Times New Roman"/>
          <w:b/>
        </w:rPr>
      </w:pPr>
    </w:p>
    <w:p w:rsidR="00364B18" w:rsidRPr="00364B18" w:rsidRDefault="00364B18" w:rsidP="00364B18">
      <w:pPr>
        <w:spacing w:after="0"/>
        <w:jc w:val="center"/>
        <w:rPr>
          <w:rFonts w:ascii="Times New Roman" w:hAnsi="Times New Roman" w:cs="Times New Roman"/>
          <w:b/>
        </w:rPr>
      </w:pPr>
    </w:p>
    <w:p w:rsidR="00364B18" w:rsidRPr="00364B18" w:rsidRDefault="00364B18" w:rsidP="00364B18">
      <w:pPr>
        <w:spacing w:after="0"/>
        <w:jc w:val="center"/>
        <w:rPr>
          <w:rFonts w:ascii="Times New Roman" w:hAnsi="Times New Roman" w:cs="Times New Roman"/>
          <w:b/>
        </w:rPr>
      </w:pPr>
    </w:p>
    <w:p w:rsidR="00364B18" w:rsidRPr="00364B18" w:rsidRDefault="00364B18" w:rsidP="00364B18">
      <w:pPr>
        <w:spacing w:after="0"/>
        <w:jc w:val="center"/>
        <w:rPr>
          <w:rFonts w:ascii="Times New Roman" w:hAnsi="Times New Roman" w:cs="Times New Roman"/>
          <w:b/>
        </w:rPr>
      </w:pPr>
      <w:r w:rsidRPr="00364B18">
        <w:rPr>
          <w:rFonts w:ascii="Times New Roman" w:hAnsi="Times New Roman" w:cs="Times New Roman"/>
          <w:b/>
        </w:rPr>
        <w:t>2020-2021 учебный год</w:t>
      </w:r>
    </w:p>
    <w:p w:rsidR="00364B18" w:rsidRDefault="00364B18" w:rsidP="006831A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B18" w:rsidRDefault="00364B18" w:rsidP="006831A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1A3" w:rsidRPr="006831A3" w:rsidRDefault="006831A3" w:rsidP="006831A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Нормативную основу рабочей программы составляют следующие документы: </w:t>
      </w:r>
    </w:p>
    <w:p w:rsidR="006831A3" w:rsidRPr="006831A3" w:rsidRDefault="006831A3" w:rsidP="006831A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Федеральный закон от 29.12.2012 № 273-ФЗ «Об образовании в Российской Федерации»; </w:t>
      </w:r>
    </w:p>
    <w:p w:rsidR="006831A3" w:rsidRPr="006831A3" w:rsidRDefault="006831A3" w:rsidP="006831A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Федеральный государственный образовательный стандарт среднего общего образования (приказ от 17.05.2012 № 413 «Об утверждении федерального государственного образовательного стандарта среднего общего образования); </w:t>
      </w:r>
    </w:p>
    <w:p w:rsidR="006831A3" w:rsidRPr="006831A3" w:rsidRDefault="006831A3" w:rsidP="006831A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 </w:t>
      </w:r>
    </w:p>
    <w:p w:rsidR="006831A3" w:rsidRPr="006831A3" w:rsidRDefault="006831A3" w:rsidP="006831A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Приказ от 31.12.2015 № 1578 «О внесении изменений в федеральный государственный образовательный стандарт среднего общего образования…». </w:t>
      </w:r>
    </w:p>
    <w:p w:rsidR="006831A3" w:rsidRPr="006831A3" w:rsidRDefault="006831A3" w:rsidP="006831A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Основная образовательная программа Филиала МАОУ "Беркутская СОШ" "Зиновская СОШ"; </w:t>
      </w:r>
    </w:p>
    <w:p w:rsidR="006831A3" w:rsidRPr="006831A3" w:rsidRDefault="006831A3" w:rsidP="006831A3">
      <w:pPr>
        <w:shd w:val="clear" w:color="auto" w:fill="FFFFFF"/>
        <w:spacing w:before="90" w:after="9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6831A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Аксёнова </w:t>
      </w:r>
      <w:proofErr w:type="spellStart"/>
      <w:r w:rsidRPr="006831A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А.К.Чтение</w:t>
      </w:r>
      <w:proofErr w:type="spellEnd"/>
      <w:r w:rsidRPr="006831A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Учебник для 9 и 6 классов специальных (коррекционных) образовательных учреждений VIII вида. – М: Просвещение, 2013</w:t>
      </w:r>
    </w:p>
    <w:p w:rsidR="006831A3" w:rsidRPr="006831A3" w:rsidRDefault="006831A3" w:rsidP="00541439">
      <w:pPr>
        <w:shd w:val="clear" w:color="auto" w:fill="FFFFFF"/>
        <w:spacing w:before="90" w:after="9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1439" w:rsidRPr="006831A3" w:rsidRDefault="00541439" w:rsidP="00541439">
      <w:pPr>
        <w:shd w:val="clear" w:color="auto" w:fill="FFFFFF"/>
        <w:spacing w:before="90" w:after="9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структуре планируемых результатов ведущее место принадлежит </w:t>
      </w:r>
      <w:r w:rsidRPr="006831A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личностным</w:t>
      </w:r>
      <w:r w:rsidRPr="006831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6831A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результатам.</w:t>
      </w:r>
    </w:p>
    <w:p w:rsidR="00541439" w:rsidRPr="006831A3" w:rsidRDefault="00541439" w:rsidP="00541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831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1.Личностные</w:t>
      </w:r>
      <w:r w:rsidRPr="00683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831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результаты:</w:t>
      </w:r>
    </w:p>
    <w:p w:rsidR="00541439" w:rsidRPr="006831A3" w:rsidRDefault="00541439" w:rsidP="0054143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831A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будут сформированы умения:</w:t>
      </w:r>
    </w:p>
    <w:p w:rsidR="00541439" w:rsidRPr="006831A3" w:rsidRDefault="00541439" w:rsidP="00541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осознавать себя как гражданина России, имеющего определенные права и обязанности; </w:t>
      </w:r>
    </w:p>
    <w:p w:rsidR="00541439" w:rsidRPr="006831A3" w:rsidRDefault="00541439" w:rsidP="00541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гордиться школьными успехами и достижениями как собственными, так и своих товарищей; </w:t>
      </w:r>
    </w:p>
    <w:p w:rsidR="00541439" w:rsidRPr="006831A3" w:rsidRDefault="00541439" w:rsidP="00541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адекватно эмоционально откликаться на произведения литературы, музыки, живописи; </w:t>
      </w:r>
    </w:p>
    <w:p w:rsidR="00541439" w:rsidRPr="006831A3" w:rsidRDefault="00541439" w:rsidP="00541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уважительно и бережно относиться к людям труда и результатам их деятельности; </w:t>
      </w:r>
    </w:p>
    <w:p w:rsidR="00541439" w:rsidRPr="006831A3" w:rsidRDefault="00541439" w:rsidP="00541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активно включаться в общеполезную социальную деятельность; </w:t>
      </w:r>
    </w:p>
    <w:p w:rsidR="00541439" w:rsidRPr="006831A3" w:rsidRDefault="00541439" w:rsidP="00541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осознанно относиться к выбору профессии; </w:t>
      </w:r>
    </w:p>
    <w:p w:rsidR="00541439" w:rsidRPr="006831A3" w:rsidRDefault="00541439" w:rsidP="00541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>бережно относиться к культурно-историческому наследию родного края и страны.</w:t>
      </w:r>
    </w:p>
    <w:p w:rsidR="00541439" w:rsidRPr="006831A3" w:rsidRDefault="00541439" w:rsidP="00541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31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2.Предметные результаты</w:t>
      </w:r>
      <w:r w:rsidRPr="006831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учебному предмету: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1A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уровень освоения предметных результатов не является обязательным для всех обучающихся.</w:t>
      </w:r>
      <w:r w:rsidRPr="00683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31A3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уровень является обязательным для всех обучающихся с умственной отсталостью.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541439" w:rsidRPr="006831A3" w:rsidTr="00CF75A8">
        <w:tc>
          <w:tcPr>
            <w:tcW w:w="4785" w:type="dxa"/>
          </w:tcPr>
          <w:p w:rsidR="00541439" w:rsidRPr="006831A3" w:rsidRDefault="00541439" w:rsidP="00CF75A8">
            <w:pPr>
              <w:jc w:val="both"/>
              <w:rPr>
                <w:color w:val="000000"/>
                <w:sz w:val="24"/>
                <w:szCs w:val="24"/>
              </w:rPr>
            </w:pPr>
            <w:r w:rsidRPr="006831A3">
              <w:rPr>
                <w:color w:val="000000"/>
                <w:sz w:val="24"/>
                <w:szCs w:val="24"/>
              </w:rPr>
              <w:t>Минимальный уровень:</w:t>
            </w:r>
          </w:p>
        </w:tc>
        <w:tc>
          <w:tcPr>
            <w:tcW w:w="4786" w:type="dxa"/>
          </w:tcPr>
          <w:p w:rsidR="00541439" w:rsidRPr="006831A3" w:rsidRDefault="00541439" w:rsidP="00CF75A8">
            <w:pPr>
              <w:jc w:val="both"/>
              <w:rPr>
                <w:color w:val="000000"/>
                <w:sz w:val="24"/>
                <w:szCs w:val="24"/>
              </w:rPr>
            </w:pPr>
            <w:r w:rsidRPr="006831A3">
              <w:rPr>
                <w:color w:val="000000"/>
                <w:sz w:val="24"/>
                <w:szCs w:val="24"/>
              </w:rPr>
              <w:t>Достаточный уровень:</w:t>
            </w:r>
          </w:p>
        </w:tc>
      </w:tr>
      <w:tr w:rsidR="00541439" w:rsidRPr="006831A3" w:rsidTr="00CF75A8">
        <w:tc>
          <w:tcPr>
            <w:tcW w:w="4785" w:type="dxa"/>
          </w:tcPr>
          <w:p w:rsidR="00541439" w:rsidRPr="006831A3" w:rsidRDefault="00541439" w:rsidP="00CF75A8">
            <w:pPr>
              <w:ind w:firstLine="284"/>
              <w:jc w:val="both"/>
              <w:rPr>
                <w:sz w:val="24"/>
                <w:szCs w:val="24"/>
              </w:rPr>
            </w:pPr>
            <w:r w:rsidRPr="006831A3">
              <w:rPr>
                <w:sz w:val="24"/>
                <w:szCs w:val="24"/>
              </w:rPr>
              <w:t>Обучающиеся научатся:</w:t>
            </w:r>
          </w:p>
          <w:p w:rsidR="00541439" w:rsidRPr="006831A3" w:rsidRDefault="00541439" w:rsidP="00CF75A8">
            <w:pPr>
              <w:spacing w:before="14"/>
              <w:contextualSpacing/>
              <w:rPr>
                <w:sz w:val="24"/>
                <w:szCs w:val="24"/>
              </w:rPr>
            </w:pPr>
            <w:r w:rsidRPr="006831A3">
              <w:rPr>
                <w:sz w:val="24"/>
                <w:szCs w:val="24"/>
              </w:rPr>
              <w:t xml:space="preserve">Читать осознанно, правильно вслух; </w:t>
            </w:r>
          </w:p>
          <w:p w:rsidR="00541439" w:rsidRPr="006831A3" w:rsidRDefault="00541439" w:rsidP="00CF75A8">
            <w:pPr>
              <w:spacing w:before="14"/>
              <w:contextualSpacing/>
              <w:rPr>
                <w:sz w:val="24"/>
                <w:szCs w:val="24"/>
              </w:rPr>
            </w:pPr>
            <w:r w:rsidRPr="006831A3">
              <w:rPr>
                <w:sz w:val="24"/>
                <w:szCs w:val="24"/>
              </w:rPr>
              <w:t>читать «про себя», выполняя задания учителя;</w:t>
            </w:r>
          </w:p>
          <w:p w:rsidR="00541439" w:rsidRPr="006831A3" w:rsidRDefault="00541439" w:rsidP="00CF75A8">
            <w:pPr>
              <w:spacing w:before="100" w:beforeAutospacing="1"/>
              <w:contextualSpacing/>
              <w:rPr>
                <w:sz w:val="24"/>
                <w:szCs w:val="24"/>
              </w:rPr>
            </w:pPr>
            <w:r w:rsidRPr="006831A3">
              <w:rPr>
                <w:sz w:val="24"/>
                <w:szCs w:val="24"/>
              </w:rPr>
              <w:t>отвечать на вопросы учителя.</w:t>
            </w:r>
          </w:p>
          <w:p w:rsidR="00541439" w:rsidRPr="006831A3" w:rsidRDefault="00541439" w:rsidP="00CF75A8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541439" w:rsidRPr="006831A3" w:rsidRDefault="00541439" w:rsidP="00CF75A8">
            <w:pPr>
              <w:rPr>
                <w:sz w:val="24"/>
                <w:szCs w:val="24"/>
              </w:rPr>
            </w:pPr>
            <w:r w:rsidRPr="006831A3">
              <w:rPr>
                <w:sz w:val="24"/>
                <w:szCs w:val="24"/>
              </w:rPr>
              <w:t>-  читать вслух правильно, выразительно, осознанно, бегло в соответствии с нормами литературного произношения;</w:t>
            </w:r>
          </w:p>
          <w:p w:rsidR="00541439" w:rsidRPr="006831A3" w:rsidRDefault="00541439" w:rsidP="00CF75A8">
            <w:pPr>
              <w:rPr>
                <w:sz w:val="24"/>
                <w:szCs w:val="24"/>
              </w:rPr>
            </w:pPr>
            <w:r w:rsidRPr="006831A3">
              <w:rPr>
                <w:sz w:val="24"/>
                <w:szCs w:val="24"/>
              </w:rPr>
              <w:t xml:space="preserve"> -  читать </w:t>
            </w:r>
            <w:proofErr w:type="gramStart"/>
            <w:r w:rsidRPr="006831A3">
              <w:rPr>
                <w:sz w:val="24"/>
                <w:szCs w:val="24"/>
              </w:rPr>
              <w:t>« про</w:t>
            </w:r>
            <w:proofErr w:type="gramEnd"/>
            <w:r w:rsidRPr="006831A3">
              <w:rPr>
                <w:sz w:val="24"/>
                <w:szCs w:val="24"/>
              </w:rPr>
              <w:t xml:space="preserve"> себя»;</w:t>
            </w:r>
          </w:p>
          <w:p w:rsidR="00541439" w:rsidRPr="006831A3" w:rsidRDefault="00541439" w:rsidP="00CF75A8">
            <w:pPr>
              <w:rPr>
                <w:sz w:val="24"/>
                <w:szCs w:val="24"/>
              </w:rPr>
            </w:pPr>
            <w:r w:rsidRPr="006831A3">
              <w:rPr>
                <w:sz w:val="24"/>
                <w:szCs w:val="24"/>
              </w:rPr>
              <w:t xml:space="preserve"> -  выделять тему и идею произведения с помощью учителя;</w:t>
            </w:r>
          </w:p>
          <w:p w:rsidR="00541439" w:rsidRPr="006831A3" w:rsidRDefault="00541439" w:rsidP="00CF75A8">
            <w:pPr>
              <w:rPr>
                <w:sz w:val="24"/>
                <w:szCs w:val="24"/>
              </w:rPr>
            </w:pPr>
            <w:r w:rsidRPr="006831A3">
              <w:rPr>
                <w:sz w:val="24"/>
                <w:szCs w:val="24"/>
              </w:rPr>
              <w:t xml:space="preserve"> -  формулировать вопросы к тексту;</w:t>
            </w:r>
          </w:p>
          <w:p w:rsidR="00541439" w:rsidRPr="006831A3" w:rsidRDefault="00541439" w:rsidP="00CF75A8">
            <w:pPr>
              <w:rPr>
                <w:sz w:val="24"/>
                <w:szCs w:val="24"/>
              </w:rPr>
            </w:pPr>
            <w:r w:rsidRPr="006831A3">
              <w:rPr>
                <w:sz w:val="24"/>
                <w:szCs w:val="24"/>
              </w:rPr>
              <w:t xml:space="preserve"> -  делить текст на части или озаглавливать данные части под руководством учителя, в простейших случаях — самостоятельно;</w:t>
            </w:r>
          </w:p>
          <w:p w:rsidR="00541439" w:rsidRPr="006831A3" w:rsidRDefault="00541439" w:rsidP="00CF75A8">
            <w:pPr>
              <w:rPr>
                <w:sz w:val="24"/>
                <w:szCs w:val="24"/>
              </w:rPr>
            </w:pPr>
            <w:r w:rsidRPr="006831A3">
              <w:rPr>
                <w:sz w:val="24"/>
                <w:szCs w:val="24"/>
              </w:rPr>
              <w:t>-  составлять простой план под руководством учителя;</w:t>
            </w:r>
          </w:p>
          <w:p w:rsidR="00541439" w:rsidRPr="006831A3" w:rsidRDefault="00541439" w:rsidP="00CF75A8">
            <w:pPr>
              <w:rPr>
                <w:sz w:val="24"/>
                <w:szCs w:val="24"/>
              </w:rPr>
            </w:pPr>
            <w:r w:rsidRPr="006831A3">
              <w:rPr>
                <w:sz w:val="24"/>
                <w:szCs w:val="24"/>
              </w:rPr>
              <w:t xml:space="preserve"> - характеризовать главных действующих лиц (с помощью учителя), давать оценку их поступкам;</w:t>
            </w:r>
          </w:p>
          <w:p w:rsidR="00541439" w:rsidRPr="006831A3" w:rsidRDefault="00541439" w:rsidP="00CF75A8">
            <w:pPr>
              <w:rPr>
                <w:sz w:val="24"/>
                <w:szCs w:val="24"/>
              </w:rPr>
            </w:pPr>
            <w:r w:rsidRPr="006831A3">
              <w:rPr>
                <w:sz w:val="24"/>
                <w:szCs w:val="24"/>
              </w:rPr>
              <w:lastRenderedPageBreak/>
              <w:t xml:space="preserve"> - выделять незнакомые слова в тексте, правильно их объяснять (с помощью учителя);</w:t>
            </w:r>
          </w:p>
          <w:p w:rsidR="00541439" w:rsidRPr="006831A3" w:rsidRDefault="00541439" w:rsidP="00CF75A8">
            <w:pPr>
              <w:rPr>
                <w:sz w:val="24"/>
                <w:szCs w:val="24"/>
              </w:rPr>
            </w:pPr>
            <w:r w:rsidRPr="006831A3">
              <w:rPr>
                <w:sz w:val="24"/>
                <w:szCs w:val="24"/>
              </w:rPr>
              <w:t>-  производить пересказ прочитанного по составленному плану; полный и выборочный пересказ;</w:t>
            </w:r>
          </w:p>
          <w:p w:rsidR="00541439" w:rsidRPr="006831A3" w:rsidRDefault="00541439" w:rsidP="00CF75A8">
            <w:pPr>
              <w:rPr>
                <w:sz w:val="24"/>
                <w:szCs w:val="24"/>
              </w:rPr>
            </w:pPr>
            <w:r w:rsidRPr="006831A3">
              <w:rPr>
                <w:sz w:val="24"/>
                <w:szCs w:val="24"/>
              </w:rPr>
              <w:t xml:space="preserve"> - учить стихотворения наизусть (объем текста с учетом особенностей учеников);</w:t>
            </w:r>
          </w:p>
          <w:p w:rsidR="00541439" w:rsidRPr="006831A3" w:rsidRDefault="00541439" w:rsidP="00CF75A8">
            <w:pPr>
              <w:rPr>
                <w:sz w:val="24"/>
                <w:szCs w:val="24"/>
              </w:rPr>
            </w:pPr>
            <w:r w:rsidRPr="006831A3">
              <w:rPr>
                <w:sz w:val="24"/>
                <w:szCs w:val="24"/>
              </w:rPr>
              <w:t xml:space="preserve"> - участвовать в уроках внеклассного чтения, выполняя доступные задания по прочитанному тексту;</w:t>
            </w:r>
          </w:p>
          <w:p w:rsidR="00541439" w:rsidRPr="006831A3" w:rsidRDefault="00541439" w:rsidP="00CF75A8">
            <w:pPr>
              <w:rPr>
                <w:sz w:val="24"/>
                <w:szCs w:val="24"/>
              </w:rPr>
            </w:pPr>
            <w:r w:rsidRPr="006831A3">
              <w:rPr>
                <w:sz w:val="24"/>
                <w:szCs w:val="24"/>
              </w:rPr>
              <w:t>-выучить наизусть 8-10 стихотворений.</w:t>
            </w:r>
          </w:p>
        </w:tc>
      </w:tr>
    </w:tbl>
    <w:p w:rsidR="00541439" w:rsidRPr="006831A3" w:rsidRDefault="00541439" w:rsidP="00541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31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</w:t>
      </w:r>
      <w:r w:rsidRPr="006831A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.Метапредметные результаты</w:t>
      </w:r>
      <w:r w:rsidRPr="006831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учебному предмету</w:t>
      </w:r>
      <w:r w:rsidRPr="0068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gramStart"/>
      <w:r w:rsidRPr="006831A3">
        <w:rPr>
          <w:rFonts w:ascii="Times New Roman" w:eastAsia="Calibri" w:hAnsi="Times New Roman" w:cs="Times New Roman"/>
          <w:sz w:val="24"/>
          <w:szCs w:val="24"/>
          <w:u w:val="single"/>
        </w:rPr>
        <w:t>Регулятивные  базовые</w:t>
      </w:r>
      <w:proofErr w:type="gramEnd"/>
      <w:r w:rsidRPr="006831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учебные действия: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>принимать и сохранять цели и задачи решения типовых учебных и практических задач,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осуществлять коллективный поиск средств их осуществления; 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осознанно действовать на основе разных видов инструкций для решения практических и учебных задач; 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>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831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Познавательные базовые учебные действия:   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31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>дифференцированно воспринимать окружающий мир, его временно-пространственную организацию;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 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использовать в жизни и деятельности некоторые </w:t>
      </w:r>
      <w:proofErr w:type="spellStart"/>
      <w:r w:rsidRPr="006831A3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 знания, отражающие доступные существенные связи и отношения между объектами и процессами. 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831A3">
        <w:rPr>
          <w:rFonts w:ascii="Times New Roman" w:eastAsia="Calibri" w:hAnsi="Times New Roman" w:cs="Times New Roman"/>
          <w:sz w:val="24"/>
          <w:szCs w:val="24"/>
          <w:u w:val="single"/>
        </w:rPr>
        <w:t>Коммуникативные базовые учебные действия: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831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слушать собеседника, вступать в диалог и поддерживать его, признавать возможность существования различных точек зрения и права каждого иметь свою; 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излагать свое мнение и аргументировать свою точку зрения и оценку событий; 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знакомый-незнакомый); 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>использовать разные виды делового письма для решения жизненно значимых задач;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1A3">
        <w:rPr>
          <w:rFonts w:ascii="Times New Roman" w:eastAsia="Calibri" w:hAnsi="Times New Roman" w:cs="Times New Roman"/>
          <w:sz w:val="24"/>
          <w:szCs w:val="24"/>
        </w:rPr>
        <w:t xml:space="preserve">использовать разные источники и средства получения информации для решения коммуникативных и познавательных задач, в том числе информационные. </w:t>
      </w:r>
    </w:p>
    <w:p w:rsidR="00541439" w:rsidRPr="006831A3" w:rsidRDefault="00541439" w:rsidP="005414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1439" w:rsidRPr="006831A3" w:rsidRDefault="00541439" w:rsidP="0054143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31A3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541439" w:rsidRPr="006831A3" w:rsidRDefault="00541439" w:rsidP="00541439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5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Моя Родина.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В.Песков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«Отечество».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М. </w:t>
            </w: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Ножкин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«Россия».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 Пришвин «Моя Родина».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2.Золотая осень.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Бианки «Сентябрь».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Бунин «Лес, точно терем расписной».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 Качаев «Грабитель».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Житков «Белый домик».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Белорусец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«Звонкие ключи».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 Паустовский «Заячьи лапы».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Тургенев «Осенний день в берёзовой роще».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 Носов «Хитрюга».  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Бианки «Октябрь».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                                    3.</w:t>
            </w: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683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Великая радость - работа.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Михалков «Будь человеком».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</w:t>
            </w: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Заходер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«Петя мечтает».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Д. </w:t>
            </w: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Биссету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«Слон и муравей».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Д. </w:t>
            </w: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Биссету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«Кузнечик Денди».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Дж. </w:t>
            </w: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Родари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«Как один мальчик играл с палкой».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Дж. </w:t>
            </w: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Родари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«Пуговкин домик».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                                                   4. Страницы истории.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Былина «Илья Муромец и Соловей Разбойник».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 Глинка «Москва».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Бианки «Ноябрь».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А. Алексееву «Без Нарвы не видать моря».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А. Алексееву «Рассказы о русском подвиге».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 Холмогорова. «Великодушный русский воин».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                               5.</w:t>
            </w: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683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такое хорошо, что такое плохо..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Е. Носову «Как Незнайка сочинял стихи». 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 Пермяк «Тайна цены».  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переводу Д. Гальпериной «Здравствуйте».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                             6.</w:t>
            </w: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683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Здравствуй, гостья – Зима.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Бианки «Декабрь».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Е. Благинина «Новогодние загадки».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Никитин «Встреча зимы».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Дорохов «Тёплый снег».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Пушкин «Вот север, тучи нагоняя…»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 Хармс «Пушкин».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Бианки «Январь».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Х.-К. Андерсен «Ель».  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Чехов «Ванька».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Никитин «Весело сияет» (отрывок).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Суриков «Белый снег пушистый».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 Зощенко «Лёля и Минька».  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Ю. </w:t>
            </w: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Рытхэу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«Пурга».  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Ю. Дмитриев «Таинственный ночной гость».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Бианки «Февраль».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Я. Маршак «Двенадцать месяцев».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Х.-К. Андерсену «Снежная королева».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7.Весна – красна.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Смирнов «Первые приметы».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Бианки «Март».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В. Песков. «Весна идёт».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 Пришвин «Жаркий час».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Скребицкий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«Весенняя песня».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Жуковский «Жаворонок».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Толстой «Детство Никиты».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Твардовский «Как после мартовских метелей».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Плещеев «И вот шатёр свой голубой».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Бианки «Апрель».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К. Паустовский «Стальное колечко».          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8.Рассказы о животных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В. Астафьеву «Злодейка».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Е. </w:t>
            </w: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Барониной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«Рассказы про зверей».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Драгунский «Кот в сапогах».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 Хармс «Заяц и Ёж».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Крылов «Зеркало и Обезьяна»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Р. Киплингу «</w:t>
            </w: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Рикки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Тикки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Тави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                       9.Рассказы, сказки, стихи для детей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Набоков «Дождь пролетел…»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Бианки «Май».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 Дудин «Наши песни спеты о войне».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Медведев «Звездолёт «</w:t>
            </w: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Брунька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  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К. Паустовскому «Корзина с еловыми шишками».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А. де </w:t>
            </w: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Сент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Экзюпери «Маленький принц».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Астафьев «</w:t>
            </w: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Зорькина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песня»</w:t>
            </w:r>
          </w:p>
        </w:tc>
      </w:tr>
      <w:tr w:rsidR="00541439" w:rsidRPr="006831A3" w:rsidTr="00CF75A8">
        <w:tc>
          <w:tcPr>
            <w:tcW w:w="1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439" w:rsidRPr="006831A3" w:rsidRDefault="00541439" w:rsidP="00CF75A8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Н. </w:t>
            </w:r>
            <w:proofErr w:type="spellStart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Рыленков</w:t>
            </w:r>
            <w:proofErr w:type="spellEnd"/>
            <w:r w:rsidRPr="006831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«Нынче ветер…»</w:t>
            </w:r>
          </w:p>
        </w:tc>
      </w:tr>
    </w:tbl>
    <w:p w:rsidR="00541439" w:rsidRPr="006831A3" w:rsidRDefault="00541439" w:rsidP="0054143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   К   УРОВНЮ </w:t>
      </w:r>
      <w:r w:rsidRPr="006831A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ПОДГОТОВКИ.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должны:</w:t>
      </w:r>
    </w:p>
    <w:p w:rsidR="00541439" w:rsidRPr="006831A3" w:rsidRDefault="00541439" w:rsidP="00541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8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читать вслух правильно, выразительно, осознанно, бегло в соответствии с нормами литературного произношения;</w:t>
      </w:r>
    </w:p>
    <w:p w:rsidR="00541439" w:rsidRPr="006831A3" w:rsidRDefault="00541439" w:rsidP="00541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 читать </w:t>
      </w:r>
      <w:proofErr w:type="gramStart"/>
      <w:r w:rsidRPr="0068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 про</w:t>
      </w:r>
      <w:proofErr w:type="gramEnd"/>
      <w:r w:rsidRPr="0068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себя»;</w:t>
      </w:r>
    </w:p>
    <w:p w:rsidR="00541439" w:rsidRPr="006831A3" w:rsidRDefault="00541439" w:rsidP="00541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научиться правильно и последовательно излагать свои мысли в устной и письменной форме;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выделять тему и идею произведения с помощью учителя;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формулировать вопросы к тексту;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делить текст на части или озаглавливать данные части под руководством учителя, в простейших случаях — самостоятельно;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составлять простой план под руководством учителя;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характеризовать главных действующих лиц (с помощью учителя), давать оценку их поступкам;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выделять незнакомые слова в тексте, правильно их объяснять (с помощью учителя);</w:t>
      </w:r>
    </w:p>
    <w:p w:rsidR="00541439" w:rsidRPr="006831A3" w:rsidRDefault="00541439" w:rsidP="005414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 производить пересказ прочитанного по составленному плану; полный и выборочный пересказ;</w:t>
      </w:r>
    </w:p>
    <w:p w:rsidR="00541439" w:rsidRPr="006831A3" w:rsidRDefault="00541439" w:rsidP="00541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быть социально адаптированными в плане общего развития и </w:t>
      </w:r>
      <w:proofErr w:type="spellStart"/>
      <w:proofErr w:type="gramStart"/>
      <w:r w:rsidRPr="0068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8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нравственных</w:t>
      </w:r>
      <w:proofErr w:type="gramEnd"/>
      <w:r w:rsidRPr="00683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качеств.</w:t>
      </w:r>
    </w:p>
    <w:p w:rsidR="00A50CF0" w:rsidRPr="006831A3" w:rsidRDefault="00A50CF0">
      <w:pPr>
        <w:rPr>
          <w:rFonts w:ascii="Times New Roman" w:hAnsi="Times New Roman" w:cs="Times New Roman"/>
          <w:sz w:val="24"/>
          <w:szCs w:val="24"/>
        </w:rPr>
      </w:pPr>
    </w:p>
    <w:sectPr w:rsidR="00A50CF0" w:rsidRPr="0068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63"/>
    <w:rsid w:val="00022C63"/>
    <w:rsid w:val="00364B18"/>
    <w:rsid w:val="00541439"/>
    <w:rsid w:val="006831A3"/>
    <w:rsid w:val="00A5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215C"/>
  <w15:chartTrackingRefBased/>
  <w15:docId w15:val="{F3723C4D-7AFF-42C0-9DFE-704C7EAF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64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erkutskajasc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2020-10-23T09:59:00Z</dcterms:created>
  <dcterms:modified xsi:type="dcterms:W3CDTF">2020-10-23T09:59:00Z</dcterms:modified>
</cp:coreProperties>
</file>