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E0" w:rsidRPr="00AF67B3" w:rsidRDefault="004D0DE0" w:rsidP="004D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4D0DE0" w:rsidRPr="00AF67B3" w:rsidRDefault="004D0DE0" w:rsidP="004D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географ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</w:t>
      </w:r>
    </w:p>
    <w:p w:rsidR="004D0DE0" w:rsidRPr="004D0DE0" w:rsidRDefault="004D0DE0" w:rsidP="004D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УМК «</w:t>
      </w:r>
      <w:r w:rsidRPr="004D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</w:t>
      </w:r>
      <w:r w:rsidRPr="004D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5-9 кл.» </w:t>
      </w:r>
      <w:r w:rsidRPr="004D0DE0">
        <w:rPr>
          <w:rFonts w:ascii="Times New Roman" w:eastAsia="Calibri" w:hAnsi="Times New Roman" w:cs="Times New Roman"/>
          <w:b/>
          <w:sz w:val="24"/>
          <w:szCs w:val="24"/>
        </w:rPr>
        <w:t>И.И. Бариновой</w:t>
      </w:r>
      <w:r w:rsidRPr="004D0DE0">
        <w:rPr>
          <w:rFonts w:ascii="Times New Roman" w:eastAsia="Calibri" w:hAnsi="Times New Roman" w:cs="Times New Roman"/>
          <w:b/>
          <w:sz w:val="24"/>
          <w:szCs w:val="24"/>
        </w:rPr>
        <w:t>, В.П. Дронов</w:t>
      </w:r>
      <w:r w:rsidRPr="004D0DE0">
        <w:rPr>
          <w:rFonts w:ascii="Times New Roman" w:eastAsia="Calibri" w:hAnsi="Times New Roman" w:cs="Times New Roman"/>
          <w:b/>
          <w:sz w:val="24"/>
          <w:szCs w:val="24"/>
        </w:rPr>
        <w:t>а, И.В. Душиной</w:t>
      </w:r>
      <w:r w:rsidRPr="004D0DE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4D0DE0" w:rsidRPr="00AF67B3" w:rsidRDefault="004D0DE0" w:rsidP="004D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географии для 5 класса составлена </w:t>
      </w:r>
      <w:r w:rsidRPr="004D0DE0">
        <w:rPr>
          <w:rFonts w:ascii="Times New Roman" w:eastAsia="Calibri" w:hAnsi="Times New Roman" w:cs="Times New Roman"/>
          <w:bCs/>
          <w:sz w:val="24"/>
          <w:szCs w:val="24"/>
        </w:rPr>
        <w:t>основе нормативных документов:</w:t>
      </w:r>
    </w:p>
    <w:p w:rsidR="004D0DE0" w:rsidRPr="004D0DE0" w:rsidRDefault="004D0DE0" w:rsidP="004D0D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DE0">
        <w:rPr>
          <w:rFonts w:ascii="Times New Roman" w:eastAsia="Calibri" w:hAnsi="Times New Roman" w:cs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4D0DE0" w:rsidRPr="004D0DE0" w:rsidRDefault="004D0DE0" w:rsidP="004D0D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DE0">
        <w:rPr>
          <w:rFonts w:ascii="Times New Roman" w:eastAsia="Calibri" w:hAnsi="Times New Roman" w:cs="Times New Roman"/>
          <w:bCs/>
          <w:sz w:val="24"/>
          <w:szCs w:val="24"/>
        </w:rPr>
        <w:t xml:space="preserve">2. Примерная основная образовательная программа основного общего образования; 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географии основного общего образования 5-9 класса </w:t>
      </w:r>
      <w:proofErr w:type="gramStart"/>
      <w:r w:rsidRPr="004D0DE0">
        <w:rPr>
          <w:rFonts w:ascii="Times New Roman" w:eastAsia="Calibri" w:hAnsi="Times New Roman" w:cs="Times New Roman"/>
          <w:sz w:val="24"/>
          <w:szCs w:val="24"/>
        </w:rPr>
        <w:t>авторы  И.И.</w:t>
      </w:r>
      <w:proofErr w:type="gramEnd"/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 Баринова, В.П. Дронов, И.В. Душина. - М.: Дрофа, 2014.</w:t>
      </w:r>
    </w:p>
    <w:p w:rsidR="004D0DE0" w:rsidRPr="004D0DE0" w:rsidRDefault="004D0DE0" w:rsidP="004D0D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DE0">
        <w:rPr>
          <w:rFonts w:ascii="Times New Roman" w:eastAsia="Calibri" w:hAnsi="Times New Roman" w:cs="Times New Roman"/>
          <w:bCs/>
          <w:sz w:val="24"/>
          <w:szCs w:val="24"/>
        </w:rPr>
        <w:t>4. Основная образовательная программа основного общего образования МАОУ «Киёвская СОШ»;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    Рабочая программа ориентирована на использование учебника «География. Начальный курс 5 класс»: учебник для общеобразовательных учреждений/ И.И. Баринова, А.А. Плешаков, Н.И. </w:t>
      </w:r>
      <w:proofErr w:type="gramStart"/>
      <w:r w:rsidRPr="004D0DE0">
        <w:rPr>
          <w:rFonts w:ascii="Times New Roman" w:eastAsia="Calibri" w:hAnsi="Times New Roman" w:cs="Times New Roman"/>
          <w:sz w:val="24"/>
          <w:szCs w:val="24"/>
        </w:rPr>
        <w:t>Сонин.-</w:t>
      </w:r>
      <w:proofErr w:type="gramEnd"/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 М.: Дрофа, 2014.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образовательных учреждений Российской Федерации отводится в 5 классе – 34 часов, из расчета 1 час в неделю.</w:t>
      </w:r>
    </w:p>
    <w:p w:rsidR="004D0DE0" w:rsidRPr="004D0DE0" w:rsidRDefault="004D0DE0" w:rsidP="004D0DE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DE0" w:rsidRPr="004D0DE0" w:rsidRDefault="004D0DE0" w:rsidP="004D0DE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</w:t>
      </w:r>
    </w:p>
    <w:p w:rsidR="004D0DE0" w:rsidRPr="004D0DE0" w:rsidRDefault="004D0DE0" w:rsidP="004D0D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sz w:val="24"/>
          <w:szCs w:val="24"/>
        </w:rPr>
        <w:t xml:space="preserve"> Всего 34 часа, в неделю 1 час.</w:t>
      </w:r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0DE0" w:rsidRPr="004D0DE0" w:rsidRDefault="004D0DE0" w:rsidP="004D0DE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4D0DE0" w:rsidRPr="004D0DE0" w:rsidSect="004D0DE0">
          <w:type w:val="continuous"/>
          <w:pgSz w:w="11906" w:h="16838"/>
          <w:pgMar w:top="993" w:right="568" w:bottom="820" w:left="709" w:header="708" w:footer="708" w:gutter="0"/>
          <w:cols w:space="708"/>
          <w:docGrid w:linePitch="360"/>
        </w:sectPr>
      </w:pP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DE0" w:rsidRPr="004D0DE0" w:rsidRDefault="004D0DE0" w:rsidP="004D0DE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учебного предмета, курса.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4D0D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Pr="004D0DE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r w:rsidRPr="004D0D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Метапредметные результаты курса «География. Начальный курс» основаны на формировании универсальных учебных действий.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i/>
          <w:sz w:val="24"/>
          <w:szCs w:val="24"/>
        </w:rPr>
        <w:t>Регулятивные УУД: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способность к самостоятельному приобретению новых знаний и практических умений;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умение организовывать свою деятельность;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- определять </w:t>
      </w:r>
      <w:proofErr w:type="gramStart"/>
      <w:r w:rsidRPr="004D0DE0">
        <w:rPr>
          <w:rFonts w:ascii="Times New Roman" w:eastAsia="Calibri" w:hAnsi="Times New Roman" w:cs="Times New Roman"/>
          <w:sz w:val="24"/>
          <w:szCs w:val="24"/>
        </w:rPr>
        <w:t>её  цели</w:t>
      </w:r>
      <w:proofErr w:type="gramEnd"/>
      <w:r w:rsidRPr="004D0DE0">
        <w:rPr>
          <w:rFonts w:ascii="Times New Roman" w:eastAsia="Calibri" w:hAnsi="Times New Roman" w:cs="Times New Roman"/>
          <w:sz w:val="24"/>
          <w:szCs w:val="24"/>
        </w:rPr>
        <w:t xml:space="preserve"> и задачи;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оценивать достигнутые результаты.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УУД: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интеллектуальных и творческих результатов;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УУД: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DE0">
        <w:rPr>
          <w:rFonts w:ascii="Times New Roman" w:eastAsia="Calibri" w:hAnsi="Times New Roman" w:cs="Times New Roman"/>
          <w:sz w:val="24"/>
          <w:szCs w:val="24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4D0DE0" w:rsidRPr="004D0DE0" w:rsidRDefault="004D0DE0" w:rsidP="004D0D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0DE0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понятий: «Солнечная система», «планета», «глобус», «градусная сеть», «параллели», «экватор», «тропики», «полярные круги», «меридианы»;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географических следствий движения Земли;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(измерять) направления, расстояние по глобусу;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(показывать) элементы градусной сети, географические полюса, </w:t>
      </w:r>
      <w:proofErr w:type="gramStart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 их</w:t>
      </w:r>
      <w:proofErr w:type="gramEnd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объяснить значений понятий: путь из варяг в греки, великий шелковый путь, Старый Свет, Новый Свет, </w:t>
      </w:r>
      <w:proofErr w:type="gramStart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поморы ;</w:t>
      </w:r>
      <w:proofErr w:type="gramEnd"/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находить и называть сходства и различия в изображении элементов градусной сети на глобусе и карте; 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план местности и карту;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производить простейшую съемку местности;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компасом, картой;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карты по назначению, масштабу и охвату территории;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местности при помощи компаса, карты и местных предметов;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основные способы изучения Земли в прошлом и в настоящие время и наиболее выдающиеся результаты географических открытий и путешествий;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показывать на карте маршруты путешествий разного времени и периодов;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приводить примеры собственных путешествий, иллюстрировать их;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понятий: «литосфера», «горные породы», «полезные ископаемые», «рельеф», </w:t>
      </w:r>
      <w:proofErr w:type="gramStart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« горы</w:t>
      </w:r>
      <w:proofErr w:type="gramEnd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«равнины» , «мировой круговорот», «океан», «море», «заливы», «проливы», «гидросфера», «речная система ( и ее части)», «озера», «болота», «подземные воды», «ледники», «атмосфера», «атмосферный воздух», «погода», «воздушная масса», «метеорология», «синоптическая карта», «биосфера», «биологический круговорот»;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и показывать по карте основные биологический объекты;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на контурной карте географические объекты;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методы изучения земных недр и Мирового океана;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примеры основных форм рельефа суши и дна океана;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особенности строения рельефа суши и </w:t>
      </w:r>
      <w:proofErr w:type="gramStart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  океана</w:t>
      </w:r>
      <w:proofErr w:type="gramEnd"/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измерять (определять) температуру воздуха, атмосферное давление, направление ветра, облачность, амплитуду температур, среднюю температуру за сутки, месяц с использованием различных источников информации; </w:t>
      </w:r>
    </w:p>
    <w:p w:rsidR="004D0DE0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погоду своей местности;</w:t>
      </w:r>
    </w:p>
    <w:p w:rsidR="00CE5AC9" w:rsidRPr="004D0DE0" w:rsidRDefault="004D0DE0" w:rsidP="004D0DE0">
      <w:pPr>
        <w:spacing w:after="20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простейшие наблюдения элементов погоды. </w:t>
      </w:r>
    </w:p>
    <w:sectPr w:rsidR="00CE5AC9" w:rsidRPr="004D0DE0" w:rsidSect="004D0D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D3F03"/>
    <w:multiLevelType w:val="hybridMultilevel"/>
    <w:tmpl w:val="46D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6A"/>
    <w:rsid w:val="004D0DE0"/>
    <w:rsid w:val="00CE5AC9"/>
    <w:rsid w:val="00EC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13D6-DD35-43AB-9AF9-E831A72F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2017-10-17T02:30:00Z</dcterms:created>
  <dcterms:modified xsi:type="dcterms:W3CDTF">2017-10-17T02:33:00Z</dcterms:modified>
</cp:coreProperties>
</file>