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169" w:rsidRDefault="00A10169" w:rsidP="00A10169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Аннотация</w:t>
      </w:r>
    </w:p>
    <w:p w:rsidR="00A10169" w:rsidRDefault="00A10169" w:rsidP="00A10169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</w:t>
      </w:r>
      <w:r>
        <w:rPr>
          <w:rFonts w:ascii="Times New Roman" w:hAnsi="Times New Roman" w:cs="Times New Roman"/>
          <w:b/>
        </w:rPr>
        <w:t>рабочей программе «Русский язык» 9</w:t>
      </w:r>
      <w:r>
        <w:rPr>
          <w:rFonts w:ascii="Times New Roman" w:hAnsi="Times New Roman" w:cs="Times New Roman"/>
          <w:b/>
        </w:rPr>
        <w:t xml:space="preserve"> класс</w:t>
      </w:r>
    </w:p>
    <w:p w:rsidR="00A10169" w:rsidRDefault="00A10169" w:rsidP="00A10169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2017 – 2018 уч.год</w:t>
      </w:r>
    </w:p>
    <w:p w:rsidR="00A10169" w:rsidRPr="00A10169" w:rsidRDefault="00A10169" w:rsidP="00A10169">
      <w:pPr>
        <w:autoSpaceDE w:val="0"/>
        <w:autoSpaceDN w:val="0"/>
        <w:adjustRightInd w:val="0"/>
        <w:ind w:left="-284" w:firstLine="567"/>
        <w:jc w:val="both"/>
        <w:rPr>
          <w:rStyle w:val="c0c6"/>
          <w:rFonts w:ascii="Times New Roman" w:hAnsi="Times New Roman" w:cs="Times New Roman"/>
          <w:bCs/>
          <w:sz w:val="24"/>
          <w:szCs w:val="24"/>
        </w:rPr>
      </w:pPr>
      <w:r w:rsidRPr="00A10169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составлена на </w:t>
      </w:r>
      <w:r w:rsidRPr="00A10169">
        <w:rPr>
          <w:rStyle w:val="c0c6"/>
          <w:rFonts w:ascii="Times New Roman" w:hAnsi="Times New Roman" w:cs="Times New Roman"/>
          <w:bCs/>
          <w:sz w:val="24"/>
          <w:szCs w:val="24"/>
        </w:rPr>
        <w:t>основе нормативных документов:</w:t>
      </w:r>
    </w:p>
    <w:p w:rsidR="00A10169" w:rsidRPr="00A10169" w:rsidRDefault="00A10169" w:rsidP="00A10169">
      <w:pPr>
        <w:pStyle w:val="c3"/>
        <w:numPr>
          <w:ilvl w:val="0"/>
          <w:numId w:val="13"/>
        </w:numPr>
        <w:spacing w:before="0" w:beforeAutospacing="0" w:after="0" w:afterAutospacing="0"/>
        <w:ind w:left="-284"/>
        <w:jc w:val="both"/>
        <w:rPr>
          <w:rStyle w:val="c0c6"/>
          <w:bCs/>
        </w:rPr>
      </w:pPr>
      <w:r w:rsidRPr="00A10169">
        <w:rPr>
          <w:rStyle w:val="c0c6"/>
          <w:bCs/>
        </w:rPr>
        <w:t>Федерального государственного образовательного стандарта основного общего образования, утвержденного приказом от 17 декабря 2010г. №1897 об утверждении федерального образовательного стандарта основного общего образования;</w:t>
      </w:r>
    </w:p>
    <w:p w:rsidR="00A10169" w:rsidRPr="00A10169" w:rsidRDefault="00A10169" w:rsidP="00A10169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tLeast"/>
        <w:ind w:left="-284"/>
        <w:jc w:val="both"/>
        <w:textAlignment w:val="baseline"/>
        <w:rPr>
          <w:rStyle w:val="c0c6"/>
          <w:rFonts w:ascii="Times New Roman" w:eastAsia="@Arial Unicode MS" w:hAnsi="Times New Roman" w:cs="Times New Roman"/>
          <w:sz w:val="24"/>
          <w:szCs w:val="24"/>
          <w:lang w:eastAsia="ar-SA"/>
        </w:rPr>
      </w:pPr>
      <w:r w:rsidRPr="00A10169">
        <w:rPr>
          <w:rFonts w:ascii="Times New Roman" w:eastAsia="@Arial Unicode MS" w:hAnsi="Times New Roman" w:cs="Times New Roman"/>
          <w:sz w:val="24"/>
          <w:szCs w:val="24"/>
          <w:lang w:eastAsia="ar-SA"/>
        </w:rPr>
        <w:t>Примерной основной образовательной программы основного общего образования;</w:t>
      </w:r>
      <w:r w:rsidRPr="00A10169">
        <w:rPr>
          <w:rStyle w:val="c0c6"/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10169" w:rsidRPr="00A10169" w:rsidRDefault="00A10169" w:rsidP="00A10169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tLeast"/>
        <w:ind w:left="-284"/>
        <w:jc w:val="both"/>
        <w:textAlignment w:val="baseline"/>
        <w:rPr>
          <w:rStyle w:val="c0c6"/>
          <w:rFonts w:ascii="Times New Roman" w:eastAsia="@Arial Unicode MS" w:hAnsi="Times New Roman" w:cs="Times New Roman"/>
          <w:sz w:val="24"/>
          <w:szCs w:val="24"/>
          <w:lang w:eastAsia="ar-SA"/>
        </w:rPr>
      </w:pPr>
      <w:r w:rsidRPr="00A10169">
        <w:rPr>
          <w:rFonts w:ascii="Times New Roman" w:hAnsi="Times New Roman" w:cs="Times New Roman"/>
          <w:sz w:val="24"/>
          <w:szCs w:val="24"/>
        </w:rPr>
        <w:t>Примерной программы основного общего образования по русскому языку для общеобразовательных учреждений «Русский язык. 5-9 классы» под редакцией М.Т. Баранова, Т.А. Ладыженской, Н. М. Шанского, М: «Просвещение»,2008 г., рассчитанной на 68 часов в год;</w:t>
      </w:r>
    </w:p>
    <w:p w:rsidR="00A10169" w:rsidRDefault="00A10169" w:rsidP="00A10169">
      <w:pPr>
        <w:widowControl w:val="0"/>
        <w:numPr>
          <w:ilvl w:val="0"/>
          <w:numId w:val="13"/>
        </w:numPr>
        <w:suppressAutoHyphens/>
        <w:spacing w:after="0" w:line="240" w:lineRule="auto"/>
        <w:ind w:left="-284"/>
        <w:jc w:val="both"/>
        <w:rPr>
          <w:rStyle w:val="c0c6"/>
          <w:rFonts w:ascii="Times New Roman" w:hAnsi="Times New Roman" w:cs="Times New Roman"/>
          <w:bCs/>
          <w:sz w:val="24"/>
          <w:szCs w:val="24"/>
        </w:rPr>
      </w:pPr>
      <w:r w:rsidRPr="00A10169">
        <w:rPr>
          <w:rStyle w:val="c0c6"/>
          <w:rFonts w:ascii="Times New Roman" w:hAnsi="Times New Roman" w:cs="Times New Roman"/>
          <w:bCs/>
          <w:sz w:val="24"/>
          <w:szCs w:val="24"/>
        </w:rPr>
        <w:t xml:space="preserve">Основной образовательной программы основного общего </w:t>
      </w:r>
      <w:r>
        <w:rPr>
          <w:rStyle w:val="c0c6"/>
          <w:rFonts w:ascii="Times New Roman" w:hAnsi="Times New Roman" w:cs="Times New Roman"/>
          <w:bCs/>
          <w:sz w:val="24"/>
          <w:szCs w:val="24"/>
        </w:rPr>
        <w:t>образования МАОУ «Киёвская СОШ».</w:t>
      </w:r>
    </w:p>
    <w:p w:rsidR="00A10169" w:rsidRPr="00A10169" w:rsidRDefault="00A10169" w:rsidP="00A10169">
      <w:pPr>
        <w:widowControl w:val="0"/>
        <w:suppressAutoHyphens/>
        <w:spacing w:after="0" w:line="240" w:lineRule="auto"/>
        <w:ind w:left="-284"/>
        <w:jc w:val="both"/>
        <w:rPr>
          <w:rStyle w:val="c0c6"/>
          <w:rFonts w:ascii="Times New Roman" w:hAnsi="Times New Roman" w:cs="Times New Roman"/>
          <w:bCs/>
          <w:sz w:val="24"/>
          <w:szCs w:val="24"/>
        </w:rPr>
      </w:pPr>
    </w:p>
    <w:p w:rsidR="00A10169" w:rsidRPr="00A10169" w:rsidRDefault="00A10169" w:rsidP="00A10169">
      <w:pPr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169">
        <w:rPr>
          <w:rStyle w:val="c0c6"/>
          <w:rFonts w:ascii="Times New Roman" w:hAnsi="Times New Roman" w:cs="Times New Roman"/>
          <w:bCs/>
          <w:sz w:val="24"/>
          <w:szCs w:val="24"/>
        </w:rPr>
        <w:t>Рабочая программа реализуется по УМК:</w:t>
      </w:r>
    </w:p>
    <w:p w:rsidR="00A10169" w:rsidRPr="00A10169" w:rsidRDefault="00A10169" w:rsidP="00A10169">
      <w:pPr>
        <w:widowControl w:val="0"/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10169">
        <w:rPr>
          <w:rFonts w:ascii="Times New Roman" w:hAnsi="Times New Roman" w:cs="Times New Roman"/>
          <w:sz w:val="24"/>
          <w:szCs w:val="24"/>
        </w:rPr>
        <w:t>Учебник для 9 класса общеобразовательных учреждений / С.Г. Бархударов, С.Е. Крючков, Л.Ю. Максимов и др. – М: «Просвещение», 2005 г.</w:t>
      </w:r>
    </w:p>
    <w:p w:rsidR="00A10169" w:rsidRPr="00A10169" w:rsidRDefault="00A10169" w:rsidP="00A10169">
      <w:pPr>
        <w:pStyle w:val="c3"/>
        <w:spacing w:before="0" w:beforeAutospacing="0" w:after="0" w:afterAutospacing="0"/>
        <w:ind w:left="-284" w:firstLine="567"/>
        <w:jc w:val="both"/>
        <w:rPr>
          <w:rStyle w:val="c2"/>
          <w:rFonts w:eastAsia="OpenSymbol"/>
        </w:rPr>
      </w:pPr>
    </w:p>
    <w:p w:rsidR="00A10169" w:rsidRPr="00A10169" w:rsidRDefault="00A10169" w:rsidP="00A10169">
      <w:pPr>
        <w:ind w:left="-284" w:firstLine="567"/>
        <w:jc w:val="both"/>
        <w:rPr>
          <w:rFonts w:ascii="Times New Roman" w:eastAsia="Andale Sans UI" w:hAnsi="Times New Roman" w:cs="Times New Roman"/>
          <w:sz w:val="24"/>
          <w:szCs w:val="24"/>
        </w:rPr>
      </w:pPr>
      <w:r w:rsidRPr="00A10169">
        <w:rPr>
          <w:rFonts w:ascii="Times New Roman" w:eastAsia="Calibri" w:hAnsi="Times New Roman" w:cs="Times New Roman"/>
          <w:sz w:val="24"/>
          <w:szCs w:val="24"/>
        </w:rPr>
        <w:t xml:space="preserve">Программа разработана в соответствии с базисным учебным планом для ступени основного общего образования. Учебное содержание курса – </w:t>
      </w:r>
      <w:r w:rsidRPr="00A10169">
        <w:rPr>
          <w:rFonts w:ascii="Times New Roman" w:hAnsi="Times New Roman" w:cs="Times New Roman"/>
          <w:sz w:val="24"/>
          <w:szCs w:val="24"/>
        </w:rPr>
        <w:t>68 часов (2 часа в неделю).</w:t>
      </w:r>
    </w:p>
    <w:p w:rsidR="00A10169" w:rsidRPr="00A10169" w:rsidRDefault="00A10169" w:rsidP="00A10169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A10169" w:rsidRPr="00A10169" w:rsidRDefault="00A10169" w:rsidP="00A10169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169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</w:t>
      </w:r>
    </w:p>
    <w:p w:rsidR="00A10169" w:rsidRPr="00A10169" w:rsidRDefault="00A10169" w:rsidP="00A10169">
      <w:pPr>
        <w:spacing w:before="100" w:beforeAutospacing="1" w:after="100" w:afterAutospacing="1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10169">
        <w:rPr>
          <w:rFonts w:ascii="Times New Roman" w:hAnsi="Times New Roman" w:cs="Times New Roman"/>
          <w:sz w:val="24"/>
          <w:szCs w:val="24"/>
        </w:rPr>
        <w:t>В результате изучения русского языка в 9 классе обучающийся должен:</w:t>
      </w:r>
    </w:p>
    <w:p w:rsidR="00A10169" w:rsidRPr="00A10169" w:rsidRDefault="00A10169" w:rsidP="00A10169">
      <w:pPr>
        <w:spacing w:before="100" w:beforeAutospacing="1" w:after="100" w:afterAutospacing="1"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0169">
        <w:rPr>
          <w:rFonts w:ascii="Times New Roman" w:hAnsi="Times New Roman" w:cs="Times New Roman"/>
          <w:b/>
          <w:i/>
          <w:sz w:val="24"/>
          <w:szCs w:val="24"/>
        </w:rPr>
        <w:t>знать/понимать:</w:t>
      </w:r>
    </w:p>
    <w:p w:rsidR="00A10169" w:rsidRPr="00A10169" w:rsidRDefault="00A10169" w:rsidP="00A10169">
      <w:pPr>
        <w:numPr>
          <w:ilvl w:val="0"/>
          <w:numId w:val="2"/>
        </w:numPr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10169">
        <w:rPr>
          <w:rFonts w:ascii="Times New Roman" w:hAnsi="Times New Roman" w:cs="Times New Roman"/>
          <w:sz w:val="24"/>
          <w:szCs w:val="24"/>
        </w:rPr>
        <w:t xml:space="preserve">определения основных изученных в 9 классе языковых явлений, речеведческих понятий, пунктуационных правил, обосновывать свои ответы, приводя нужные примеры; </w:t>
      </w:r>
    </w:p>
    <w:p w:rsidR="00A10169" w:rsidRPr="00A10169" w:rsidRDefault="00A10169" w:rsidP="00A10169">
      <w:pPr>
        <w:numPr>
          <w:ilvl w:val="0"/>
          <w:numId w:val="2"/>
        </w:numPr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10169">
        <w:rPr>
          <w:rFonts w:ascii="Times New Roman" w:hAnsi="Times New Roman" w:cs="Times New Roman"/>
          <w:sz w:val="24"/>
          <w:szCs w:val="24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A10169" w:rsidRPr="00A10169" w:rsidRDefault="00A10169" w:rsidP="00A10169">
      <w:pPr>
        <w:numPr>
          <w:ilvl w:val="0"/>
          <w:numId w:val="2"/>
        </w:numPr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10169">
        <w:rPr>
          <w:rFonts w:ascii="Times New Roman" w:hAnsi="Times New Roman" w:cs="Times New Roman"/>
          <w:sz w:val="24"/>
          <w:szCs w:val="24"/>
        </w:rPr>
        <w:t xml:space="preserve">смысл понятий: речь устная и письменная; монолог, диалог; сфера и ситуация речевого общения; </w:t>
      </w:r>
    </w:p>
    <w:p w:rsidR="00A10169" w:rsidRPr="00A10169" w:rsidRDefault="00A10169" w:rsidP="00A10169">
      <w:pPr>
        <w:numPr>
          <w:ilvl w:val="0"/>
          <w:numId w:val="2"/>
        </w:numPr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10169">
        <w:rPr>
          <w:rFonts w:ascii="Times New Roman" w:hAnsi="Times New Roman" w:cs="Times New Roman"/>
          <w:sz w:val="24"/>
          <w:szCs w:val="24"/>
        </w:rPr>
        <w:t xml:space="preserve">основные признаки разговорной речи, научного, публицистического, официально-делового стилей, языка художественной литературы; </w:t>
      </w:r>
    </w:p>
    <w:p w:rsidR="00A10169" w:rsidRPr="00A10169" w:rsidRDefault="00A10169" w:rsidP="00A10169">
      <w:pPr>
        <w:numPr>
          <w:ilvl w:val="0"/>
          <w:numId w:val="2"/>
        </w:numPr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10169">
        <w:rPr>
          <w:rFonts w:ascii="Times New Roman" w:hAnsi="Times New Roman" w:cs="Times New Roman"/>
          <w:sz w:val="24"/>
          <w:szCs w:val="24"/>
        </w:rPr>
        <w:t>особенности основных жанров научного, публицистического, официально-делового стилей и разговорной речи;</w:t>
      </w:r>
    </w:p>
    <w:p w:rsidR="00A10169" w:rsidRPr="00A10169" w:rsidRDefault="00A10169" w:rsidP="00A10169">
      <w:pPr>
        <w:numPr>
          <w:ilvl w:val="0"/>
          <w:numId w:val="2"/>
        </w:numPr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10169">
        <w:rPr>
          <w:rFonts w:ascii="Times New Roman" w:hAnsi="Times New Roman" w:cs="Times New Roman"/>
          <w:sz w:val="24"/>
          <w:szCs w:val="24"/>
        </w:rPr>
        <w:t>признаки текста и его функционально-смысловых типов (повествования, описания, рассуждения);</w:t>
      </w:r>
    </w:p>
    <w:p w:rsidR="00A10169" w:rsidRPr="00A10169" w:rsidRDefault="00A10169" w:rsidP="00A10169">
      <w:pPr>
        <w:numPr>
          <w:ilvl w:val="0"/>
          <w:numId w:val="2"/>
        </w:numPr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10169">
        <w:rPr>
          <w:rFonts w:ascii="Times New Roman" w:hAnsi="Times New Roman" w:cs="Times New Roman"/>
          <w:sz w:val="24"/>
          <w:szCs w:val="24"/>
        </w:rPr>
        <w:t xml:space="preserve">основные единицы языка, их признаки; </w:t>
      </w:r>
    </w:p>
    <w:p w:rsidR="00A10169" w:rsidRPr="00A10169" w:rsidRDefault="00A10169" w:rsidP="00A10169">
      <w:pPr>
        <w:numPr>
          <w:ilvl w:val="0"/>
          <w:numId w:val="2"/>
        </w:numPr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10169">
        <w:rPr>
          <w:rFonts w:ascii="Times New Roman" w:hAnsi="Times New Roman" w:cs="Times New Roman"/>
          <w:sz w:val="24"/>
          <w:szCs w:val="24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A10169" w:rsidRPr="00A10169" w:rsidRDefault="00A10169" w:rsidP="00A10169">
      <w:pPr>
        <w:pStyle w:val="a5"/>
        <w:shd w:val="clear" w:color="auto" w:fill="FFFFFF"/>
        <w:ind w:left="-284"/>
        <w:contextualSpacing/>
        <w:jc w:val="both"/>
        <w:rPr>
          <w:rFonts w:ascii="Times New Roman" w:hAnsi="Times New Roman" w:cs="Times New Roman"/>
          <w:b/>
          <w:i/>
          <w:u w:val="none"/>
        </w:rPr>
      </w:pPr>
      <w:r w:rsidRPr="00A10169">
        <w:rPr>
          <w:rFonts w:ascii="Times New Roman" w:hAnsi="Times New Roman" w:cs="Times New Roman"/>
          <w:b/>
          <w:i/>
          <w:u w:val="none"/>
        </w:rPr>
        <w:t>уметь:</w:t>
      </w:r>
    </w:p>
    <w:p w:rsidR="00A10169" w:rsidRPr="00A10169" w:rsidRDefault="00A10169" w:rsidP="00A10169">
      <w:pPr>
        <w:pStyle w:val="a5"/>
        <w:shd w:val="clear" w:color="auto" w:fill="FFFFFF"/>
        <w:ind w:left="-284"/>
        <w:contextualSpacing/>
        <w:jc w:val="both"/>
        <w:rPr>
          <w:rFonts w:ascii="Times New Roman" w:hAnsi="Times New Roman" w:cs="Times New Roman"/>
          <w:b/>
          <w:i/>
          <w:u w:val="none"/>
        </w:rPr>
      </w:pPr>
    </w:p>
    <w:p w:rsidR="00A10169" w:rsidRPr="00A10169" w:rsidRDefault="00A10169" w:rsidP="00A10169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284"/>
        <w:contextualSpacing/>
        <w:jc w:val="both"/>
        <w:rPr>
          <w:rFonts w:ascii="Times New Roman" w:hAnsi="Times New Roman" w:cs="Times New Roman"/>
          <w:b/>
          <w:u w:val="none"/>
        </w:rPr>
      </w:pPr>
      <w:r w:rsidRPr="00A10169">
        <w:rPr>
          <w:rFonts w:ascii="Times New Roman" w:hAnsi="Times New Roman" w:cs="Times New Roman"/>
          <w:u w:val="none"/>
        </w:rPr>
        <w:t xml:space="preserve">дифференцировать главную и второстепенную информацию, известную и неизвестную </w:t>
      </w:r>
      <w:r w:rsidRPr="00A10169">
        <w:rPr>
          <w:rFonts w:ascii="Times New Roman" w:hAnsi="Times New Roman" w:cs="Times New Roman"/>
          <w:u w:val="none"/>
        </w:rPr>
        <w:lastRenderedPageBreak/>
        <w:t>информацию прослушанного текста;</w:t>
      </w:r>
    </w:p>
    <w:p w:rsidR="00A10169" w:rsidRPr="00A10169" w:rsidRDefault="00A10169" w:rsidP="00A10169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284"/>
        <w:contextualSpacing/>
        <w:jc w:val="both"/>
        <w:rPr>
          <w:rFonts w:ascii="Times New Roman" w:hAnsi="Times New Roman" w:cs="Times New Roman"/>
          <w:b/>
          <w:u w:val="none"/>
        </w:rPr>
      </w:pPr>
      <w:r w:rsidRPr="00A10169">
        <w:rPr>
          <w:rFonts w:ascii="Times New Roman" w:hAnsi="Times New Roman" w:cs="Times New Roman"/>
          <w:u w:val="none"/>
        </w:rPr>
        <w:t>фиксировать информацию прослушанного текста в виде тезисного плана, полного и сжатого пересказа;</w:t>
      </w:r>
    </w:p>
    <w:p w:rsidR="00A10169" w:rsidRPr="00A10169" w:rsidRDefault="00A10169" w:rsidP="00A10169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284"/>
        <w:contextualSpacing/>
        <w:jc w:val="both"/>
        <w:rPr>
          <w:rFonts w:ascii="Times New Roman" w:hAnsi="Times New Roman" w:cs="Times New Roman"/>
          <w:b/>
          <w:u w:val="none"/>
        </w:rPr>
      </w:pPr>
      <w:r w:rsidRPr="00A10169">
        <w:rPr>
          <w:rFonts w:ascii="Times New Roman" w:hAnsi="Times New Roman" w:cs="Times New Roman"/>
          <w:u w:val="none"/>
        </w:rPr>
        <w:t>определять принадлежность аудируемого текста к типу речи и функциональной раз</w:t>
      </w:r>
      <w:r w:rsidRPr="00A10169">
        <w:rPr>
          <w:rFonts w:ascii="Times New Roman" w:hAnsi="Times New Roman" w:cs="Times New Roman"/>
          <w:u w:val="none"/>
        </w:rPr>
        <w:softHyphen/>
        <w:t>новидности языка;</w:t>
      </w:r>
    </w:p>
    <w:p w:rsidR="00A10169" w:rsidRPr="00A10169" w:rsidRDefault="00A10169" w:rsidP="00A10169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284"/>
        <w:contextualSpacing/>
        <w:jc w:val="both"/>
        <w:rPr>
          <w:rFonts w:ascii="Times New Roman" w:hAnsi="Times New Roman" w:cs="Times New Roman"/>
          <w:b/>
          <w:u w:val="none"/>
        </w:rPr>
      </w:pPr>
      <w:r w:rsidRPr="00A10169">
        <w:rPr>
          <w:rFonts w:ascii="Times New Roman" w:hAnsi="Times New Roman" w:cs="Times New Roman"/>
          <w:u w:val="none"/>
        </w:rPr>
        <w:t>рецензировать устный ответ учащегося;</w:t>
      </w:r>
    </w:p>
    <w:p w:rsidR="00A10169" w:rsidRPr="00A10169" w:rsidRDefault="00A10169" w:rsidP="00A10169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284"/>
        <w:contextualSpacing/>
        <w:jc w:val="both"/>
        <w:rPr>
          <w:rFonts w:ascii="Times New Roman" w:hAnsi="Times New Roman" w:cs="Times New Roman"/>
          <w:b/>
          <w:u w:val="none"/>
        </w:rPr>
      </w:pPr>
      <w:r w:rsidRPr="00A10169">
        <w:rPr>
          <w:rFonts w:ascii="Times New Roman" w:hAnsi="Times New Roman" w:cs="Times New Roman"/>
          <w:u w:val="none"/>
        </w:rPr>
        <w:t>задавать вопросы по прослушанному тексту;</w:t>
      </w:r>
    </w:p>
    <w:p w:rsidR="00A10169" w:rsidRPr="00A10169" w:rsidRDefault="00A10169" w:rsidP="00A10169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284"/>
        <w:contextualSpacing/>
        <w:jc w:val="both"/>
        <w:rPr>
          <w:rFonts w:ascii="Times New Roman" w:hAnsi="Times New Roman" w:cs="Times New Roman"/>
          <w:b/>
          <w:u w:val="none"/>
        </w:rPr>
      </w:pPr>
      <w:r w:rsidRPr="00A10169">
        <w:rPr>
          <w:rFonts w:ascii="Times New Roman" w:hAnsi="Times New Roman" w:cs="Times New Roman"/>
          <w:u w:val="none"/>
        </w:rPr>
        <w:t>отвечать на вопросы по содержанию текста;</w:t>
      </w:r>
    </w:p>
    <w:p w:rsidR="00A10169" w:rsidRDefault="00A10169" w:rsidP="00A10169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284"/>
        <w:contextualSpacing/>
        <w:jc w:val="both"/>
        <w:rPr>
          <w:rFonts w:ascii="Times New Roman" w:hAnsi="Times New Roman" w:cs="Times New Roman"/>
          <w:u w:val="none"/>
        </w:rPr>
      </w:pPr>
      <w:r w:rsidRPr="00A10169">
        <w:rPr>
          <w:rFonts w:ascii="Times New Roman" w:hAnsi="Times New Roman" w:cs="Times New Roman"/>
          <w:u w:val="none"/>
        </w:rPr>
        <w:t>слушать информацию теле- и радиопередачи с установкой на определение темы и основной мысли сообщения;</w:t>
      </w:r>
    </w:p>
    <w:p w:rsidR="00A10169" w:rsidRPr="00A10169" w:rsidRDefault="00A10169" w:rsidP="00A10169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284"/>
        <w:contextualSpacing/>
        <w:jc w:val="both"/>
        <w:rPr>
          <w:rFonts w:ascii="Times New Roman" w:hAnsi="Times New Roman" w:cs="Times New Roman"/>
          <w:u w:val="none"/>
        </w:rPr>
      </w:pPr>
      <w:r w:rsidRPr="00A10169">
        <w:rPr>
          <w:rFonts w:ascii="Times New Roman" w:hAnsi="Times New Roman" w:cs="Times New Roman"/>
          <w:u w:val="none"/>
        </w:rPr>
        <w:t>прогнозировать содержание текста, исходя из анализа названия, содержания эпи</w:t>
      </w:r>
      <w:r w:rsidRPr="00A10169">
        <w:rPr>
          <w:rFonts w:ascii="Times New Roman" w:hAnsi="Times New Roman" w:cs="Times New Roman"/>
          <w:u w:val="none"/>
        </w:rPr>
        <w:softHyphen/>
        <w:t>графа и на основе знакомства с иллюстративным материалом текста - схемами, таблицами на основе текста;</w:t>
      </w:r>
    </w:p>
    <w:p w:rsidR="00A10169" w:rsidRPr="00A10169" w:rsidRDefault="00A10169" w:rsidP="00A10169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-284"/>
        <w:contextualSpacing/>
        <w:jc w:val="both"/>
        <w:rPr>
          <w:rFonts w:ascii="Times New Roman" w:hAnsi="Times New Roman" w:cs="Times New Roman"/>
          <w:u w:val="none"/>
        </w:rPr>
      </w:pPr>
      <w:r w:rsidRPr="00A10169">
        <w:rPr>
          <w:rFonts w:ascii="Times New Roman" w:hAnsi="Times New Roman" w:cs="Times New Roman"/>
          <w:u w:val="none"/>
        </w:rPr>
        <w:t>пересказывая текст, отражать свое понимание проблематики и позиции автора ис</w:t>
      </w:r>
      <w:r w:rsidRPr="00A10169">
        <w:rPr>
          <w:rFonts w:ascii="Times New Roman" w:hAnsi="Times New Roman" w:cs="Times New Roman"/>
          <w:u w:val="none"/>
        </w:rPr>
        <w:softHyphen/>
        <w:t>ходного текста;</w:t>
      </w:r>
    </w:p>
    <w:p w:rsidR="00A10169" w:rsidRPr="00A10169" w:rsidRDefault="00A10169" w:rsidP="00A10169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-284"/>
        <w:contextualSpacing/>
        <w:jc w:val="both"/>
        <w:rPr>
          <w:rFonts w:ascii="Times New Roman" w:hAnsi="Times New Roman" w:cs="Times New Roman"/>
          <w:u w:val="none"/>
        </w:rPr>
      </w:pPr>
      <w:r w:rsidRPr="00A10169">
        <w:rPr>
          <w:rFonts w:ascii="Times New Roman" w:hAnsi="Times New Roman" w:cs="Times New Roman"/>
          <w:u w:val="none"/>
        </w:rPr>
        <w:t>строить небольшое по объему устное высказывание на основе схем, таблиц и других наглядных материалов;</w:t>
      </w:r>
    </w:p>
    <w:p w:rsidR="00A10169" w:rsidRPr="00A10169" w:rsidRDefault="00A10169" w:rsidP="00A10169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-284"/>
        <w:contextualSpacing/>
        <w:jc w:val="both"/>
        <w:rPr>
          <w:rFonts w:ascii="Times New Roman" w:hAnsi="Times New Roman" w:cs="Times New Roman"/>
          <w:u w:val="none"/>
        </w:rPr>
      </w:pPr>
      <w:r w:rsidRPr="00A10169">
        <w:rPr>
          <w:rFonts w:ascii="Times New Roman" w:hAnsi="Times New Roman" w:cs="Times New Roman"/>
          <w:u w:val="none"/>
        </w:rPr>
        <w:t>создавать связное монологическое высказывание на лингвистическую тему в форме текста-рассуждения, текста-доказательства, текста-описания;</w:t>
      </w:r>
    </w:p>
    <w:p w:rsidR="00A10169" w:rsidRPr="00A10169" w:rsidRDefault="00A10169" w:rsidP="00A10169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-284"/>
        <w:contextualSpacing/>
        <w:jc w:val="both"/>
        <w:rPr>
          <w:rFonts w:ascii="Times New Roman" w:hAnsi="Times New Roman" w:cs="Times New Roman"/>
          <w:u w:val="none"/>
        </w:rPr>
      </w:pPr>
      <w:r w:rsidRPr="00A10169">
        <w:rPr>
          <w:rFonts w:ascii="Times New Roman" w:hAnsi="Times New Roman" w:cs="Times New Roman"/>
          <w:u w:val="none"/>
        </w:rPr>
        <w:t>составлять инструкции по применению того или иного правила;</w:t>
      </w:r>
    </w:p>
    <w:p w:rsidR="00A10169" w:rsidRPr="00A10169" w:rsidRDefault="00A10169" w:rsidP="00A10169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-284"/>
        <w:contextualSpacing/>
        <w:jc w:val="both"/>
        <w:rPr>
          <w:rFonts w:ascii="Times New Roman" w:hAnsi="Times New Roman" w:cs="Times New Roman"/>
          <w:u w:val="none"/>
        </w:rPr>
      </w:pPr>
      <w:r w:rsidRPr="00A10169">
        <w:rPr>
          <w:rFonts w:ascii="Times New Roman" w:hAnsi="Times New Roman" w:cs="Times New Roman"/>
          <w:u w:val="none"/>
        </w:rPr>
        <w:t>принимать участие в диалогах различных видов;</w:t>
      </w:r>
    </w:p>
    <w:p w:rsidR="00A10169" w:rsidRPr="00A10169" w:rsidRDefault="00A10169" w:rsidP="00A10169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-284"/>
        <w:contextualSpacing/>
        <w:jc w:val="both"/>
        <w:rPr>
          <w:rFonts w:ascii="Times New Roman" w:hAnsi="Times New Roman" w:cs="Times New Roman"/>
          <w:u w:val="none"/>
        </w:rPr>
      </w:pPr>
      <w:r w:rsidRPr="00A10169">
        <w:rPr>
          <w:rFonts w:ascii="Times New Roman" w:hAnsi="Times New Roman" w:cs="Times New Roman"/>
          <w:u w:val="none"/>
        </w:rPr>
        <w:t>адекватно реагировать на обращенную устную речь, правильно вступать в речевое общение, поддерживать или заканчивать разговор и т.п.;</w:t>
      </w:r>
    </w:p>
    <w:p w:rsidR="00A10169" w:rsidRPr="00A10169" w:rsidRDefault="00A10169" w:rsidP="00A10169">
      <w:pPr>
        <w:pStyle w:val="a5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-284"/>
        <w:contextualSpacing/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пер</w:t>
      </w:r>
      <w:r w:rsidRPr="00A10169">
        <w:rPr>
          <w:rFonts w:ascii="Times New Roman" w:hAnsi="Times New Roman" w:cs="Times New Roman"/>
          <w:u w:val="none"/>
        </w:rPr>
        <w:t>есказывать фрагмент прослушанного текста;</w:t>
      </w:r>
    </w:p>
    <w:p w:rsidR="00A10169" w:rsidRPr="00A10169" w:rsidRDefault="00A10169" w:rsidP="00A10169">
      <w:pPr>
        <w:pStyle w:val="a5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-284"/>
        <w:contextualSpacing/>
        <w:jc w:val="both"/>
        <w:rPr>
          <w:rFonts w:ascii="Times New Roman" w:hAnsi="Times New Roman" w:cs="Times New Roman"/>
          <w:u w:val="none"/>
        </w:rPr>
      </w:pPr>
      <w:r w:rsidRPr="00A10169">
        <w:rPr>
          <w:rFonts w:ascii="Times New Roman" w:hAnsi="Times New Roman" w:cs="Times New Roman"/>
          <w:u w:val="none"/>
        </w:rPr>
        <w:t>пересказывать прочитанные публицистические и художественные тексты, сохраняя структуру и языковые особенности исходного текста;</w:t>
      </w:r>
    </w:p>
    <w:p w:rsidR="00A10169" w:rsidRPr="00A10169" w:rsidRDefault="00A10169" w:rsidP="00A10169">
      <w:pPr>
        <w:pStyle w:val="a5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-284"/>
        <w:contextualSpacing/>
        <w:jc w:val="both"/>
        <w:rPr>
          <w:rFonts w:ascii="Times New Roman" w:hAnsi="Times New Roman" w:cs="Times New Roman"/>
          <w:u w:val="none"/>
        </w:rPr>
      </w:pPr>
      <w:r w:rsidRPr="00A10169">
        <w:rPr>
          <w:rFonts w:ascii="Times New Roman" w:hAnsi="Times New Roman" w:cs="Times New Roman"/>
          <w:u w:val="none"/>
        </w:rPr>
        <w:t>создавать сочинение - описание архитектурного памятника, сочинение - сравни</w:t>
      </w:r>
      <w:r w:rsidRPr="00A10169">
        <w:rPr>
          <w:rFonts w:ascii="Times New Roman" w:hAnsi="Times New Roman" w:cs="Times New Roman"/>
          <w:u w:val="none"/>
        </w:rPr>
        <w:softHyphen/>
        <w:t>тельную характеристику, рассуждение на свободную тему, сочинение повествовательного характера с элементами повествования или рассуждения, репортаж о событии;</w:t>
      </w:r>
    </w:p>
    <w:p w:rsidR="00AD2FFB" w:rsidRPr="00A10169" w:rsidRDefault="00A10169" w:rsidP="00A10169">
      <w:pPr>
        <w:pStyle w:val="a5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-284"/>
        <w:contextualSpacing/>
        <w:jc w:val="both"/>
        <w:rPr>
          <w:rFonts w:ascii="Times New Roman" w:hAnsi="Times New Roman" w:cs="Times New Roman"/>
          <w:u w:val="none"/>
        </w:rPr>
      </w:pPr>
      <w:r w:rsidRPr="00A10169">
        <w:rPr>
          <w:rFonts w:ascii="Times New Roman" w:hAnsi="Times New Roman" w:cs="Times New Roman"/>
          <w:u w:val="none"/>
        </w:rPr>
        <w:t>писать заметки, рекламные аннотации, уместно использовать характерные для пуб</w:t>
      </w:r>
      <w:r w:rsidRPr="00A10169">
        <w:rPr>
          <w:rFonts w:ascii="Times New Roman" w:hAnsi="Times New Roman" w:cs="Times New Roman"/>
          <w:u w:val="none"/>
        </w:rPr>
        <w:softHyphen/>
        <w:t>лицистики средства языка (выразительная лексика, экспрессивный синтаксис, расчлененные предложения - парцелляция,  риторические вопросы и восклицания, вопросно-ответная форма изложения, ряды однородн</w:t>
      </w:r>
      <w:r>
        <w:rPr>
          <w:rFonts w:ascii="Times New Roman" w:hAnsi="Times New Roman" w:cs="Times New Roman"/>
          <w:u w:val="none"/>
        </w:rPr>
        <w:t>ых членов, многосоюзие и т. д.).</w:t>
      </w:r>
      <w:bookmarkStart w:id="0" w:name="_GoBack"/>
      <w:bookmarkEnd w:id="0"/>
    </w:p>
    <w:sectPr w:rsidR="00AD2FFB" w:rsidRPr="00A10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CC"/>
    <w:family w:val="auto"/>
    <w:pitch w:val="default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E58FA"/>
    <w:multiLevelType w:val="hybridMultilevel"/>
    <w:tmpl w:val="6ECA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A3455"/>
    <w:multiLevelType w:val="hybridMultilevel"/>
    <w:tmpl w:val="A3C654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197EB6"/>
    <w:multiLevelType w:val="hybridMultilevel"/>
    <w:tmpl w:val="C6D09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D65C4"/>
    <w:multiLevelType w:val="hybridMultilevel"/>
    <w:tmpl w:val="C916D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E331D"/>
    <w:multiLevelType w:val="hybridMultilevel"/>
    <w:tmpl w:val="2BEC8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B693B"/>
    <w:multiLevelType w:val="hybridMultilevel"/>
    <w:tmpl w:val="86B2E2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1A631A8"/>
    <w:multiLevelType w:val="hybridMultilevel"/>
    <w:tmpl w:val="7E8E8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3064A"/>
    <w:multiLevelType w:val="hybridMultilevel"/>
    <w:tmpl w:val="DB5CE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D0BF8"/>
    <w:multiLevelType w:val="hybridMultilevel"/>
    <w:tmpl w:val="A0F0B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B723A1"/>
    <w:multiLevelType w:val="hybridMultilevel"/>
    <w:tmpl w:val="276E1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633E9E"/>
    <w:multiLevelType w:val="hybridMultilevel"/>
    <w:tmpl w:val="D69EFC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F2027D0"/>
    <w:multiLevelType w:val="hybridMultilevel"/>
    <w:tmpl w:val="2020C5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36F5234"/>
    <w:multiLevelType w:val="hybridMultilevel"/>
    <w:tmpl w:val="9BFA6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877531"/>
    <w:multiLevelType w:val="hybridMultilevel"/>
    <w:tmpl w:val="5DE8E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13"/>
  </w:num>
  <w:num w:numId="5">
    <w:abstractNumId w:val="6"/>
  </w:num>
  <w:num w:numId="6">
    <w:abstractNumId w:val="8"/>
  </w:num>
  <w:num w:numId="7">
    <w:abstractNumId w:val="3"/>
  </w:num>
  <w:num w:numId="8">
    <w:abstractNumId w:val="12"/>
  </w:num>
  <w:num w:numId="9">
    <w:abstractNumId w:val="9"/>
  </w:num>
  <w:num w:numId="10">
    <w:abstractNumId w:val="0"/>
  </w:num>
  <w:num w:numId="11">
    <w:abstractNumId w:val="2"/>
  </w:num>
  <w:num w:numId="12">
    <w:abstractNumId w:val="4"/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69"/>
    <w:rsid w:val="00A10169"/>
    <w:rsid w:val="00AD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4046C-B942-405D-9333-9E3CA9E7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169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Основной текст Знак"/>
    <w:link w:val="a5"/>
    <w:semiHidden/>
    <w:locked/>
    <w:rsid w:val="00A10169"/>
    <w:rPr>
      <w:sz w:val="24"/>
      <w:szCs w:val="24"/>
      <w:u w:val="single"/>
      <w:lang w:eastAsia="ru-RU"/>
    </w:rPr>
  </w:style>
  <w:style w:type="paragraph" w:styleId="a5">
    <w:name w:val="Body Text"/>
    <w:basedOn w:val="a"/>
    <w:link w:val="a4"/>
    <w:semiHidden/>
    <w:rsid w:val="00A10169"/>
    <w:pPr>
      <w:spacing w:after="0" w:line="240" w:lineRule="auto"/>
    </w:pPr>
    <w:rPr>
      <w:sz w:val="24"/>
      <w:szCs w:val="24"/>
      <w:u w:val="single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A10169"/>
  </w:style>
  <w:style w:type="paragraph" w:customStyle="1" w:styleId="c3">
    <w:name w:val="c3"/>
    <w:basedOn w:val="a"/>
    <w:rsid w:val="00A1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6">
    <w:name w:val="c0 c6"/>
    <w:rsid w:val="00A10169"/>
  </w:style>
  <w:style w:type="character" w:customStyle="1" w:styleId="c2">
    <w:name w:val="c2"/>
    <w:rsid w:val="00A10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0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2017-10-19T09:50:00Z</dcterms:created>
  <dcterms:modified xsi:type="dcterms:W3CDTF">2017-10-19T09:53:00Z</dcterms:modified>
</cp:coreProperties>
</file>