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BD" w:rsidRPr="00061EB8" w:rsidRDefault="00FD5FBD" w:rsidP="00FD5FBD">
      <w:pPr>
        <w:spacing w:after="160" w:line="252" w:lineRule="auto"/>
        <w:jc w:val="center"/>
        <w:rPr>
          <w:b/>
          <w:bCs/>
          <w:lang w:eastAsia="ar-SA"/>
        </w:rPr>
      </w:pPr>
      <w:r w:rsidRPr="00061EB8">
        <w:rPr>
          <w:b/>
          <w:bCs/>
          <w:lang w:eastAsia="ar-SA"/>
        </w:rPr>
        <w:t>Аннотация к программе «Математика», 7 класс 201</w:t>
      </w:r>
      <w:r w:rsidR="006A3448">
        <w:rPr>
          <w:b/>
          <w:bCs/>
          <w:lang w:eastAsia="ar-SA"/>
        </w:rPr>
        <w:t>7</w:t>
      </w:r>
      <w:r w:rsidRPr="00061EB8">
        <w:rPr>
          <w:b/>
          <w:bCs/>
          <w:lang w:eastAsia="ar-SA"/>
        </w:rPr>
        <w:t>-201</w:t>
      </w:r>
      <w:r w:rsidR="006A3448">
        <w:rPr>
          <w:b/>
          <w:bCs/>
          <w:lang w:eastAsia="ar-SA"/>
        </w:rPr>
        <w:t>8</w:t>
      </w:r>
      <w:bookmarkStart w:id="0" w:name="_GoBack"/>
      <w:bookmarkEnd w:id="0"/>
      <w:r w:rsidRPr="00061EB8">
        <w:rPr>
          <w:b/>
          <w:bCs/>
          <w:lang w:eastAsia="ar-SA"/>
        </w:rPr>
        <w:t xml:space="preserve"> уч.год</w:t>
      </w:r>
    </w:p>
    <w:p w:rsidR="00131A01" w:rsidRPr="00061EB8" w:rsidRDefault="00131A01" w:rsidP="00131A01">
      <w:pPr>
        <w:jc w:val="center"/>
        <w:rPr>
          <w:b/>
        </w:rPr>
      </w:pPr>
      <w:r w:rsidRPr="00061EB8">
        <w:rPr>
          <w:b/>
        </w:rPr>
        <w:t>ПОЯСНИТЕЛЬНАЯ ЗАПИСКА.</w:t>
      </w:r>
    </w:p>
    <w:p w:rsidR="00131A01" w:rsidRPr="00061EB8" w:rsidRDefault="00131A01" w:rsidP="00131A01">
      <w:pPr>
        <w:ind w:left="-567" w:firstLine="567"/>
        <w:jc w:val="both"/>
        <w:rPr>
          <w:b/>
        </w:rPr>
      </w:pPr>
      <w:r w:rsidRPr="00061EB8">
        <w:t xml:space="preserve">Данная рабочая программа составлена на основе </w:t>
      </w:r>
      <w:r w:rsidRPr="00061EB8">
        <w:rPr>
          <w:b/>
        </w:rPr>
        <w:t>Программы</w:t>
      </w:r>
      <w:r w:rsidRPr="00061EB8">
        <w:t xml:space="preserve"> специальных (коррекционных) общеобразовательных учреждений </w:t>
      </w:r>
      <w:r w:rsidRPr="00061EB8">
        <w:rPr>
          <w:lang w:val="en-US"/>
        </w:rPr>
        <w:t>VIII</w:t>
      </w:r>
      <w:r w:rsidRPr="00061EB8">
        <w:t xml:space="preserve"> вида: 5-9 кл.: В 2 сб. / Под ред. В.В.Воронковой. -  М.: Гуманитар. изд центр ВЛАДОС, 2011. – Сб.1. – 224 с.</w:t>
      </w:r>
    </w:p>
    <w:p w:rsidR="00131A01" w:rsidRPr="00061EB8" w:rsidRDefault="00131A01" w:rsidP="00131A01">
      <w:pPr>
        <w:ind w:left="-567" w:firstLine="567"/>
        <w:jc w:val="both"/>
      </w:pPr>
      <w:r w:rsidRPr="00061EB8">
        <w:t xml:space="preserve"> Рабочая программа содержит учебный материал для 6 класса по математике в специальной (коррекционной) общеобразовательной школе VIII вида и рассчитана на 170 учебных часов.</w:t>
      </w:r>
    </w:p>
    <w:p w:rsidR="00131A01" w:rsidRPr="00061EB8" w:rsidRDefault="00131A01" w:rsidP="00131A01">
      <w:pPr>
        <w:ind w:left="-567" w:firstLine="567"/>
      </w:pPr>
      <w:r w:rsidRPr="00061EB8">
        <w:rPr>
          <w:b/>
        </w:rPr>
        <w:t>Цель программы</w:t>
      </w:r>
      <w:r w:rsidRPr="00061EB8">
        <w:t xml:space="preserve"> – 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предметов.</w:t>
      </w:r>
    </w:p>
    <w:p w:rsidR="00131A01" w:rsidRPr="00061EB8" w:rsidRDefault="00131A01" w:rsidP="00131A01">
      <w:pPr>
        <w:ind w:left="-567" w:firstLine="567"/>
        <w:rPr>
          <w:b/>
        </w:rPr>
      </w:pPr>
      <w:r w:rsidRPr="00061EB8">
        <w:t xml:space="preserve">  </w:t>
      </w:r>
      <w:r w:rsidRPr="00061EB8">
        <w:rPr>
          <w:b/>
        </w:rPr>
        <w:t>Задачи:</w:t>
      </w:r>
    </w:p>
    <w:p w:rsidR="00131A01" w:rsidRPr="00061EB8" w:rsidRDefault="00131A01" w:rsidP="00131A01">
      <w:pPr>
        <w:numPr>
          <w:ilvl w:val="0"/>
          <w:numId w:val="1"/>
        </w:numPr>
        <w:ind w:left="-567" w:firstLine="567"/>
      </w:pPr>
      <w:r w:rsidRPr="00061EB8">
        <w:t>дать учащимся доступные, качественные, пространственные и временные знания, предусмотренные программой данного класса;</w:t>
      </w:r>
    </w:p>
    <w:p w:rsidR="00131A01" w:rsidRPr="00061EB8" w:rsidRDefault="00131A01" w:rsidP="00131A01">
      <w:pPr>
        <w:numPr>
          <w:ilvl w:val="0"/>
          <w:numId w:val="1"/>
        </w:numPr>
        <w:ind w:left="-567" w:firstLine="567"/>
      </w:pPr>
      <w:r w:rsidRPr="00061EB8">
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131A01" w:rsidRPr="00061EB8" w:rsidRDefault="00131A01" w:rsidP="00131A01">
      <w:pPr>
        <w:numPr>
          <w:ilvl w:val="0"/>
          <w:numId w:val="1"/>
        </w:numPr>
        <w:ind w:left="-567" w:firstLine="567"/>
      </w:pPr>
      <w:r w:rsidRPr="00061EB8"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решения, устанавливать адекватные деловые, производственные и общечеловеческие отношения в современном обществе.</w:t>
      </w:r>
    </w:p>
    <w:p w:rsidR="00131A01" w:rsidRPr="00061EB8" w:rsidRDefault="00131A01" w:rsidP="00131A01">
      <w:pPr>
        <w:ind w:left="-567" w:firstLine="567"/>
      </w:pPr>
      <w:r w:rsidRPr="00061EB8">
        <w:t xml:space="preserve">  Данная программа реализуется в рамках федерального компонента, через уроки математики.</w:t>
      </w:r>
    </w:p>
    <w:p w:rsidR="00131A01" w:rsidRPr="00061EB8" w:rsidRDefault="00131A01" w:rsidP="00131A01">
      <w:pPr>
        <w:ind w:left="-567" w:firstLine="567"/>
      </w:pPr>
      <w:r w:rsidRPr="00061EB8">
        <w:t>В 6 классе программой предусмотрено 5 часов в неделю, где 1 час в неделю отводится на изучение геометрического материала.</w:t>
      </w:r>
    </w:p>
    <w:p w:rsidR="00131A01" w:rsidRPr="00061EB8" w:rsidRDefault="00131A01" w:rsidP="00131A01">
      <w:pPr>
        <w:ind w:left="-567" w:firstLine="567"/>
      </w:pPr>
      <w:r w:rsidRPr="00061EB8">
        <w:t xml:space="preserve">  Математические знания реализуются и при изучении других дисциплин: трудового обучения, истории, географии, естествознания, физкультуры, социально-бытовой ориентировки и др.</w:t>
      </w:r>
    </w:p>
    <w:p w:rsidR="00131A01" w:rsidRPr="00061EB8" w:rsidRDefault="00131A01" w:rsidP="00131A01">
      <w:pPr>
        <w:ind w:left="-567" w:firstLine="567"/>
      </w:pPr>
      <w:r w:rsidRPr="00061EB8">
        <w:t xml:space="preserve">  Для реализации программы есть все условия: кабинет, посадочные места, учебники, необходимые школьные принадлежности, дидактический материал, наглядные пособия, ТСО.</w:t>
      </w:r>
    </w:p>
    <w:p w:rsidR="00131A01" w:rsidRPr="00061EB8" w:rsidRDefault="00131A01" w:rsidP="00131A01">
      <w:pPr>
        <w:ind w:left="-567" w:firstLine="567"/>
        <w:jc w:val="both"/>
      </w:pPr>
      <w:r w:rsidRPr="00061EB8">
        <w:t xml:space="preserve">  Материал в программе построен концентрически. В данном курсе изучается нумерация чисел в пределах 1000000, арифметические действия над числами в пределах 10000. Для этого используются объяснительно-иллюстративный, репродуктивный, эвристический и практический методы обучения. Используются технологии коррекционно-развивающего обучения, ЦОР (цифровые образовательные ресурсы).</w:t>
      </w:r>
    </w:p>
    <w:p w:rsidR="00131A01" w:rsidRPr="00061EB8" w:rsidRDefault="00131A01" w:rsidP="00131A01">
      <w:pPr>
        <w:ind w:left="-567" w:firstLine="567"/>
        <w:jc w:val="both"/>
      </w:pPr>
      <w:r w:rsidRPr="00061EB8">
        <w:t xml:space="preserve">  При отборе математического материала учитывались разные возможности учащихся по усвоению математических представлений, знаний, умений и практически их применять, в зависимости от степени выраженности и структуры дефекта. Программа предусматривает дифференцированное обучение учащихся, как минимум на трех этапах: самостоятельная работа, контрольная работа, домашнее задание и его проверка. Четко обозначены базовые математические представления, которые должны усвоить все учащиеся, и два уровня умений применять полученные знания на практике. Разграничиваются умения, которыми учащиеся могут овладеть и самостоятельно применять в учебной и практической деятельности (1,2 группы), и умения, которые в силу объективных причин не могут быть полностью сформированы, но очень важны с точки зрения их практической значимости (3 группа). В этой связи, в программе предусмотрена возможность выполнения некоторых заданий с помощью учителя с опорой на использование счетного материала, таблиц (сложения, вычитания, умножения, деления, соотношения единиц измерения и др.), повторение и расчленение инструкции.</w:t>
      </w:r>
    </w:p>
    <w:p w:rsidR="00131A01" w:rsidRPr="00061EB8" w:rsidRDefault="00131A01" w:rsidP="00131A01">
      <w:pPr>
        <w:ind w:left="-567" w:firstLine="567"/>
        <w:jc w:val="both"/>
      </w:pPr>
      <w:r w:rsidRPr="00061EB8">
        <w:t xml:space="preserve">  Математические представления, знания и умения, </w:t>
      </w:r>
      <w:r w:rsidRPr="00061EB8">
        <w:tab/>
        <w:t xml:space="preserve">их практическое применение, оцениваются по результатам индивидуального и фронтального опроса учащихся, текущих и </w:t>
      </w:r>
      <w:r w:rsidRPr="00061EB8">
        <w:lastRenderedPageBreak/>
        <w:t>итоговых письменных контрольных работ (за учебную четверть, полугодие, учебный год).  Знания оцениваются в соответствии с уровнями (по группам), предусмотренными программой, по 5-бальной системе.</w:t>
      </w:r>
    </w:p>
    <w:p w:rsidR="00131A01" w:rsidRPr="00061EB8" w:rsidRDefault="00131A01" w:rsidP="00131A01">
      <w:pPr>
        <w:ind w:left="-567" w:firstLine="567"/>
        <w:jc w:val="both"/>
      </w:pPr>
      <w:r w:rsidRPr="00061EB8">
        <w:t xml:space="preserve"> Домашнее задание дается дифференцированно, 1/ 3 часть от работы в классе.</w:t>
      </w:r>
    </w:p>
    <w:p w:rsidR="00131A01" w:rsidRPr="00061EB8" w:rsidRDefault="00131A01" w:rsidP="00131A01">
      <w:pPr>
        <w:ind w:left="-567" w:firstLine="567"/>
        <w:jc w:val="both"/>
      </w:pPr>
      <w:r w:rsidRPr="00061EB8">
        <w:t xml:space="preserve"> Компенсация актированных и праздничных дней осуществляется за счёт индивидуальных, групповых, дополнительных занятий, консультаций, домашних заданий</w:t>
      </w:r>
    </w:p>
    <w:p w:rsidR="00870C61" w:rsidRPr="00061EB8" w:rsidRDefault="00870C61"/>
    <w:sectPr w:rsidR="00870C61" w:rsidRPr="0006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7B89"/>
    <w:multiLevelType w:val="hybridMultilevel"/>
    <w:tmpl w:val="ACEEB2DC"/>
    <w:lvl w:ilvl="0" w:tplc="E0687FB4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A3"/>
    <w:rsid w:val="00061EB8"/>
    <w:rsid w:val="00131A01"/>
    <w:rsid w:val="006A3448"/>
    <w:rsid w:val="00870C61"/>
    <w:rsid w:val="00BA0BA3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FDD792-6176-4E48-AC51-E7367EBA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Директор Карабашской школы</cp:lastModifiedBy>
  <cp:revision>8</cp:revision>
  <dcterms:created xsi:type="dcterms:W3CDTF">2017-02-25T17:39:00Z</dcterms:created>
  <dcterms:modified xsi:type="dcterms:W3CDTF">2017-11-01T09:34:00Z</dcterms:modified>
</cp:coreProperties>
</file>