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A17" w:rsidRDefault="00510A17" w:rsidP="00A9612B">
      <w:pPr>
        <w:tabs>
          <w:tab w:val="left" w:pos="9288"/>
        </w:tabs>
        <w:spacing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5D23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DD29A0" wp14:editId="7F92B85C">
            <wp:extent cx="6813176" cy="2895600"/>
            <wp:effectExtent l="0" t="0" r="6985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815721" cy="28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17" w:rsidRDefault="00510A17" w:rsidP="00A9612B">
      <w:pPr>
        <w:tabs>
          <w:tab w:val="left" w:pos="9288"/>
        </w:tabs>
        <w:spacing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0A17" w:rsidRPr="00B74A94" w:rsidRDefault="00510A17" w:rsidP="00510A17">
      <w:pPr>
        <w:tabs>
          <w:tab w:val="left" w:pos="9288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Рабочая программа</w:t>
      </w:r>
    </w:p>
    <w:p w:rsidR="00510A17" w:rsidRPr="00B74A94" w:rsidRDefault="00510A17" w:rsidP="00510A17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4A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учебному предмету </w:t>
      </w:r>
    </w:p>
    <w:p w:rsidR="00510A17" w:rsidRPr="00B74A94" w:rsidRDefault="00510A17" w:rsidP="00510A17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hAnsi="Times New Roman" w:cs="Times New Roman"/>
          <w:b/>
          <w:color w:val="000000"/>
          <w:position w:val="10"/>
          <w:sz w:val="28"/>
          <w:szCs w:val="28"/>
        </w:rPr>
      </w:pPr>
      <w:r w:rsidRPr="00B74A94">
        <w:rPr>
          <w:rFonts w:ascii="Times New Roman" w:hAnsi="Times New Roman" w:cs="Times New Roman"/>
          <w:b/>
          <w:color w:val="000000"/>
          <w:position w:val="10"/>
          <w:sz w:val="28"/>
          <w:szCs w:val="28"/>
        </w:rPr>
        <w:t>БИОЛОГИЯ</w:t>
      </w:r>
    </w:p>
    <w:p w:rsidR="00510A17" w:rsidRPr="00B74A94" w:rsidRDefault="00510A17" w:rsidP="00510A17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hAnsi="Times New Roman" w:cs="Times New Roman"/>
          <w:b/>
          <w:color w:val="000000"/>
          <w:position w:val="1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position w:val="10"/>
          <w:sz w:val="28"/>
          <w:szCs w:val="28"/>
        </w:rPr>
        <w:t>8</w:t>
      </w:r>
      <w:r w:rsidRPr="00B74A94">
        <w:rPr>
          <w:rFonts w:ascii="Times New Roman" w:hAnsi="Times New Roman" w:cs="Times New Roman"/>
          <w:b/>
          <w:color w:val="000000"/>
          <w:position w:val="10"/>
          <w:sz w:val="28"/>
          <w:szCs w:val="28"/>
        </w:rPr>
        <w:t xml:space="preserve"> класс</w:t>
      </w:r>
    </w:p>
    <w:p w:rsidR="00510A17" w:rsidRPr="00B74A94" w:rsidRDefault="00510A17" w:rsidP="00510A17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B74A94">
        <w:rPr>
          <w:rFonts w:ascii="Times New Roman" w:eastAsia="Calibri" w:hAnsi="Times New Roman" w:cs="Times New Roman"/>
          <w:b/>
          <w:sz w:val="28"/>
          <w:szCs w:val="28"/>
        </w:rPr>
        <w:t>основного общего образования</w:t>
      </w:r>
    </w:p>
    <w:p w:rsidR="00510A17" w:rsidRPr="00B74A94" w:rsidRDefault="00510A17" w:rsidP="00510A17">
      <w:pPr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B74A94">
        <w:rPr>
          <w:rFonts w:ascii="Times New Roman" w:eastAsia="Calibri" w:hAnsi="Times New Roman" w:cs="Times New Roman"/>
          <w:b/>
          <w:sz w:val="28"/>
          <w:szCs w:val="28"/>
        </w:rPr>
        <w:t>на 2020-2021 учебный год</w:t>
      </w:r>
    </w:p>
    <w:p w:rsidR="00510A17" w:rsidRPr="00B74A94" w:rsidRDefault="00510A17" w:rsidP="00510A17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0A17" w:rsidRPr="00B74A94" w:rsidRDefault="00510A17" w:rsidP="00510A17">
      <w:pPr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B74A94">
        <w:rPr>
          <w:rFonts w:ascii="Times New Roman" w:hAnsi="Times New Roman" w:cs="Times New Roman"/>
          <w:color w:val="000000"/>
          <w:position w:val="10"/>
          <w:sz w:val="24"/>
          <w:szCs w:val="24"/>
        </w:rPr>
        <w:t>Составитель рабочей программы</w:t>
      </w:r>
    </w:p>
    <w:p w:rsidR="00510A17" w:rsidRPr="00B74A94" w:rsidRDefault="00510A17" w:rsidP="00510A17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B74A94">
        <w:rPr>
          <w:rFonts w:ascii="Times New Roman" w:hAnsi="Times New Roman" w:cs="Times New Roman"/>
          <w:color w:val="000000"/>
          <w:position w:val="10"/>
          <w:sz w:val="24"/>
          <w:szCs w:val="24"/>
        </w:rPr>
        <w:t>Максименко Надежда Сергеевна</w:t>
      </w:r>
    </w:p>
    <w:p w:rsidR="00510A17" w:rsidRPr="00B74A94" w:rsidRDefault="00510A17" w:rsidP="00510A17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B74A94">
        <w:rPr>
          <w:rFonts w:ascii="Times New Roman" w:hAnsi="Times New Roman" w:cs="Times New Roman"/>
          <w:color w:val="000000"/>
          <w:position w:val="10"/>
          <w:sz w:val="24"/>
          <w:szCs w:val="24"/>
        </w:rPr>
        <w:t xml:space="preserve">учитель географии и биологии </w:t>
      </w:r>
    </w:p>
    <w:p w:rsidR="00510A17" w:rsidRPr="00B74A94" w:rsidRDefault="00510A17" w:rsidP="00510A17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B74A94">
        <w:rPr>
          <w:rFonts w:ascii="Times New Roman" w:hAnsi="Times New Roman" w:cs="Times New Roman"/>
          <w:color w:val="000000"/>
          <w:position w:val="10"/>
          <w:sz w:val="24"/>
          <w:szCs w:val="24"/>
        </w:rPr>
        <w:t>высшей категории</w:t>
      </w:r>
    </w:p>
    <w:p w:rsidR="00510A17" w:rsidRPr="00B74A94" w:rsidRDefault="00510A17" w:rsidP="00510A17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B74A94">
        <w:rPr>
          <w:rFonts w:ascii="Times New Roman" w:hAnsi="Times New Roman" w:cs="Times New Roman"/>
          <w:color w:val="000000"/>
          <w:position w:val="10"/>
          <w:sz w:val="24"/>
          <w:szCs w:val="24"/>
        </w:rPr>
        <w:t xml:space="preserve">филиала МАОУ «Киевская СОШ» </w:t>
      </w:r>
    </w:p>
    <w:p w:rsidR="00510A17" w:rsidRPr="00B74A94" w:rsidRDefault="00510A17" w:rsidP="00510A17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hAnsi="Times New Roman" w:cs="Times New Roman"/>
          <w:color w:val="000000"/>
          <w:position w:val="10"/>
          <w:sz w:val="24"/>
          <w:szCs w:val="24"/>
        </w:rPr>
      </w:pPr>
      <w:r w:rsidRPr="00B74A94">
        <w:rPr>
          <w:rFonts w:ascii="Times New Roman" w:hAnsi="Times New Roman" w:cs="Times New Roman"/>
          <w:color w:val="000000"/>
          <w:position w:val="10"/>
          <w:sz w:val="24"/>
          <w:szCs w:val="24"/>
        </w:rPr>
        <w:t>«Карабашская СОШ»</w:t>
      </w:r>
    </w:p>
    <w:p w:rsidR="00510A17" w:rsidRPr="001E04B2" w:rsidRDefault="00510A17" w:rsidP="00510A17">
      <w:pPr>
        <w:tabs>
          <w:tab w:val="left" w:pos="6915"/>
        </w:tabs>
        <w:kinsoku w:val="0"/>
        <w:overflowPunct w:val="0"/>
        <w:spacing w:line="240" w:lineRule="atLeast"/>
        <w:ind w:left="544" w:hanging="544"/>
        <w:jc w:val="center"/>
        <w:textAlignment w:val="baseline"/>
        <w:rPr>
          <w:rFonts w:ascii="Times New Roman" w:hAnsi="Times New Roman" w:cs="Times New Roman"/>
          <w:color w:val="000000"/>
          <w:position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position w:val="10"/>
          <w:sz w:val="28"/>
          <w:szCs w:val="28"/>
        </w:rPr>
        <w:t>2020</w:t>
      </w:r>
      <w:r w:rsidRPr="001E04B2">
        <w:rPr>
          <w:rFonts w:ascii="Times New Roman" w:hAnsi="Times New Roman" w:cs="Times New Roman"/>
          <w:color w:val="000000"/>
          <w:position w:val="10"/>
          <w:sz w:val="28"/>
          <w:szCs w:val="28"/>
        </w:rPr>
        <w:t xml:space="preserve"> год</w:t>
      </w:r>
    </w:p>
    <w:p w:rsidR="00A9612B" w:rsidRDefault="00A9612B" w:rsidP="00A9612B">
      <w:pPr>
        <w:pStyle w:val="a3"/>
        <w:jc w:val="center"/>
        <w:rPr>
          <w:rFonts w:ascii="Times New Roman" w:hAnsi="Times New Roman" w:cs="Times New Roman"/>
          <w:b/>
          <w:szCs w:val="24"/>
        </w:rPr>
      </w:pPr>
    </w:p>
    <w:p w:rsidR="00510A17" w:rsidRDefault="00510A17" w:rsidP="00A9612B">
      <w:pPr>
        <w:pStyle w:val="a3"/>
        <w:jc w:val="center"/>
        <w:rPr>
          <w:rFonts w:ascii="Times New Roman" w:hAnsi="Times New Roman" w:cs="Times New Roman"/>
          <w:b/>
          <w:szCs w:val="24"/>
        </w:rPr>
      </w:pPr>
    </w:p>
    <w:p w:rsidR="00510A17" w:rsidRDefault="00510A17" w:rsidP="00A9612B">
      <w:pPr>
        <w:pStyle w:val="a3"/>
        <w:jc w:val="center"/>
        <w:rPr>
          <w:rFonts w:ascii="Times New Roman" w:hAnsi="Times New Roman" w:cs="Times New Roman"/>
          <w:b/>
          <w:szCs w:val="24"/>
        </w:rPr>
      </w:pPr>
    </w:p>
    <w:p w:rsidR="00A9612B" w:rsidRPr="00510A17" w:rsidRDefault="00510A17" w:rsidP="00510A17">
      <w:pPr>
        <w:pStyle w:val="a7"/>
        <w:numPr>
          <w:ilvl w:val="0"/>
          <w:numId w:val="2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8D1B6F">
        <w:rPr>
          <w:rFonts w:ascii="Times New Roman" w:hAnsi="Times New Roman" w:cs="Times New Roman"/>
          <w:b/>
          <w:sz w:val="24"/>
          <w:szCs w:val="24"/>
          <w:lang w:bidi="ru-RU"/>
        </w:rPr>
        <w:lastRenderedPageBreak/>
        <w:t>Планируемые результаты ос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>воения учебного предмета, курса</w:t>
      </w:r>
    </w:p>
    <w:p w:rsidR="00F65781" w:rsidRDefault="00F65781" w:rsidP="00F65781">
      <w:pPr>
        <w:overflowPunct w:val="0"/>
        <w:autoSpaceDE w:val="0"/>
        <w:autoSpaceDN w:val="0"/>
        <w:adjustRightInd w:val="0"/>
        <w:spacing w:before="24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освоения курса биологии 8 класса учащиеся должны овладеть следующими знаниями, умениями и навыками.</w:t>
      </w:r>
    </w:p>
    <w:p w:rsidR="00F65781" w:rsidRDefault="00F65781" w:rsidP="00F65781">
      <w:pPr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Личностным результатом изучения предмета является формирование следующих умений и качеств:</w:t>
      </w:r>
    </w:p>
    <w:p w:rsidR="00F65781" w:rsidRDefault="00F65781" w:rsidP="00F65781">
      <w:pPr>
        <w:pStyle w:val="a7"/>
        <w:numPr>
          <w:ilvl w:val="0"/>
          <w:numId w:val="28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интеллектуальных и творческих способностей;</w:t>
      </w:r>
    </w:p>
    <w:p w:rsidR="00F65781" w:rsidRDefault="00F65781" w:rsidP="00F65781">
      <w:pPr>
        <w:pStyle w:val="a7"/>
        <w:numPr>
          <w:ilvl w:val="0"/>
          <w:numId w:val="28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бережного отношения к природе, формирование экологического сознания;</w:t>
      </w:r>
    </w:p>
    <w:p w:rsidR="00F65781" w:rsidRDefault="00F65781" w:rsidP="00F65781">
      <w:pPr>
        <w:pStyle w:val="a7"/>
        <w:numPr>
          <w:ilvl w:val="0"/>
          <w:numId w:val="28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признание высокой целости жизни, здоровья своего и других людей;</w:t>
      </w:r>
    </w:p>
    <w:p w:rsidR="00F65781" w:rsidRDefault="00F65781" w:rsidP="00F65781">
      <w:pPr>
        <w:pStyle w:val="a7"/>
        <w:numPr>
          <w:ilvl w:val="0"/>
          <w:numId w:val="28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мотивации к получению новых знаний, дальнейшему изучению естественных наук.</w:t>
      </w:r>
    </w:p>
    <w:p w:rsidR="00F65781" w:rsidRDefault="00F65781" w:rsidP="00F65781">
      <w:pPr>
        <w:pStyle w:val="a7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ответственного отношения к учению, труду;</w:t>
      </w:r>
    </w:p>
    <w:p w:rsidR="00F65781" w:rsidRDefault="00F65781" w:rsidP="00F65781">
      <w:pPr>
        <w:pStyle w:val="a7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целостного мировоззрения;</w:t>
      </w:r>
    </w:p>
    <w:p w:rsidR="00F65781" w:rsidRDefault="00F65781" w:rsidP="00F65781">
      <w:pPr>
        <w:pStyle w:val="a7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осознанности и уважительного отношения к коллегам, другим людям;</w:t>
      </w:r>
    </w:p>
    <w:p w:rsidR="00F65781" w:rsidRDefault="00F65781" w:rsidP="00F65781">
      <w:pPr>
        <w:pStyle w:val="a7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коммуникативной компетенции в общении с коллегами;</w:t>
      </w:r>
    </w:p>
    <w:p w:rsidR="00F65781" w:rsidRDefault="00F65781" w:rsidP="00F65781">
      <w:pPr>
        <w:pStyle w:val="a7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 экологической культуры</w:t>
      </w:r>
    </w:p>
    <w:p w:rsidR="00F65781" w:rsidRDefault="00F65781" w:rsidP="00F65781">
      <w:pPr>
        <w:pStyle w:val="a7"/>
        <w:overflowPunct w:val="0"/>
        <w:autoSpaceDE w:val="0"/>
        <w:autoSpaceDN w:val="0"/>
        <w:adjustRightInd w:val="0"/>
        <w:spacing w:before="240"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5781" w:rsidRDefault="00F65781" w:rsidP="00F6578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Метапредметным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результатом изучения курса является формирование универсальных учебных действий (УУД)</w:t>
      </w:r>
    </w:p>
    <w:p w:rsidR="00F65781" w:rsidRDefault="00F65781" w:rsidP="00F65781">
      <w:pPr>
        <w:spacing w:line="226" w:lineRule="exact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65781" w:rsidRDefault="00F65781" w:rsidP="00F65781">
      <w:pPr>
        <w:spacing w:line="22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Регулятивные УУД:</w:t>
      </w:r>
    </w:p>
    <w:p w:rsidR="00F65781" w:rsidRDefault="00F65781" w:rsidP="00F65781">
      <w:pPr>
        <w:pStyle w:val="a7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обнаруживать и формировать учебную проблему, определять УД;</w:t>
      </w:r>
    </w:p>
    <w:p w:rsidR="00F65781" w:rsidRDefault="00F65781" w:rsidP="00F65781">
      <w:pPr>
        <w:pStyle w:val="a7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Выдвигать версии решения проблемы, осознавать (и интерпретировать в случае необходимости) конечный результат, выбирать средства достижения цели из предложенных, а также искать их самостоятельно;</w:t>
      </w:r>
    </w:p>
    <w:p w:rsidR="00F65781" w:rsidRDefault="00F65781" w:rsidP="00F65781">
      <w:pPr>
        <w:pStyle w:val="a7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F65781" w:rsidRDefault="00F65781" w:rsidP="00F65781">
      <w:pPr>
        <w:pStyle w:val="a7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:rsidR="00F65781" w:rsidRDefault="00F65781" w:rsidP="00F65781">
      <w:pPr>
        <w:pStyle w:val="a7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диалоге с учителем совершенствовать самостоятельно выбранные критерии оценки.</w:t>
      </w:r>
    </w:p>
    <w:p w:rsidR="00F65781" w:rsidRDefault="00F65781" w:rsidP="00F6578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Познавательные УУД:</w:t>
      </w:r>
    </w:p>
    <w:p w:rsidR="00F65781" w:rsidRDefault="00F65781" w:rsidP="00F65781">
      <w:pPr>
        <w:pStyle w:val="a7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Анализировать, сравнивать, классифицировать факты и явления;</w:t>
      </w:r>
    </w:p>
    <w:p w:rsidR="00F65781" w:rsidRDefault="00F65781" w:rsidP="00F65781">
      <w:pPr>
        <w:pStyle w:val="a7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причины и следствия простых явлений;</w:t>
      </w:r>
    </w:p>
    <w:p w:rsidR="00F65781" w:rsidRDefault="00F65781" w:rsidP="00F65781">
      <w:pPr>
        <w:pStyle w:val="a7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сравнение и классификацию, самостоятельно выбирая критерий для указанных логических операций;</w:t>
      </w:r>
    </w:p>
    <w:p w:rsidR="00F65781" w:rsidRDefault="00F65781" w:rsidP="00F65781">
      <w:pPr>
        <w:pStyle w:val="a7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F65781" w:rsidRDefault="00F65781" w:rsidP="00F65781">
      <w:pPr>
        <w:pStyle w:val="a7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схематические модели с выделением существенных характеристик объекта;</w:t>
      </w:r>
    </w:p>
    <w:p w:rsidR="00F65781" w:rsidRDefault="00F65781" w:rsidP="00F65781">
      <w:pPr>
        <w:pStyle w:val="a7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тезисы, различные виды планов (простых, сложных и т.п.)</w:t>
      </w:r>
    </w:p>
    <w:p w:rsidR="00F65781" w:rsidRDefault="00F65781" w:rsidP="00F65781">
      <w:pPr>
        <w:pStyle w:val="a7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Преобразовывать информацию из одного вида в другой (таблицу в текст);</w:t>
      </w:r>
    </w:p>
    <w:p w:rsidR="00F65781" w:rsidRDefault="00F65781" w:rsidP="00F65781">
      <w:pPr>
        <w:pStyle w:val="a7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F65781" w:rsidRDefault="00F65781" w:rsidP="00F6578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Коммуникативные УУД:</w:t>
      </w:r>
    </w:p>
    <w:p w:rsidR="00F65781" w:rsidRDefault="00F65781" w:rsidP="00F65781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организовывать учебное взаимодействие в группе (определять общие цели, договариваться друг с другом);</w:t>
      </w:r>
    </w:p>
    <w:p w:rsidR="00F65781" w:rsidRDefault="00F65781" w:rsidP="00F65781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дискуссии уметь выдвинуть аргументы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контаргументы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5781" w:rsidRDefault="00F65781" w:rsidP="00F65781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Учиться критично относиться к своему мнению, с достоинством признавать ошибочность своего мнения и корректировать его;</w:t>
      </w:r>
    </w:p>
    <w:p w:rsidR="00F65781" w:rsidRDefault="00F65781" w:rsidP="00F65781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Понимая позицию другого, различать в его речи: мнение (точку зрения), доказательство (аргументы), факты (гипотезы, аксиомы, теории);</w:t>
      </w:r>
    </w:p>
    <w:p w:rsidR="00F65781" w:rsidRDefault="00F65781" w:rsidP="00F65781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:rsidR="00F65781" w:rsidRDefault="00F65781" w:rsidP="00F6578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Предметным результатом изучения курса является сформированность следующих умений:</w:t>
      </w:r>
    </w:p>
    <w:p w:rsidR="00F65781" w:rsidRDefault="00F65781" w:rsidP="00F65781">
      <w:pPr>
        <w:pStyle w:val="a7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смысл биологических терминов;</w:t>
      </w:r>
    </w:p>
    <w:p w:rsidR="00F65781" w:rsidRDefault="00F65781" w:rsidP="00F65781">
      <w:pPr>
        <w:pStyle w:val="a7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признаки сходства и отличия человека и животных;</w:t>
      </w:r>
    </w:p>
    <w:p w:rsidR="00F65781" w:rsidRDefault="00F65781" w:rsidP="00F65781">
      <w:pPr>
        <w:pStyle w:val="a7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сущность биологических процессов: обмена веществ и превращения энергии, питание, дыхание, транспорт веществ, рост, развитие, размножение, регуляция жизнедеятельности организма;</w:t>
      </w:r>
    </w:p>
    <w:p w:rsidR="00F65781" w:rsidRDefault="00F65781" w:rsidP="00F65781">
      <w:pPr>
        <w:pStyle w:val="a7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Знать особенности  организма человека: его строения, жизнедеятельности, высшей нервной деятельности и поведения. </w:t>
      </w:r>
    </w:p>
    <w:p w:rsidR="00F65781" w:rsidRDefault="00F65781" w:rsidP="00F65781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4"/>
          <w:szCs w:val="24"/>
        </w:rPr>
        <w:t>объяснять:</w:t>
      </w:r>
      <w:r>
        <w:rPr>
          <w:rFonts w:ascii="Times New Roman" w:hAnsi="Times New Roman" w:cs="Times New Roman"/>
          <w:sz w:val="24"/>
          <w:szCs w:val="24"/>
        </w:rPr>
        <w:t xml:space="preserve"> роль биологии в практической деятельности людей и самого ученика, значение различных организмов в жизни человека, место и роль человека в природе. Зависимость здоровья от состояния окружающей среды, причины наследственных заболеваний и снижение иммунитета у человека, роль гормонов и витаминов в организме, влияние вредных привычек на здоровье человека;</w:t>
      </w:r>
    </w:p>
    <w:p w:rsidR="00F65781" w:rsidRDefault="00F65781" w:rsidP="00F65781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изучать:</w:t>
      </w:r>
      <w:r>
        <w:rPr>
          <w:rFonts w:ascii="Times New Roman" w:hAnsi="Times New Roman" w:cs="Times New Roman"/>
          <w:sz w:val="24"/>
          <w:szCs w:val="24"/>
        </w:rPr>
        <w:t xml:space="preserve"> самого себя и процессы жизнедеятельности человека, ставить биологические эксперименты, объяснять результаты опытов.</w:t>
      </w:r>
    </w:p>
    <w:p w:rsidR="00F65781" w:rsidRDefault="00F65781" w:rsidP="00F65781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распознавать и описывать:</w:t>
      </w:r>
      <w:r>
        <w:rPr>
          <w:rFonts w:ascii="Times New Roman" w:hAnsi="Times New Roman" w:cs="Times New Roman"/>
          <w:sz w:val="24"/>
          <w:szCs w:val="24"/>
        </w:rPr>
        <w:t xml:space="preserve"> на таблицах основные органы и системы органов человека;</w:t>
      </w:r>
    </w:p>
    <w:p w:rsidR="00F65781" w:rsidRDefault="00F65781" w:rsidP="00F65781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выявлять:</w:t>
      </w:r>
      <w:r>
        <w:rPr>
          <w:rFonts w:ascii="Times New Roman" w:hAnsi="Times New Roman" w:cs="Times New Roman"/>
          <w:sz w:val="24"/>
          <w:szCs w:val="24"/>
        </w:rPr>
        <w:t>  взаимосвязь загрязнения окружающей среды и здоровья человека, взаимодействие систем и органов организма человека;</w:t>
      </w:r>
    </w:p>
    <w:p w:rsidR="00F65781" w:rsidRDefault="00F65781" w:rsidP="00F65781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сравнивать:</w:t>
      </w:r>
      <w:r>
        <w:rPr>
          <w:rFonts w:ascii="Times New Roman" w:hAnsi="Times New Roman" w:cs="Times New Roman"/>
          <w:sz w:val="24"/>
          <w:szCs w:val="24"/>
        </w:rPr>
        <w:t>   человека и млекопитающих и делать соответствующие выводы;</w:t>
      </w:r>
    </w:p>
    <w:p w:rsidR="00F65781" w:rsidRDefault="00F65781" w:rsidP="00F65781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определять:</w:t>
      </w:r>
      <w:r>
        <w:rPr>
          <w:rFonts w:ascii="Times New Roman" w:hAnsi="Times New Roman" w:cs="Times New Roman"/>
          <w:sz w:val="24"/>
          <w:szCs w:val="24"/>
        </w:rPr>
        <w:t xml:space="preserve"> принадлежность человека к  определенной систематической группе;</w:t>
      </w:r>
    </w:p>
    <w:p w:rsidR="00F65781" w:rsidRDefault="00F65781" w:rsidP="00F65781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анализировать и оценивать:</w:t>
      </w:r>
      <w:r>
        <w:rPr>
          <w:rFonts w:ascii="Times New Roman" w:hAnsi="Times New Roman" w:cs="Times New Roman"/>
          <w:sz w:val="24"/>
          <w:szCs w:val="24"/>
        </w:rPr>
        <w:t xml:space="preserve"> воздействие факторов окружающей среды, факторов риска на здоровье человека;</w:t>
      </w:r>
    </w:p>
    <w:p w:rsidR="00F65781" w:rsidRDefault="00F65781" w:rsidP="00F65781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проводить самостоятельный поиск биологической информации:</w:t>
      </w:r>
      <w:r>
        <w:rPr>
          <w:rFonts w:ascii="Times New Roman" w:hAnsi="Times New Roman" w:cs="Times New Roman"/>
          <w:sz w:val="24"/>
          <w:szCs w:val="24"/>
        </w:rPr>
        <w:t xml:space="preserve"> в тексте учебника, биологических словарях и справочниках, терминов, в электронных изданиях и Интернет-ресурсах;</w:t>
      </w:r>
    </w:p>
    <w:p w:rsidR="00F65781" w:rsidRDefault="00F65781" w:rsidP="00F6578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для: </w:t>
      </w:r>
    </w:p>
    <w:p w:rsidR="00F65781" w:rsidRDefault="00F65781" w:rsidP="00F65781">
      <w:pPr>
        <w:pStyle w:val="a7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соблюдения мер профилактики заболеваний; травматизма; стрессов; ВИЧ-инфекции; вредных привычек; нарушения осанки, зрения, слуха; </w:t>
      </w:r>
    </w:p>
    <w:p w:rsidR="00F65781" w:rsidRDefault="00F65781" w:rsidP="00F65781">
      <w:pPr>
        <w:pStyle w:val="a7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оказания  первой медицинской помощи при отравлении; укусах животных; простудных заболеваниях; ожогах, травмах, кровотечениях; спасении утопающего;</w:t>
      </w:r>
    </w:p>
    <w:p w:rsidR="00F65781" w:rsidRDefault="00F65781" w:rsidP="00F65781">
      <w:pPr>
        <w:pStyle w:val="a7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рациональной организации труда и отдыха, соблюдение правил поведения в окружающей среде;</w:t>
      </w:r>
    </w:p>
    <w:p w:rsidR="00F65781" w:rsidRDefault="00F65781" w:rsidP="00F65781">
      <w:pPr>
        <w:pStyle w:val="a7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проведения наблюдений за состоянием собственного организма. 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340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выделять существенные признаки биологических объектов (отличительных признаков живых организмов; клеток и организмов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растений, животных, грибов и бактерий; организма человека; видов, экосистем; биосферы) и процессов (обмен веществ и превращение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энергии, питание, дыхание, выделение, транспорт веществ, рост, развитие, размножение, регуляция жизнедеятельности организма;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круговорот веществ и превращение энергии в экосистемах);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приводить доказательства (аргументация) родства человека с млекопитающими животными; взаимосвязи человека и окружающей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среды; зависимости здоровья человека от состояния окружающей среды; необходимости защиты окружающей среды;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соблюдения мер профилактики заболеваний, вызываемых растениями, животными, бактериями, грибами и вирусами, травматизма,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стрессов, ВИЧ-инфекции, вредных привычек, нарушения осанки, зрения, слуха, инфекционных и простудных заболеваний; -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классификация - определение принадлежности биологических объектов к определенной систематической группе; Обучающийся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получит возможность научиться: овладению методами биологической науки: наблюдение и описание биологических объектов и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процессов; постановка биологических экспериментов и объяснение их результатов;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 xml:space="preserve">• анализу и оценке последствий деятельности человека в природе, влияния факторов риска на здоровье </w:t>
      </w:r>
      <w:proofErr w:type="gramStart"/>
      <w:r w:rsidRPr="009A1340">
        <w:rPr>
          <w:rFonts w:ascii="Times New Roman" w:hAnsi="Times New Roman" w:cs="Times New Roman"/>
          <w:sz w:val="24"/>
          <w:szCs w:val="24"/>
        </w:rPr>
        <w:t>человека..</w:t>
      </w:r>
      <w:proofErr w:type="gramEnd"/>
    </w:p>
    <w:p w:rsid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работать с биологическими приборами и инструментами (препаровальные иглы, скальпели, лупы, микроскопы).</w:t>
      </w:r>
    </w:p>
    <w:p w:rsidR="00510A17" w:rsidRDefault="00510A17" w:rsidP="00510A17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340">
        <w:rPr>
          <w:rFonts w:ascii="Times New Roman" w:hAnsi="Times New Roman" w:cs="Times New Roman"/>
          <w:b/>
          <w:sz w:val="24"/>
          <w:szCs w:val="24"/>
        </w:rPr>
        <w:t xml:space="preserve">Обучающийся получит возможность научиться: 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составлять сообщения на основе обобщения материала учебника и дополнительной литературы;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устанавливать причинно-следственные связи при анализе основных этапов эволюции и происхождения человеческих рас, на примере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 xml:space="preserve">зависимости гибкости тела человека от строения его позвоночника, между строением анализатора и выполняемой им </w:t>
      </w:r>
      <w:proofErr w:type="spellStart"/>
      <w:r w:rsidRPr="009A1340">
        <w:rPr>
          <w:rFonts w:ascii="Times New Roman" w:hAnsi="Times New Roman" w:cs="Times New Roman"/>
          <w:sz w:val="24"/>
          <w:szCs w:val="24"/>
        </w:rPr>
        <w:t>фунцкцией</w:t>
      </w:r>
      <w:proofErr w:type="spellEnd"/>
      <w:r w:rsidRPr="009A1340">
        <w:rPr>
          <w:rFonts w:ascii="Times New Roman" w:hAnsi="Times New Roman" w:cs="Times New Roman"/>
          <w:sz w:val="24"/>
          <w:szCs w:val="24"/>
        </w:rPr>
        <w:t>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проводить сравнение клеток организма человека и делать выводы на основе сравнения;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выявлять взаимосвязи между особенностями строения клеток крови и их функциями;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находить в учебной и научно-популярной литературе информацию о заболеваниях сердечно-сосудистой системы, об инфекционных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заболеваниях, оформлять её в виде рефератов, докладов;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устанавливать взаимосвязи при обсуждении взаимодействия нервной и гуморальной регуляции;</w:t>
      </w:r>
    </w:p>
    <w:p w:rsidR="009A1340" w:rsidRP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• приводить доказательства (аргументировать) взаимосвязи человека и окружающей среды, зависимости здоровья человека от</w:t>
      </w:r>
    </w:p>
    <w:p w:rsidR="009A1340" w:rsidRDefault="009A1340" w:rsidP="009A1340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40">
        <w:rPr>
          <w:rFonts w:ascii="Times New Roman" w:hAnsi="Times New Roman" w:cs="Times New Roman"/>
          <w:sz w:val="24"/>
          <w:szCs w:val="24"/>
        </w:rPr>
        <w:t>состояния окружающей среды, необходимости защиты среды обитания человека. П</w:t>
      </w:r>
    </w:p>
    <w:p w:rsidR="00A9612B" w:rsidRPr="00510A17" w:rsidRDefault="00510A17" w:rsidP="00510A17">
      <w:pPr>
        <w:pStyle w:val="11"/>
        <w:spacing w:after="60"/>
        <w:jc w:val="both"/>
      </w:pPr>
      <w:r w:rsidRPr="00510A17">
        <w:rPr>
          <w:b/>
        </w:rPr>
        <w:t xml:space="preserve">При реализации образовательной программы по биологии используются учебник из числа входящих в федеральный перечень </w:t>
      </w:r>
      <w:r w:rsidR="00EF4599" w:rsidRPr="00510A17">
        <w:rPr>
          <w:b/>
        </w:rPr>
        <w:t>учебников:</w:t>
      </w:r>
      <w:r w:rsidR="00EF4599" w:rsidRPr="004826BC">
        <w:t xml:space="preserve"> Драгомилов</w:t>
      </w:r>
      <w:r w:rsidRPr="004C3A26">
        <w:rPr>
          <w:rFonts w:eastAsia="Times New Roman"/>
          <w:bCs/>
          <w:iCs/>
          <w:lang w:eastAsia="en-US"/>
        </w:rPr>
        <w:t xml:space="preserve"> А.Г., Маш Р.Д, Биология. Человек. 8 класс. Методическое </w:t>
      </w:r>
      <w:r w:rsidR="00EF4599" w:rsidRPr="004C3A26">
        <w:rPr>
          <w:rFonts w:eastAsia="Times New Roman"/>
          <w:bCs/>
          <w:iCs/>
          <w:lang w:eastAsia="en-US"/>
        </w:rPr>
        <w:t>пособие для</w:t>
      </w:r>
      <w:r>
        <w:rPr>
          <w:rFonts w:eastAsia="Times New Roman"/>
          <w:bCs/>
          <w:iCs/>
          <w:lang w:eastAsia="en-US"/>
        </w:rPr>
        <w:t xml:space="preserve"> </w:t>
      </w:r>
      <w:r w:rsidR="00EF4599">
        <w:rPr>
          <w:rFonts w:eastAsia="Times New Roman"/>
          <w:bCs/>
          <w:iCs/>
          <w:lang w:eastAsia="en-US"/>
        </w:rPr>
        <w:t>учителя М.</w:t>
      </w:r>
      <w:r>
        <w:rPr>
          <w:rFonts w:eastAsia="Times New Roman"/>
          <w:bCs/>
          <w:iCs/>
          <w:lang w:eastAsia="en-US"/>
        </w:rPr>
        <w:t xml:space="preserve"> Вентана-Граф, 2015</w:t>
      </w:r>
      <w:r w:rsidRPr="004C3A26">
        <w:rPr>
          <w:rFonts w:eastAsia="Times New Roman"/>
          <w:bCs/>
          <w:iCs/>
          <w:lang w:eastAsia="en-US"/>
        </w:rPr>
        <w:t xml:space="preserve"> г.</w:t>
      </w:r>
    </w:p>
    <w:p w:rsidR="00F65781" w:rsidRDefault="00F65781" w:rsidP="000441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419B" w:rsidRDefault="00AF4116" w:rsidP="00510A17">
      <w:pPr>
        <w:pStyle w:val="a7"/>
        <w:numPr>
          <w:ilvl w:val="0"/>
          <w:numId w:val="2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  <w:r w:rsidR="00402825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учебного предмета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курса</w:t>
      </w:r>
    </w:p>
    <w:p w:rsidR="00510A17" w:rsidRDefault="00510A17" w:rsidP="00510A17">
      <w:pPr>
        <w:pStyle w:val="a7"/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  <w:r w:rsidRPr="00510A17">
        <w:rPr>
          <w:rFonts w:ascii="Times New Roman" w:eastAsia="Times New Roman" w:hAnsi="Times New Roman" w:cs="Times New Roman"/>
          <w:b/>
          <w:sz w:val="24"/>
          <w:szCs w:val="24"/>
        </w:rPr>
        <w:t>Тема 1.</w:t>
      </w:r>
      <w:r w:rsidRPr="00510A17">
        <w:rPr>
          <w:rFonts w:ascii="Times New Roman" w:eastAsia="Calibri" w:hAnsi="Times New Roman" w:cs="Times New Roman"/>
          <w:b/>
          <w:sz w:val="24"/>
        </w:rPr>
        <w:t xml:space="preserve"> Организм человека. Общий обзор (7ч.)</w:t>
      </w:r>
    </w:p>
    <w:p w:rsidR="00510A17" w:rsidRDefault="00510A17" w:rsidP="00510A17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Биологические и социальные факторы в становлении человека. Принципиальные отличия условий жизни человека, связанные с появлением социальной среды. Ее преимущества и издержки. Зависимость человека как от природной, так и от социальной сред. Значение знаний о строении и функциях организма для поддержания своего здоровья и здоровья окружающих.</w:t>
      </w:r>
    </w:p>
    <w:p w:rsidR="00510A17" w:rsidRDefault="00510A17" w:rsidP="00510A17">
      <w:pPr>
        <w:ind w:left="143" w:right="14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Науки об организме человека: анатомия, физиология, гигиена.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Санитарно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гигиеническая служба. Функции санитарно-эпидемиологических центров (СЭЦ). Ответственность людей, нарушающие санитарные нормы общежития.</w:t>
      </w:r>
    </w:p>
    <w:p w:rsidR="00510A17" w:rsidRDefault="00510A17" w:rsidP="00510A17">
      <w:pPr>
        <w:ind w:left="143" w:right="14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Строение организма человека. Структура тела. Место человека в природе. Сходство и отличия человека от животных. Морфофизиологические особенности человека, связанные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прямохождением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развитием головного мозга, трудом, социальным образом жизни.</w:t>
      </w:r>
    </w:p>
    <w:p w:rsidR="00510A17" w:rsidRDefault="00510A17" w:rsidP="00510A17">
      <w:pPr>
        <w:ind w:left="143" w:right="14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Клетка. Строение, химический состав, жизнедеятельность: обмен веществ, ферменты, биосинтез и биологическое окисление, рост, развитие, возбудимость, деление.</w:t>
      </w:r>
    </w:p>
    <w:p w:rsidR="00510A17" w:rsidRDefault="00510A17" w:rsidP="00510A17">
      <w:pPr>
        <w:ind w:left="143" w:right="14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Ткани животных и человека: эпителиальные, соединительные, мышечные, нервная. Строение нейрона: тело, дендриты, аксон, синапсы.</w:t>
      </w:r>
    </w:p>
    <w:p w:rsidR="00510A17" w:rsidRDefault="00510A17" w:rsidP="00510A17">
      <w:pPr>
        <w:ind w:left="143" w:right="140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Уровни организации организма. Орган и системы органов. Нервная регуляция. Части и отделы нервной системы. Рефлекс, рефлекторная дуга, процессы возбуждения и торможения. Гуморальная регуляция. Роль эндокринных желез и вырабатываемых ими гормонов.</w:t>
      </w:r>
    </w:p>
    <w:p w:rsidR="00510A17" w:rsidRPr="0004419B" w:rsidRDefault="00510A17" w:rsidP="00510A17">
      <w:pPr>
        <w:ind w:left="143" w:right="140" w:firstLine="283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04419B">
        <w:rPr>
          <w:rFonts w:ascii="Times New Roman" w:eastAsia="Calibri" w:hAnsi="Times New Roman" w:cs="Times New Roman"/>
          <w:b/>
          <w:i/>
        </w:rPr>
        <w:t>Лабораторная работа №1 «Действие фермента каталазы на пироксид водорода»</w:t>
      </w:r>
    </w:p>
    <w:p w:rsidR="00510A17" w:rsidRDefault="00510A17" w:rsidP="00510A17">
      <w:pPr>
        <w:pStyle w:val="a7"/>
        <w:spacing w:after="0" w:line="240" w:lineRule="auto"/>
        <w:rPr>
          <w:rFonts w:ascii="Times New Roman" w:eastAsia="Calibri" w:hAnsi="Times New Roman" w:cs="Times New Roman"/>
          <w:b/>
          <w:i/>
          <w:sz w:val="24"/>
        </w:rPr>
      </w:pPr>
      <w:proofErr w:type="spellStart"/>
      <w:r w:rsidRPr="0004419B">
        <w:rPr>
          <w:rFonts w:ascii="Times New Roman" w:eastAsia="Calibri" w:hAnsi="Times New Roman" w:cs="Times New Roman"/>
          <w:b/>
          <w:i/>
          <w:sz w:val="24"/>
        </w:rPr>
        <w:t>Л.р</w:t>
      </w:r>
      <w:proofErr w:type="spellEnd"/>
      <w:r w:rsidRPr="0004419B">
        <w:rPr>
          <w:rFonts w:ascii="Times New Roman" w:eastAsia="Calibri" w:hAnsi="Times New Roman" w:cs="Times New Roman"/>
          <w:b/>
          <w:i/>
          <w:sz w:val="24"/>
        </w:rPr>
        <w:t>. № 2. «Просмотр под микроскопом эпителиальных, соединительных и мышечных тканей».</w:t>
      </w:r>
    </w:p>
    <w:p w:rsidR="00510A17" w:rsidRDefault="00510A17" w:rsidP="00510A17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0A17" w:rsidRDefault="00510A17" w:rsidP="00510A17">
      <w:pPr>
        <w:pStyle w:val="a7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2</w:t>
      </w:r>
      <w:r w:rsidRPr="00510A1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10A17">
        <w:rPr>
          <w:rFonts w:ascii="Times New Roman" w:hAnsi="Times New Roman" w:cs="Times New Roman"/>
          <w:b/>
          <w:sz w:val="24"/>
        </w:rPr>
        <w:t>Опорно-двигательная система (9 ч.)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510A17" w:rsidRDefault="00510A17" w:rsidP="00510A17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Значение костно-мышечной системы. Скелет, строение, состав и соединение костей. Обзор скелета головы и туловища. Скелет поясов и свободных конечностей. Первая помощь при травмах скелета и мышц.</w:t>
      </w:r>
    </w:p>
    <w:p w:rsidR="00510A17" w:rsidRDefault="00510A17" w:rsidP="00510A17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Типы мышц, их строение и значение. Динамическая и статическая работа мышц. Энергетика мышечного сокращения. Регуляция мышечных движений.</w:t>
      </w:r>
    </w:p>
    <w:p w:rsidR="00510A17" w:rsidRDefault="00510A17" w:rsidP="00510A17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Нарушение правильной осанки. Плоскостопие. Коррекция. Развитие опорно-двигательной системы: роль зарядки, уроков физкультуры и спорта в развитии организма. Тренировочный эффект и способы его достижения.</w:t>
      </w:r>
    </w:p>
    <w:p w:rsidR="00510A17" w:rsidRDefault="00510A17" w:rsidP="00510A17">
      <w:pPr>
        <w:pStyle w:val="a7"/>
        <w:spacing w:after="0" w:line="240" w:lineRule="auto"/>
        <w:rPr>
          <w:rFonts w:ascii="Times New Roman" w:eastAsia="Calibri" w:hAnsi="Times New Roman" w:cs="Times New Roman"/>
          <w:b/>
          <w:i/>
          <w:sz w:val="24"/>
        </w:rPr>
      </w:pPr>
      <w:r>
        <w:rPr>
          <w:rFonts w:ascii="Times New Roman" w:eastAsia="Calibri" w:hAnsi="Times New Roman" w:cs="Times New Roman"/>
          <w:b/>
          <w:i/>
          <w:sz w:val="24"/>
        </w:rPr>
        <w:t>Лабораторная работа. № 3. «Состав костей».</w:t>
      </w:r>
    </w:p>
    <w:p w:rsidR="00510A17" w:rsidRDefault="00510A17" w:rsidP="00510A17">
      <w:pPr>
        <w:pStyle w:val="a7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3. </w:t>
      </w:r>
      <w:r w:rsidRPr="00510A17">
        <w:rPr>
          <w:rFonts w:ascii="Times New Roman" w:hAnsi="Times New Roman" w:cs="Times New Roman"/>
          <w:b/>
          <w:sz w:val="24"/>
        </w:rPr>
        <w:t>Кровь и кровообращение (8 ч.)</w:t>
      </w:r>
    </w:p>
    <w:p w:rsidR="00510A17" w:rsidRDefault="00510A17" w:rsidP="00510A17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Внутренняя среда: кровь, тканевая жидкость, лимфа; их круговорот. Значение крови и ее состав: плазма и клеточные элементы. Их функции. Свертываемость крови.</w:t>
      </w:r>
    </w:p>
    <w:p w:rsidR="00510A17" w:rsidRDefault="00510A17" w:rsidP="00510A17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Иммунитет. Органы иммунной системы. Антигены и антитела. Иммунная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реакция..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Работы Луи Пастера, И.И. Мечникова. Изобретение вакцин. Лечебные сыворотки. Классификация иммунитета. Тканевая совместимость и переливание крови.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крови – проявление наследственного иммунитета. </w:t>
      </w:r>
    </w:p>
    <w:p w:rsidR="00510A17" w:rsidRDefault="00510A17" w:rsidP="00510A17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Сердце и сосуды – органы кровообращения. Строение и функции сердца. Фазы сердечной деятельности. Малый и большой круги кровообращения. Артерии, капилляры, вены. Функции венозных клапанов. Отток лимфы. Функции лимфоузлов. Движение крови по сосудам. Давление крови на стенки сосуда. Скорость кровотока. Измерение артериального давления. Перераспределение крови в организме. Регуляция работы сердца и сосудов. Автоматизм сердечной мышцы. Первая помощь при кровотечениях.</w:t>
      </w:r>
    </w:p>
    <w:p w:rsidR="00510A17" w:rsidRDefault="00510A17" w:rsidP="00510A17">
      <w:pPr>
        <w:ind w:left="143" w:right="140" w:firstLine="567"/>
        <w:jc w:val="both"/>
        <w:rPr>
          <w:rFonts w:ascii="Times New Roman" w:eastAsia="Calibri" w:hAnsi="Times New Roman" w:cs="Times New Roman"/>
          <w:b/>
          <w:i/>
          <w:sz w:val="24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4"/>
        </w:rPr>
        <w:t>Л.р</w:t>
      </w:r>
      <w:proofErr w:type="spellEnd"/>
      <w:r>
        <w:rPr>
          <w:rFonts w:ascii="Times New Roman" w:eastAsia="Calibri" w:hAnsi="Times New Roman" w:cs="Times New Roman"/>
          <w:b/>
          <w:i/>
          <w:sz w:val="24"/>
        </w:rPr>
        <w:t>. № 4. «Сравнение крови человека с кровью лягушки».</w:t>
      </w:r>
    </w:p>
    <w:p w:rsidR="00510A17" w:rsidRDefault="00510A17" w:rsidP="00510A17">
      <w:pPr>
        <w:pStyle w:val="a7"/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4"/>
        </w:rPr>
        <w:t>Л.р</w:t>
      </w:r>
      <w:proofErr w:type="spellEnd"/>
      <w:r>
        <w:rPr>
          <w:rFonts w:ascii="Times New Roman" w:eastAsia="Calibri" w:hAnsi="Times New Roman" w:cs="Times New Roman"/>
          <w:b/>
          <w:i/>
          <w:sz w:val="24"/>
        </w:rPr>
        <w:t>. № 5 «</w:t>
      </w:r>
      <w:r>
        <w:rPr>
          <w:rFonts w:ascii="Times New Roman" w:hAnsi="Times New Roman" w:cs="Times New Roman"/>
          <w:b/>
          <w:i/>
          <w:sz w:val="24"/>
        </w:rPr>
        <w:t>Подсчет ударов пульса в покое и при физической нагрузке.</w:t>
      </w:r>
    </w:p>
    <w:p w:rsidR="00510A17" w:rsidRDefault="00510A17" w:rsidP="00510A17">
      <w:pPr>
        <w:pStyle w:val="a7"/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510A17" w:rsidRDefault="00510A17" w:rsidP="00510A17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4.</w:t>
      </w:r>
      <w:r w:rsidR="006108E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51870" w:rsidRPr="00251870">
        <w:rPr>
          <w:rFonts w:ascii="Times New Roman" w:eastAsia="Times New Roman" w:hAnsi="Times New Roman" w:cs="Times New Roman"/>
          <w:b/>
          <w:sz w:val="24"/>
          <w:szCs w:val="24"/>
        </w:rPr>
        <w:t>Дыхательная система (7 ч.)</w:t>
      </w:r>
    </w:p>
    <w:p w:rsidR="00251870" w:rsidRDefault="00251870" w:rsidP="00251870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Значение дыхательной системы, ее связь с кровеносной системой. Верхние дыхательные пути. Гортань – орган голосообразования. Трахея, главные бронхи, бронхиальное дерево, альвеолы. Легкие. Пристеночная и легочная плевры, плевральная полость. Обмен газов в легких и тканях. Дыхательные движения. Нервная и гуморальная регуляция дыхания. Болезни органов дыхания, их предупреждение. Гигиена дыхания. Первая помощь при поражении органов дыхания. Понятие о клинической и биологической смерти. Приемы искусственного дыхания изо рта в рот и непрямого массажа сердца.</w:t>
      </w:r>
    </w:p>
    <w:p w:rsidR="00251870" w:rsidRDefault="00251870" w:rsidP="00251870">
      <w:pPr>
        <w:ind w:left="143" w:right="140" w:firstLine="567"/>
        <w:jc w:val="both"/>
        <w:rPr>
          <w:rFonts w:ascii="Times New Roman" w:eastAsia="Calibri" w:hAnsi="Times New Roman" w:cs="Times New Roman"/>
          <w:b/>
          <w:i/>
          <w:sz w:val="24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4"/>
        </w:rPr>
        <w:t>Л.р</w:t>
      </w:r>
      <w:proofErr w:type="spellEnd"/>
      <w:r>
        <w:rPr>
          <w:rFonts w:ascii="Times New Roman" w:eastAsia="Calibri" w:hAnsi="Times New Roman" w:cs="Times New Roman"/>
          <w:b/>
          <w:i/>
          <w:sz w:val="24"/>
        </w:rPr>
        <w:t>. № 5. «Состав вдыхаемого и выдыхаемого воздуха».</w:t>
      </w:r>
    </w:p>
    <w:p w:rsidR="00251870" w:rsidRDefault="00251870" w:rsidP="00251870">
      <w:pPr>
        <w:pStyle w:val="a7"/>
        <w:spacing w:after="0" w:line="240" w:lineRule="auto"/>
        <w:rPr>
          <w:rFonts w:ascii="Times New Roman" w:eastAsia="Calibri" w:hAnsi="Times New Roman" w:cs="Times New Roman"/>
          <w:b/>
          <w:i/>
          <w:sz w:val="24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4"/>
        </w:rPr>
        <w:t>Л.р</w:t>
      </w:r>
      <w:proofErr w:type="spellEnd"/>
      <w:r>
        <w:rPr>
          <w:rFonts w:ascii="Times New Roman" w:eastAsia="Calibri" w:hAnsi="Times New Roman" w:cs="Times New Roman"/>
          <w:b/>
          <w:i/>
          <w:sz w:val="24"/>
        </w:rPr>
        <w:t>. № 6. «Дыхательные движения».</w:t>
      </w:r>
    </w:p>
    <w:p w:rsidR="00251870" w:rsidRDefault="00251870" w:rsidP="00251870">
      <w:pPr>
        <w:pStyle w:val="a7"/>
        <w:spacing w:after="0" w:line="240" w:lineRule="auto"/>
        <w:rPr>
          <w:rFonts w:ascii="Times New Roman" w:eastAsia="Calibri" w:hAnsi="Times New Roman" w:cs="Times New Roman"/>
          <w:b/>
          <w:i/>
          <w:sz w:val="24"/>
        </w:rPr>
      </w:pPr>
    </w:p>
    <w:p w:rsidR="00251870" w:rsidRDefault="00251870" w:rsidP="00251870">
      <w:pPr>
        <w:pStyle w:val="a7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5.</w:t>
      </w:r>
      <w:r w:rsidRPr="0025187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Пищеварительная система (6 ч.)</w:t>
      </w:r>
    </w:p>
    <w:p w:rsidR="00251870" w:rsidRDefault="00251870" w:rsidP="00251870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Значение пищи и ее состав. Пищевые продукты и питательные вещества. Органы пищеварения. Пищеварение в ротовой полости, желудке и кишечнике. Строение органов пищеварительного тракта и пищеварительных желез. Форма и функции зубов. Пищеварительные ферменты ротовой полости и желудка. Переваривание пищи в двенадцатиперстной кишке (ферменты поджелудочной железы, роль желчи в пищеварении). Всасывание питательных веществ. Строение и функции тонкой и толстой кишки. Аппендикс. Симптомы аппендицита. Регуляция пищеварения.</w:t>
      </w:r>
    </w:p>
    <w:p w:rsidR="00251870" w:rsidRDefault="00251870" w:rsidP="00251870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Питание и здоровье.</w:t>
      </w:r>
    </w:p>
    <w:p w:rsidR="00251870" w:rsidRDefault="00251870" w:rsidP="00251870">
      <w:pPr>
        <w:pStyle w:val="a7"/>
        <w:spacing w:after="0" w:line="240" w:lineRule="auto"/>
        <w:rPr>
          <w:rFonts w:ascii="Times New Roman" w:eastAsia="Calibri" w:hAnsi="Times New Roman" w:cs="Times New Roman"/>
          <w:b/>
          <w:i/>
          <w:sz w:val="24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4"/>
        </w:rPr>
        <w:t>Л.р</w:t>
      </w:r>
      <w:proofErr w:type="spellEnd"/>
      <w:r>
        <w:rPr>
          <w:rFonts w:ascii="Times New Roman" w:eastAsia="Calibri" w:hAnsi="Times New Roman" w:cs="Times New Roman"/>
          <w:b/>
          <w:i/>
          <w:sz w:val="24"/>
        </w:rPr>
        <w:t>. № 7. «Действие ферментов слюны на крахмал. Действие ферментов желудочного сока на белки».</w:t>
      </w:r>
    </w:p>
    <w:p w:rsidR="00251870" w:rsidRDefault="00251870" w:rsidP="00251870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1870" w:rsidRDefault="00251870" w:rsidP="00251870">
      <w:pPr>
        <w:pStyle w:val="a7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6. </w:t>
      </w:r>
      <w:r w:rsidRPr="00251870">
        <w:rPr>
          <w:rFonts w:ascii="Times New Roman" w:hAnsi="Times New Roman" w:cs="Times New Roman"/>
          <w:b/>
          <w:sz w:val="24"/>
        </w:rPr>
        <w:t>Обмен веще</w:t>
      </w:r>
      <w:r>
        <w:rPr>
          <w:rFonts w:ascii="Times New Roman" w:hAnsi="Times New Roman" w:cs="Times New Roman"/>
          <w:b/>
          <w:sz w:val="24"/>
        </w:rPr>
        <w:t xml:space="preserve">ств и энергии. </w:t>
      </w:r>
      <w:r w:rsidR="00525564">
        <w:rPr>
          <w:rFonts w:ascii="Times New Roman" w:hAnsi="Times New Roman" w:cs="Times New Roman"/>
          <w:b/>
          <w:sz w:val="24"/>
        </w:rPr>
        <w:t>Витамины (</w:t>
      </w:r>
      <w:r>
        <w:rPr>
          <w:rFonts w:ascii="Times New Roman" w:hAnsi="Times New Roman" w:cs="Times New Roman"/>
          <w:b/>
          <w:sz w:val="24"/>
        </w:rPr>
        <w:t>2 ч.)</w:t>
      </w:r>
    </w:p>
    <w:p w:rsidR="00251870" w:rsidRPr="00251870" w:rsidRDefault="00251870" w:rsidP="00251870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0A17" w:rsidRDefault="00251870" w:rsidP="00251870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Превращение белков, жиров и углеводов. Обменные процессы в организме. Подготовительная и заключительная стадии обмена. Обмен веществ и энергии в клетке: пластический обмен и энергетический обмен. Энергетическая емкость пищи. Энергетический баланс. Определение норм питания. Качественный состав пищи. Значение витаминов.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Гипо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 и гипервитаминозы А, 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 Водорастворимые и жирорастворимые витамины. Витамины и цепи питания вида. Авитаминозы: А («куриная слепота», 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(болезнь бери-бери), С (цинга),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(рахит). Их предупреждение и лечение.</w:t>
      </w:r>
    </w:p>
    <w:p w:rsidR="00251870" w:rsidRDefault="00251870" w:rsidP="00251870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251870" w:rsidRDefault="00251870" w:rsidP="00251870">
      <w:pPr>
        <w:spacing w:after="0" w:line="240" w:lineRule="auto"/>
        <w:ind w:left="142" w:firstLine="567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7. </w:t>
      </w:r>
      <w:r w:rsidRPr="00251870">
        <w:rPr>
          <w:rFonts w:ascii="Times New Roman" w:hAnsi="Times New Roman" w:cs="Times New Roman"/>
          <w:b/>
          <w:sz w:val="24"/>
        </w:rPr>
        <w:t>М</w:t>
      </w:r>
      <w:r>
        <w:rPr>
          <w:rFonts w:ascii="Times New Roman" w:hAnsi="Times New Roman" w:cs="Times New Roman"/>
          <w:b/>
          <w:sz w:val="24"/>
        </w:rPr>
        <w:t>очевыделительная система (2 ч.)</w:t>
      </w:r>
    </w:p>
    <w:p w:rsidR="00251870" w:rsidRDefault="00251870" w:rsidP="00251870">
      <w:pPr>
        <w:ind w:left="143" w:right="14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различных систем в удалении ненужных вредных веществ, образующихся в организме. Роль органов мочевыделения, их значение. Строение и функции почек. Удаление конечной мочи из организма: роль почечной лоханки, мочеточников, мочевого пузыря и мочеиспускательного канала.</w:t>
      </w:r>
    </w:p>
    <w:p w:rsidR="00251870" w:rsidRDefault="00251870" w:rsidP="00251870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Предупреждение заболеваний почек. Питьевой режим. Значение воды и минеральных солей для организма. Гигиеническая оценка питьевой воды.</w:t>
      </w:r>
    </w:p>
    <w:p w:rsidR="00251870" w:rsidRDefault="00251870" w:rsidP="00251870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251870" w:rsidRDefault="00110C2B" w:rsidP="00510A17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8</w:t>
      </w:r>
      <w:r w:rsidR="0025187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51870" w:rsidRPr="00251870">
        <w:rPr>
          <w:rFonts w:ascii="Times New Roman" w:hAnsi="Times New Roman" w:cs="Times New Roman"/>
          <w:b/>
          <w:sz w:val="24"/>
        </w:rPr>
        <w:t xml:space="preserve"> </w:t>
      </w:r>
      <w:r w:rsidR="00251870">
        <w:rPr>
          <w:rFonts w:ascii="Times New Roman" w:hAnsi="Times New Roman" w:cs="Times New Roman"/>
          <w:b/>
          <w:sz w:val="24"/>
        </w:rPr>
        <w:t>Кожа (4 ч.)</w:t>
      </w:r>
    </w:p>
    <w:p w:rsidR="00251870" w:rsidRDefault="00251870" w:rsidP="00251870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Значение и строение кожных покровов и слизистых оболочек, защищающих организм от внешних воздействий. Функции эпидермиса, дермы и гиподермы. Волосы и ногти - роговые придатки кожи. Кожные рецепторы, потовые и сальные железы. Нарушения кожных покровов и их причины. Оказание первой помощи при ожогах и обморожениях. </w:t>
      </w:r>
    </w:p>
    <w:p w:rsidR="00251870" w:rsidRDefault="00251870" w:rsidP="002518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Теплообразование, теплоотдача и терморегуляция организма. Роль кожи в терморегуляции. Закаливание организма. Первая помощь при тепловом и солнечном ударах.</w:t>
      </w:r>
    </w:p>
    <w:p w:rsidR="00251870" w:rsidRDefault="00110C2B" w:rsidP="0025187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9</w:t>
      </w:r>
      <w:r w:rsidR="0025187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Эндокринная система (2ч.)</w:t>
      </w:r>
    </w:p>
    <w:p w:rsidR="00110C2B" w:rsidRDefault="00110C2B" w:rsidP="002518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Железы внешней, внутренней и смешанной секреции. Роль гормонов в обмене веществ, росте и развитии организма. Соматропный гормон гипофиза, гормоны щитовидной железы. Болезни, связанные с гипофункцией (карликовость) и с геперфункцией (гигантизм) гипофиза. Болезни щитовидной железы: базедова болезнь, слизистый отек. Гормон поджелудочной железы инсулин и заболевание сахарным диабетом. Гормоны надпочечников, их роль в приспособлении организма к стрессовым нагрузкам.</w:t>
      </w:r>
    </w:p>
    <w:p w:rsidR="00110C2B" w:rsidRDefault="00110C2B" w:rsidP="0025187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10.</w:t>
      </w:r>
      <w:r w:rsidRPr="00110C2B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Нервная система (4 ч.)</w:t>
      </w:r>
    </w:p>
    <w:p w:rsidR="00110C2B" w:rsidRPr="00110C2B" w:rsidRDefault="00110C2B" w:rsidP="00110C2B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Значение нервной системы, ее части и отделы. Рефлекторный принцип работы. Прямые и обратные связи. Функция автономного (вегетативного) отдела. Симпатический и парасимпатический подотделы. Нейрогуморальная (нейрогормональная) регуляция: </w:t>
      </w:r>
      <w:r w:rsidRPr="00110C2B">
        <w:rPr>
          <w:rFonts w:ascii="Times New Roman" w:eastAsia="Times New Roman" w:hAnsi="Times New Roman" w:cs="Times New Roman"/>
          <w:sz w:val="24"/>
          <w:szCs w:val="24"/>
        </w:rPr>
        <w:t>взаимосвязь нервной и эндокринной систем. Строение и функции спинного мозга. Отделы головного мозга, их строение и функции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0C2B" w:rsidRDefault="00110C2B" w:rsidP="0025187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11. </w:t>
      </w:r>
      <w:r w:rsidRPr="00110C2B">
        <w:rPr>
          <w:rFonts w:ascii="Times New Roman" w:hAnsi="Times New Roman" w:cs="Times New Roman"/>
          <w:b/>
          <w:sz w:val="24"/>
        </w:rPr>
        <w:t>Ор</w:t>
      </w:r>
      <w:r>
        <w:rPr>
          <w:rFonts w:ascii="Times New Roman" w:hAnsi="Times New Roman" w:cs="Times New Roman"/>
          <w:b/>
          <w:sz w:val="24"/>
        </w:rPr>
        <w:t>ганы чувств. Анализаторы (5 ч.)</w:t>
      </w:r>
    </w:p>
    <w:p w:rsidR="00110C2B" w:rsidRDefault="00110C2B" w:rsidP="00110C2B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Функции органов чувств и анализаторов. Ощущения и восприятия. Взаимосвязь анализаторов в отражении внешнего мира.</w:t>
      </w:r>
    </w:p>
    <w:p w:rsidR="00110C2B" w:rsidRDefault="00110C2B" w:rsidP="00110C2B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 зрения. Положение глаз в черепе, вспомогательный аппарат глаза. Строение и функции оболочек глаза и его оптических сред. Палочки и колбочки сетчатки. Зрительный анализатор. Заболевание и повреждение глаз, профилактика. Гигиена зрения.</w:t>
      </w:r>
    </w:p>
    <w:p w:rsidR="00110C2B" w:rsidRDefault="00110C2B" w:rsidP="00110C2B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 слуха. Положение пирамид височных костей в черепе. Строение и функции наружного, среднего и внутреннего уха. Преддверие и улитка. Звукопередающий и звуковоспринимающий аппараты уха. Слуховой анализатор. Гигиена слуха. Борьба с шумом.</w:t>
      </w:r>
    </w:p>
    <w:p w:rsidR="00110C2B" w:rsidRDefault="00110C2B" w:rsidP="00110C2B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Вестибулярный аппарат – орган равновесия. Функции мешочков преддверия внутреннего уха и полукружных каналов.</w:t>
      </w:r>
    </w:p>
    <w:p w:rsidR="00110C2B" w:rsidRDefault="00110C2B" w:rsidP="00110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Органы осязания, обоняния, вкуса, их анализаторы. Взаимосвязь ощущений – результат аналитико-синтетической деятельности коры больших полушарий.</w:t>
      </w:r>
    </w:p>
    <w:p w:rsidR="00110C2B" w:rsidRDefault="00110C2B" w:rsidP="00110C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0C2B" w:rsidRDefault="00110C2B" w:rsidP="0025187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12. </w:t>
      </w:r>
      <w:r w:rsidRPr="00110C2B">
        <w:rPr>
          <w:rFonts w:ascii="Times New Roman" w:hAnsi="Times New Roman" w:cs="Times New Roman"/>
          <w:b/>
          <w:sz w:val="24"/>
        </w:rPr>
        <w:t>Врожденные формы по</w:t>
      </w:r>
      <w:r>
        <w:rPr>
          <w:rFonts w:ascii="Times New Roman" w:hAnsi="Times New Roman" w:cs="Times New Roman"/>
          <w:b/>
          <w:sz w:val="24"/>
        </w:rPr>
        <w:t>ведения (5 ч.)</w:t>
      </w:r>
    </w:p>
    <w:p w:rsidR="00110C2B" w:rsidRDefault="00110C2B" w:rsidP="00110C2B">
      <w:pPr>
        <w:ind w:left="143" w:right="140" w:firstLine="56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Врожденные формы поведения: безусловные рефлексы, инстинкты, запечатление. Приобретенные формы поведения. Условные рефлексы, динамический стереотип, рассудочная деятельность.</w:t>
      </w:r>
    </w:p>
    <w:p w:rsidR="00110C2B" w:rsidRDefault="00110C2B" w:rsidP="00110C2B">
      <w:pPr>
        <w:ind w:left="143" w:right="140" w:firstLine="56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Открытие И.М. Сеченовым центрального торможения. Работы И.П. Павлова: открытие безусловного и условного торможения, закон взаимной индукции возбуждения – торможения. А.А. Ухтомский. Открытие явления доминанты. Биологические ритмы: сон и его значение, фазы сна, сновидения.</w:t>
      </w:r>
    </w:p>
    <w:p w:rsidR="00110C2B" w:rsidRDefault="00110C2B" w:rsidP="00110C2B">
      <w:pPr>
        <w:ind w:left="143" w:right="140" w:firstLine="56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Особенности высшей нервной деятельности человека. Речь и сознание. Функции внешней и внутренней речи. Речевые центры и значение языковой среды. Роль трудовой деятельности в появлении речи и осознанных действии.</w:t>
      </w:r>
    </w:p>
    <w:p w:rsidR="00110C2B" w:rsidRDefault="00110C2B" w:rsidP="00110C2B">
      <w:pPr>
        <w:ind w:left="143" w:right="140" w:firstLine="56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Виды памяти, приемы запоминания. Особенности мышления, его развитие.</w:t>
      </w:r>
    </w:p>
    <w:p w:rsidR="00110C2B" w:rsidRDefault="00110C2B" w:rsidP="00110C2B">
      <w:pPr>
        <w:ind w:left="143" w:right="140" w:firstLine="56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Качество воли. Физиологическая основа эмоций.</w:t>
      </w:r>
    </w:p>
    <w:p w:rsidR="00110C2B" w:rsidRDefault="00110C2B" w:rsidP="00110C2B">
      <w:pPr>
        <w:ind w:left="143" w:right="140" w:firstLine="56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Внимание. Непроизвольное и произвольное внимание. Способы поддержания внимания.</w:t>
      </w:r>
    </w:p>
    <w:p w:rsidR="00110C2B" w:rsidRDefault="00110C2B" w:rsidP="00110C2B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Изменение работоспособности, борьба с утомлением. Стадии работоспособности: врабатывание, устойчивая работоспособность, утомление. Организация отдыха на разных стадиях работоспособности. Режим дня.</w:t>
      </w:r>
    </w:p>
    <w:p w:rsidR="00110C2B" w:rsidRDefault="00110C2B" w:rsidP="00110C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1870" w:rsidRDefault="000A195D" w:rsidP="00510A17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13</w:t>
      </w:r>
      <w:r w:rsidR="00110C2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10C2B" w:rsidRPr="00110C2B">
        <w:rPr>
          <w:rFonts w:ascii="Times New Roman" w:hAnsi="Times New Roman" w:cs="Times New Roman"/>
          <w:b/>
          <w:sz w:val="24"/>
        </w:rPr>
        <w:t xml:space="preserve"> Индивидуальное развитие человека (8 ч.)</w:t>
      </w:r>
    </w:p>
    <w:p w:rsidR="00110C2B" w:rsidRDefault="00110C2B" w:rsidP="00110C2B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половых хромосом в определении развития организма либо по мужскому, либо по женскому типу. Женская половая (репродуктивная) система. Развитие яйцеклетки в фолликуле, овуляция, менструация. Мужская половая система. Образование сперматозоидов. Поллюции. Гигиена промежности.</w:t>
      </w:r>
    </w:p>
    <w:p w:rsidR="00110C2B" w:rsidRDefault="00110C2B" w:rsidP="00110C2B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Наследственные и врожденные заболевания. Болезни, передающиеся половым путем (СПИД, сифилис, гонорея).</w:t>
      </w:r>
    </w:p>
    <w:p w:rsidR="00110C2B" w:rsidRDefault="00110C2B" w:rsidP="00110C2B">
      <w:pPr>
        <w:ind w:left="143" w:right="1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Внутриутробное развитие. Оплодотворение, образование зародыша и плода. Закон Геккеля – Мюллера и причины отклонения от него. Развитие организма после рождения. Изменения, связанные с пубертатом. Календарный, биологический и социальный возрасты человека.</w:t>
      </w:r>
    </w:p>
    <w:p w:rsidR="00110C2B" w:rsidRDefault="00110C2B" w:rsidP="00110C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Влияние наркогенных веществ на здоровье и судьбу человека. Психологические особенности личности: темперамент, характер, интересы, склонности, способности. Роль наследственности и приобретенного опыта в развитии способностей.</w:t>
      </w:r>
    </w:p>
    <w:p w:rsidR="00110C2B" w:rsidRPr="00510A17" w:rsidRDefault="00110C2B" w:rsidP="00510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612B" w:rsidRDefault="00A9612B" w:rsidP="00A9612B">
      <w:pPr>
        <w:pStyle w:val="a3"/>
        <w:jc w:val="center"/>
        <w:rPr>
          <w:rFonts w:ascii="Times New Roman" w:hAnsi="Times New Roman" w:cs="Times New Roman"/>
          <w:b/>
          <w:szCs w:val="24"/>
        </w:rPr>
      </w:pPr>
    </w:p>
    <w:p w:rsidR="000A195D" w:rsidRPr="000A195D" w:rsidRDefault="000A195D" w:rsidP="000A195D">
      <w:pPr>
        <w:numPr>
          <w:ilvl w:val="0"/>
          <w:numId w:val="34"/>
        </w:numPr>
        <w:spacing w:after="246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9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Тематическое планирование с указанием количества часов, отводимых на изучение каждой темы</w:t>
      </w:r>
    </w:p>
    <w:tbl>
      <w:tblPr>
        <w:tblStyle w:val="6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1418"/>
        <w:gridCol w:w="8359"/>
        <w:gridCol w:w="1499"/>
      </w:tblGrid>
      <w:tr w:rsidR="000A195D" w:rsidRPr="000A195D" w:rsidTr="00351482">
        <w:trPr>
          <w:trHeight w:val="672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5D" w:rsidRPr="000A195D" w:rsidRDefault="00E82562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главы</w:t>
            </w:r>
            <w:r w:rsidR="000A195D" w:rsidRPr="000A19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/ раздела / модуля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5D" w:rsidRPr="000A195D" w:rsidRDefault="000A195D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95D" w:rsidRPr="000A195D" w:rsidRDefault="000A195D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0A195D" w:rsidRPr="000A195D" w:rsidTr="00351482">
        <w:trPr>
          <w:trHeight w:val="598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  <w:b/>
              </w:rPr>
              <w:t>Введение. Глава 1. О</w:t>
            </w:r>
            <w:r>
              <w:rPr>
                <w:rFonts w:ascii="Times New Roman" w:eastAsia="Calibri" w:hAnsi="Times New Roman" w:cs="Times New Roman"/>
                <w:b/>
              </w:rPr>
              <w:t>рганизм человека. Общий обзор (6</w:t>
            </w:r>
            <w:r w:rsidRPr="00816F25">
              <w:rPr>
                <w:rFonts w:ascii="Times New Roman" w:eastAsia="Calibri" w:hAnsi="Times New Roman" w:cs="Times New Roman"/>
                <w:b/>
              </w:rPr>
              <w:t>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pStyle w:val="a3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Введение. Биологическая и социальная природа чел</w:t>
            </w:r>
            <w:r>
              <w:rPr>
                <w:rFonts w:ascii="Times New Roman" w:eastAsia="Calibri" w:hAnsi="Times New Roman" w:cs="Times New Roman"/>
              </w:rPr>
              <w:t>ове</w:t>
            </w:r>
            <w:r w:rsidRPr="00816F25">
              <w:rPr>
                <w:rFonts w:ascii="Times New Roman" w:eastAsia="Calibri" w:hAnsi="Times New Roman" w:cs="Times New Roman"/>
              </w:rPr>
              <w:t>ка.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933DF">
              <w:rPr>
                <w:rFonts w:ascii="Times New Roman" w:hAnsi="Times New Roman" w:cs="Times New Roman"/>
                <w:lang w:eastAsia="en-US"/>
              </w:rPr>
              <w:t>Инструктаж по ТБ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95D" w:rsidRPr="000A195D" w:rsidRDefault="000A195D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0A195D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4659B6" w:rsidP="004659B6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Науки об организме человека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0A195D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4659B6" w:rsidRDefault="004659B6" w:rsidP="004659B6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 xml:space="preserve">Структура тела. Место человека в живой природе.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0A195D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4659B6" w:rsidRDefault="004659B6" w:rsidP="004659B6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Клетка: строение, химический состав и жизнедеятельность.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4659B6">
              <w:rPr>
                <w:rFonts w:ascii="Times New Roman" w:eastAsia="Calibri" w:hAnsi="Times New Roman" w:cs="Times New Roman"/>
                <w:b/>
              </w:rPr>
              <w:t>Лабораторная работа №1 «Действие фермента каталазы на пироксид водорода»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0A195D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4659B6" w:rsidRDefault="004659B6" w:rsidP="004659B6">
            <w:pPr>
              <w:pStyle w:val="a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16F25">
              <w:rPr>
                <w:rFonts w:ascii="Times New Roman" w:eastAsia="Calibri" w:hAnsi="Times New Roman" w:cs="Times New Roman"/>
              </w:rPr>
              <w:t>Ткани.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4659B6">
              <w:rPr>
                <w:rFonts w:ascii="Times New Roman" w:eastAsia="Calibri" w:hAnsi="Times New Roman" w:cs="Times New Roman"/>
                <w:b/>
              </w:rPr>
              <w:t>Лабораторная работа №2 «Клетки</w:t>
            </w:r>
            <w:r>
              <w:rPr>
                <w:rFonts w:ascii="Times New Roman" w:eastAsia="Calibri" w:hAnsi="Times New Roman" w:cs="Times New Roman"/>
                <w:b/>
              </w:rPr>
              <w:t xml:space="preserve"> и ткани под микроскопом»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0A195D" w:rsidRPr="000A195D" w:rsidTr="00351482"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2249D5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Системы органов в организме. Уровни организации организма. Нервная и гуморальная регуля</w:t>
            </w:r>
            <w:r>
              <w:rPr>
                <w:rFonts w:ascii="Times New Roman" w:eastAsia="Calibri" w:hAnsi="Times New Roman" w:cs="Times New Roman"/>
              </w:rPr>
              <w:t>ции.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95D" w:rsidRPr="000A195D" w:rsidRDefault="000A195D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82562" w:rsidRPr="000A195D" w:rsidTr="00351482">
        <w:trPr>
          <w:trHeight w:val="553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6F25">
              <w:rPr>
                <w:rFonts w:ascii="Times New Roman" w:hAnsi="Times New Roman" w:cs="Times New Roman"/>
                <w:b/>
              </w:rPr>
              <w:t>Глава 2. Опо</w:t>
            </w:r>
            <w:r>
              <w:rPr>
                <w:rFonts w:ascii="Times New Roman" w:hAnsi="Times New Roman" w:cs="Times New Roman"/>
                <w:b/>
              </w:rPr>
              <w:t>рно-двигательная система (9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62" w:rsidRPr="000A195D" w:rsidRDefault="00E82562" w:rsidP="000A195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Клетка. Ткани, органы и системы органов.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562" w:rsidRPr="000A195D" w:rsidRDefault="00E82562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82562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2562" w:rsidRPr="00816F25" w:rsidRDefault="00E82562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 xml:space="preserve">Скелет. Строение, состав и соединение костей. </w:t>
            </w:r>
            <w:r w:rsidRPr="00E82562">
              <w:rPr>
                <w:rFonts w:ascii="Times New Roman" w:eastAsia="Calibri" w:hAnsi="Times New Roman" w:cs="Times New Roman"/>
                <w:b/>
              </w:rPr>
              <w:t>Лабораторная работа №3 «состав костей»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82562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2562" w:rsidRPr="00816F25" w:rsidRDefault="00E82562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Скелет головы и туловища.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82562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2562" w:rsidRPr="00816F25" w:rsidRDefault="00E82562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Скелет конечностей.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82562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2562" w:rsidRPr="00816F25" w:rsidRDefault="00E82562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E82562" w:rsidRDefault="00E82562" w:rsidP="00E82562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Первая помощь при травмах: растяжении связок, вывихах суставов, переломах костей.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82562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2562" w:rsidRPr="00816F25" w:rsidRDefault="00E82562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500F43" w:rsidRDefault="00E82562" w:rsidP="00500F43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Мышцы.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82562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2562" w:rsidRPr="00816F25" w:rsidRDefault="00E82562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500F43" w:rsidRDefault="00500F43" w:rsidP="00500F43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Работа мышц.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82562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2562" w:rsidRPr="00816F25" w:rsidRDefault="00E82562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500F43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Нарушения осанки и плоскостопие. Развитие опорно-двигательной системы.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E82562" w:rsidRPr="000A195D" w:rsidTr="00351482"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816F25" w:rsidRDefault="00E82562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500F43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Контрольная работа</w:t>
            </w:r>
            <w:r w:rsidRPr="00816F25">
              <w:rPr>
                <w:rFonts w:ascii="Times New Roman" w:eastAsia="Calibri" w:hAnsi="Times New Roman" w:cs="Times New Roman"/>
              </w:rPr>
              <w:t>: «Организм человека. Общий обзор. Опорно-двигательная система»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562" w:rsidRPr="000A195D" w:rsidRDefault="00E82562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00F43" w:rsidRPr="000A195D" w:rsidTr="00500F43">
        <w:trPr>
          <w:trHeight w:val="419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6F25">
              <w:rPr>
                <w:rFonts w:ascii="Times New Roman" w:hAnsi="Times New Roman" w:cs="Times New Roman"/>
                <w:b/>
              </w:rPr>
              <w:t>Г</w:t>
            </w:r>
            <w:r>
              <w:rPr>
                <w:rFonts w:ascii="Times New Roman" w:hAnsi="Times New Roman" w:cs="Times New Roman"/>
                <w:b/>
              </w:rPr>
              <w:t>лава 3. Кровь. Кровообращение (8</w:t>
            </w:r>
            <w:r w:rsidRPr="00816F25">
              <w:rPr>
                <w:rFonts w:ascii="Times New Roman" w:hAnsi="Times New Roman" w:cs="Times New Roman"/>
                <w:b/>
              </w:rPr>
              <w:t xml:space="preserve"> ч.).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Внутренняя среда. Значение крови и её состав.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364AC4">
              <w:rPr>
                <w:rFonts w:ascii="Times New Roman" w:eastAsia="Calibri" w:hAnsi="Times New Roman" w:cs="Times New Roman"/>
                <w:b/>
              </w:rPr>
              <w:t>Лабораторная работа №4 «Строение крови человека с кровью лягушки»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43" w:rsidRPr="000A195D" w:rsidRDefault="00500F43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00F43" w:rsidRPr="000A195D" w:rsidTr="00500F43">
        <w:trPr>
          <w:trHeight w:val="424"/>
        </w:trPr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Иммунитет.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A19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00F43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Тканевая совместимость и переливание крови.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00F43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Строение и работа сердца. Круги кровообращения.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00F43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Движение лимфы. Движение крови по сосудам.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00F43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500F43" w:rsidRDefault="00500F43" w:rsidP="00500F43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Регуляция работы сердца и кровеносных сосудов.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00F43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500F43" w:rsidRDefault="00500F43" w:rsidP="00500F43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Предупреждение заболеваний сердца и сосудов. П</w:t>
            </w:r>
            <w:r>
              <w:rPr>
                <w:rFonts w:ascii="Times New Roman" w:eastAsia="Calibri" w:hAnsi="Times New Roman" w:cs="Times New Roman"/>
              </w:rPr>
              <w:t>ервая помощь при кровотечениях.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00F43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500F43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Контрольная работа «</w:t>
            </w:r>
            <w:r>
              <w:rPr>
                <w:rFonts w:ascii="Times New Roman" w:eastAsia="Calibri" w:hAnsi="Times New Roman" w:cs="Times New Roman"/>
              </w:rPr>
              <w:t>Кровеносная система человека»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43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64AC4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Глава 4. Дыхательная система (7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364AC4" w:rsidRDefault="00364AC4" w:rsidP="00364AC4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Дыхательная система</w:t>
            </w:r>
            <w:r w:rsidRPr="00816F25">
              <w:rPr>
                <w:rFonts w:ascii="Times New Roman" w:eastAsia="Calibri" w:hAnsi="Times New Roman" w:cs="Times New Roman"/>
              </w:rPr>
              <w:t xml:space="preserve">. Органы дыхания.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64AC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364AC4" w:rsidRDefault="00364AC4" w:rsidP="00364AC4">
            <w:pPr>
              <w:pStyle w:val="a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16F25">
              <w:rPr>
                <w:rFonts w:ascii="Times New Roman" w:eastAsia="Calibri" w:hAnsi="Times New Roman" w:cs="Times New Roman"/>
              </w:rPr>
              <w:t>Строение легких. Газообмен в легких и тканях.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364AC4">
              <w:rPr>
                <w:rFonts w:ascii="Times New Roman" w:eastAsia="Calibri" w:hAnsi="Times New Roman" w:cs="Times New Roman"/>
                <w:b/>
              </w:rPr>
              <w:t>Лабораторная работа №5 «Состав вдыхаемого и выдыхаемого воздуха»</w:t>
            </w:r>
            <w:r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64AC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Default="00364AC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364AC4" w:rsidRDefault="00364AC4" w:rsidP="00364AC4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Дыхательные движения.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364AC4">
              <w:rPr>
                <w:rFonts w:ascii="Times New Roman" w:eastAsia="Calibri" w:hAnsi="Times New Roman" w:cs="Times New Roman"/>
                <w:b/>
              </w:rPr>
              <w:t>Лабораторная работа № 6 «Дыхательные движения».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64AC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Default="00364AC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Регуляция дыхания.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64AC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Default="00364AC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364AC4" w:rsidRDefault="00364AC4" w:rsidP="00364AC4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Болезни органов дыхания и их предупреждение. Гигиена дыхания.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64AC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Default="00364AC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604DEA" w:rsidRDefault="00604DEA" w:rsidP="00604DEA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Первая помощь при поражении органов дыхания.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64AC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AC4" w:rsidRPr="000A195D" w:rsidRDefault="00364AC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Default="00364AC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604DEA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Контрольная работа</w:t>
            </w:r>
            <w:r w:rsidRPr="00816F25">
              <w:rPr>
                <w:rFonts w:ascii="Times New Roman" w:eastAsia="Calibri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</w:rPr>
              <w:t>«</w:t>
            </w:r>
            <w:r w:rsidRPr="00151742">
              <w:rPr>
                <w:rFonts w:ascii="Times New Roman" w:eastAsia="Calibri" w:hAnsi="Times New Roman" w:cs="Times New Roman"/>
              </w:rPr>
              <w:t>Дыхательная система»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C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25564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6F25">
              <w:rPr>
                <w:rFonts w:ascii="Times New Roman" w:hAnsi="Times New Roman" w:cs="Times New Roman"/>
                <w:b/>
              </w:rPr>
              <w:t>Гл</w:t>
            </w:r>
            <w:r>
              <w:rPr>
                <w:rFonts w:ascii="Times New Roman" w:hAnsi="Times New Roman" w:cs="Times New Roman"/>
                <w:b/>
              </w:rPr>
              <w:t>ава 5. Пищеварительная система (6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Default="0052556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525564" w:rsidRDefault="00525564" w:rsidP="00525564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Значение пищи и её состав.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2556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Default="0052556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Органы пищеварения. Зубы.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2556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Default="0052556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Пищеварение в ротовой полости и в желудке</w:t>
            </w:r>
            <w:r w:rsidRPr="00525564">
              <w:rPr>
                <w:rFonts w:ascii="Times New Roman" w:eastAsia="Calibri" w:hAnsi="Times New Roman" w:cs="Times New Roman"/>
                <w:b/>
              </w:rPr>
              <w:t>. Лабораторная работа №7 «Действие ферментов слюны на крахмал»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2556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Default="0052556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525564" w:rsidRDefault="00525564" w:rsidP="00525564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Пищеварение в кишечнике. Всасывание питательных веществ.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2556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Default="0052556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Регуляция пищеварения.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2556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Default="0052556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Заболевание органов пищеварения.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25564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6F25">
              <w:rPr>
                <w:rFonts w:ascii="Times New Roman" w:hAnsi="Times New Roman" w:cs="Times New Roman"/>
                <w:b/>
              </w:rPr>
              <w:t>Глава 6. Обмен веществ и энергии (2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Default="0052556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Обменные процессы в организме. Нормы питания.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525564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5564" w:rsidRPr="000A195D" w:rsidRDefault="00525564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Default="00525564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525564" w:rsidRDefault="00525564" w:rsidP="00525564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Витамины.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64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E21AC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21AC" w:rsidRPr="000A195D" w:rsidRDefault="00CE21AC" w:rsidP="000A195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16F25">
              <w:rPr>
                <w:rFonts w:ascii="Times New Roman" w:hAnsi="Times New Roman" w:cs="Times New Roman"/>
                <w:b/>
              </w:rPr>
              <w:t>Глава 7. М</w:t>
            </w:r>
            <w:r>
              <w:rPr>
                <w:rFonts w:ascii="Times New Roman" w:hAnsi="Times New Roman" w:cs="Times New Roman"/>
                <w:b/>
              </w:rPr>
              <w:t>очевыделительная система (2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Default="00CE21AC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CE21AC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Строение и функции почек.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E21AC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21AC" w:rsidRPr="00816F25" w:rsidRDefault="00CE21AC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Default="00CE21AC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CE21AC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Предупреждение заболеваний почек. Питьевой режим.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E21AC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21AC" w:rsidRPr="00816F25" w:rsidRDefault="00CE21AC" w:rsidP="000A195D">
            <w:pPr>
              <w:rPr>
                <w:rFonts w:ascii="Times New Roman" w:hAnsi="Times New Roman" w:cs="Times New Roman"/>
                <w:b/>
              </w:rPr>
            </w:pPr>
            <w:r w:rsidRPr="00816F25">
              <w:rPr>
                <w:rFonts w:ascii="Times New Roman" w:hAnsi="Times New Roman" w:cs="Times New Roman"/>
                <w:b/>
              </w:rPr>
              <w:t>Глава 8. Зна</w:t>
            </w:r>
            <w:r>
              <w:rPr>
                <w:rFonts w:ascii="Times New Roman" w:hAnsi="Times New Roman" w:cs="Times New Roman"/>
                <w:b/>
              </w:rPr>
              <w:t>чение кожи и ее строение (4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Default="00CE21AC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CE21AC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Значение кожи и её строение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E21AC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21AC" w:rsidRPr="00816F25" w:rsidRDefault="00CE21AC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Default="00CE21AC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CE21AC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Нарушение кож</w:t>
            </w:r>
            <w:r>
              <w:rPr>
                <w:rFonts w:ascii="Times New Roman" w:eastAsia="Calibri" w:hAnsi="Times New Roman" w:cs="Times New Roman"/>
              </w:rPr>
              <w:t>ных покровов. Повреждение кожи.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E21AC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21AC" w:rsidRPr="00816F25" w:rsidRDefault="00CE21AC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Default="00CE21AC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CE21AC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Роль кожи в терморегуляции. Закаливание. Оказание первой медицинской помощи при тепловом и солнечном ударах.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E21AC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21AC" w:rsidRPr="00816F25" w:rsidRDefault="00CE21AC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Default="00CE21AC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CE21AC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 xml:space="preserve">Контрольная 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</w:rPr>
              <w:t xml:space="preserve">работа </w:t>
            </w:r>
            <w:r w:rsidRPr="00816F25">
              <w:rPr>
                <w:rFonts w:ascii="Times New Roman" w:eastAsia="Calibri" w:hAnsi="Times New Roman" w:cs="Times New Roman"/>
                <w:b/>
                <w:i/>
              </w:rPr>
              <w:t xml:space="preserve"> </w:t>
            </w:r>
            <w:r w:rsidRPr="00934C10">
              <w:rPr>
                <w:rFonts w:ascii="Times New Roman" w:eastAsia="Calibri" w:hAnsi="Times New Roman" w:cs="Times New Roman"/>
              </w:rPr>
              <w:t>«</w:t>
            </w:r>
            <w:proofErr w:type="gramEnd"/>
            <w:r w:rsidRPr="00934C10">
              <w:rPr>
                <w:rFonts w:ascii="Times New Roman" w:eastAsia="Calibri" w:hAnsi="Times New Roman" w:cs="Times New Roman"/>
              </w:rPr>
              <w:t>Пищеварительная система. Обмен веществ и энергии. Мочевыделительная система. Кожа»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E21AC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21AC" w:rsidRPr="00816F25" w:rsidRDefault="00CE21AC" w:rsidP="000A195D">
            <w:pPr>
              <w:rPr>
                <w:rFonts w:ascii="Times New Roman" w:hAnsi="Times New Roman" w:cs="Times New Roman"/>
                <w:b/>
              </w:rPr>
            </w:pPr>
            <w:r w:rsidRPr="00816F25">
              <w:rPr>
                <w:rFonts w:ascii="Times New Roman" w:hAnsi="Times New Roman" w:cs="Times New Roman"/>
                <w:b/>
              </w:rPr>
              <w:t>Глава 9. Эндокринная система (2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Default="00CE21AC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CE21AC" w:rsidRDefault="00CE21AC" w:rsidP="00CE21AC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 xml:space="preserve">Железы внешней, внутренней и смешанной секреции.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CE21AC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21AC" w:rsidRPr="00816F25" w:rsidRDefault="00CE21AC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Default="00CE21AC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CE21AC" w:rsidRDefault="00CE21AC" w:rsidP="00CE21AC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Роль гормонов в обмене веществ, росте и развитии организма.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AC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DE1EAF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1EAF" w:rsidRPr="00816F25" w:rsidRDefault="00DE1EAF" w:rsidP="000A195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Глава 10. Нервная система     (4</w:t>
            </w:r>
            <w:r w:rsidRPr="00816F25">
              <w:rPr>
                <w:rFonts w:ascii="Times New Roman" w:hAnsi="Times New Roman" w:cs="Times New Roman"/>
                <w:b/>
              </w:rPr>
              <w:t xml:space="preserve">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Default="00DE1EAF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Pr="00DE1EAF" w:rsidRDefault="00DE1EAF" w:rsidP="00DE1EAF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Значение, строение и функционирование нервной системы. Автономный (вегетативный) отдел нервной системы.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DE1EAF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EAF" w:rsidRDefault="00DE1EAF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Default="00DE1EAF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Pr="000A195D" w:rsidRDefault="00DE1EAF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E1EAF">
              <w:rPr>
                <w:rFonts w:ascii="Times New Roman" w:eastAsia="Calibri" w:hAnsi="Times New Roman" w:cs="Times New Roman"/>
              </w:rPr>
              <w:t>Нейрогормональная регуляция.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DE1EAF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EAF" w:rsidRDefault="00DE1EAF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Default="00DE1EAF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Pr="000A195D" w:rsidRDefault="0095095E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5095E">
              <w:rPr>
                <w:rFonts w:ascii="Times New Roman" w:eastAsia="Calibri" w:hAnsi="Times New Roman" w:cs="Times New Roman"/>
              </w:rPr>
              <w:t>Спинной мозг.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DE1EAF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1EAF" w:rsidRPr="00816F25" w:rsidRDefault="00DE1EAF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Default="00DE1EAF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Pr="000A195D" w:rsidRDefault="00C22B30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Головной мозг: строение и функции.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AF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3738F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3738F" w:rsidRPr="00816F25" w:rsidRDefault="0093738F" w:rsidP="000A195D">
            <w:pPr>
              <w:rPr>
                <w:rFonts w:ascii="Times New Roman" w:hAnsi="Times New Roman" w:cs="Times New Roman"/>
                <w:b/>
              </w:rPr>
            </w:pPr>
            <w:r w:rsidRPr="00816F25">
              <w:rPr>
                <w:rFonts w:ascii="Times New Roman" w:hAnsi="Times New Roman" w:cs="Times New Roman"/>
                <w:b/>
              </w:rPr>
              <w:t>Глава 1</w:t>
            </w:r>
            <w:r>
              <w:rPr>
                <w:rFonts w:ascii="Times New Roman" w:hAnsi="Times New Roman" w:cs="Times New Roman"/>
                <w:b/>
              </w:rPr>
              <w:t>1. Органы чувств. Анализаторы (5 ч</w:t>
            </w:r>
            <w:r w:rsidRPr="00816F25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982BD7" w:rsidRDefault="00982BD7" w:rsidP="00982BD7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Органы чувств и анализаторы.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3738F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38F" w:rsidRPr="00816F25" w:rsidRDefault="0093738F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0A195D" w:rsidRDefault="00982BD7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Орган зрения и зрительный анализатор.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3738F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38F" w:rsidRPr="00816F25" w:rsidRDefault="0093738F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0A195D" w:rsidRDefault="00982BD7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Заболевания и повреждения глаз.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3738F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38F" w:rsidRPr="00816F25" w:rsidRDefault="0093738F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0A195D" w:rsidRDefault="00982BD7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82BD7">
              <w:rPr>
                <w:rFonts w:ascii="Times New Roman" w:eastAsia="Calibri" w:hAnsi="Times New Roman" w:cs="Times New Roman"/>
              </w:rPr>
              <w:t>Органы слуха и равновесия. Их анализаторы.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3738F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738F" w:rsidRPr="00816F25" w:rsidRDefault="0093738F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0A195D" w:rsidRDefault="00982BD7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82BD7">
              <w:rPr>
                <w:rFonts w:ascii="Times New Roman" w:eastAsia="Calibri" w:hAnsi="Times New Roman" w:cs="Times New Roman"/>
              </w:rPr>
              <w:t>Органы осязания, обоняния, вкуса.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38F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  <w:r w:rsidRPr="00816F25">
              <w:rPr>
                <w:rFonts w:ascii="Times New Roman" w:hAnsi="Times New Roman" w:cs="Times New Roman"/>
                <w:b/>
              </w:rPr>
              <w:t>Гла</w:t>
            </w:r>
            <w:r>
              <w:rPr>
                <w:rFonts w:ascii="Times New Roman" w:hAnsi="Times New Roman" w:cs="Times New Roman"/>
                <w:b/>
              </w:rPr>
              <w:t>ва 12.Поведение и психика</w:t>
            </w:r>
            <w:r w:rsidRPr="00816F25">
              <w:rPr>
                <w:rFonts w:ascii="Times New Roman" w:hAnsi="Times New Roman" w:cs="Times New Roman"/>
                <w:b/>
              </w:rPr>
              <w:t xml:space="preserve"> (5 </w:t>
            </w:r>
            <w:r>
              <w:rPr>
                <w:rFonts w:ascii="Times New Roman" w:hAnsi="Times New Roman" w:cs="Times New Roman"/>
                <w:b/>
              </w:rPr>
              <w:t>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982BD7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Врождённые формы поведения. Приобретённые формы поведения.</w:t>
            </w:r>
          </w:p>
          <w:p w:rsidR="00982BD7" w:rsidRPr="000A195D" w:rsidRDefault="00982BD7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982BD7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Закономерности работы головного мозга. Биологические ритмы. Сон и его значение.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982BD7" w:rsidRDefault="00982BD7" w:rsidP="00982BD7">
            <w:pPr>
              <w:pStyle w:val="a3"/>
              <w:jc w:val="both"/>
              <w:rPr>
                <w:rFonts w:ascii="Times New Roman" w:eastAsia="Calibri" w:hAnsi="Times New Roman" w:cs="Times New Roman"/>
              </w:rPr>
            </w:pPr>
            <w:r w:rsidRPr="00816F25">
              <w:rPr>
                <w:rFonts w:ascii="Times New Roman" w:eastAsia="Calibri" w:hAnsi="Times New Roman" w:cs="Times New Roman"/>
              </w:rPr>
              <w:t>Особенности высшей нервной деятельности человека. Познавательные процессы. Воля и эмоции. Внимание.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982BD7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Работоспособность. Режим дня.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982BD7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Контрольная работа</w:t>
            </w:r>
            <w:r w:rsidRPr="00816F25">
              <w:rPr>
                <w:rFonts w:ascii="Times New Roman" w:eastAsia="Calibri" w:hAnsi="Times New Roman" w:cs="Times New Roman"/>
                <w:b/>
                <w:i/>
              </w:rPr>
              <w:t xml:space="preserve"> </w:t>
            </w:r>
            <w:r w:rsidRPr="006D36B6">
              <w:rPr>
                <w:rFonts w:ascii="Times New Roman" w:eastAsia="Calibri" w:hAnsi="Times New Roman" w:cs="Times New Roman"/>
              </w:rPr>
              <w:t>«Эндокринная система. Нервная система. Органы чувств. Анализаторы. Поведение и психика»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  <w:r w:rsidRPr="00816F25">
              <w:rPr>
                <w:rFonts w:ascii="Times New Roman" w:hAnsi="Times New Roman" w:cs="Times New Roman"/>
                <w:b/>
              </w:rPr>
              <w:t>Глава 13. Инди</w:t>
            </w:r>
            <w:r>
              <w:rPr>
                <w:rFonts w:ascii="Times New Roman" w:hAnsi="Times New Roman" w:cs="Times New Roman"/>
                <w:b/>
              </w:rPr>
              <w:t>видуальное развитие организма (8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39125B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Индивидуальное развитие организма. </w:t>
            </w:r>
            <w:r w:rsidRPr="00816F25">
              <w:rPr>
                <w:rFonts w:ascii="Times New Roman" w:eastAsia="Calibri" w:hAnsi="Times New Roman" w:cs="Times New Roman"/>
              </w:rPr>
              <w:t>Половая система человека.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39125B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 xml:space="preserve">Наследственные и врожденные заболевания. </w:t>
            </w:r>
            <w:r>
              <w:rPr>
                <w:rFonts w:ascii="Times New Roman" w:eastAsia="Calibri" w:hAnsi="Times New Roman" w:cs="Times New Roman"/>
              </w:rPr>
              <w:t>Болезни передающиеся половым путём.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39125B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Внутриутробное развитие организма. Развитие после рождения.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39125B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25B">
              <w:rPr>
                <w:rFonts w:ascii="Times New Roman" w:eastAsia="Calibri" w:hAnsi="Times New Roman" w:cs="Times New Roman"/>
              </w:rPr>
              <w:t>О вреде наркогенных веществ.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39125B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</w:rPr>
              <w:t>Психологические особенности личности.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39125B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16F25">
              <w:rPr>
                <w:rFonts w:ascii="Times New Roman" w:eastAsia="Calibri" w:hAnsi="Times New Roman" w:cs="Times New Roman"/>
                <w:b/>
                <w:i/>
              </w:rPr>
              <w:t>Контрольная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 работа</w:t>
            </w:r>
            <w:r w:rsidRPr="00816F25">
              <w:rPr>
                <w:rFonts w:ascii="Times New Roman" w:eastAsia="Calibri" w:hAnsi="Times New Roman" w:cs="Times New Roman"/>
                <w:b/>
                <w:i/>
              </w:rPr>
              <w:t xml:space="preserve"> </w:t>
            </w:r>
            <w:r w:rsidRPr="00CB30FD">
              <w:rPr>
                <w:rFonts w:ascii="Times New Roman" w:eastAsia="Calibri" w:hAnsi="Times New Roman" w:cs="Times New Roman"/>
              </w:rPr>
              <w:t>«Размножение и индивидуальное развитие»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39125B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Обобщение знаний за курс 8 класса.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82BD7" w:rsidRPr="000A195D" w:rsidTr="00351482"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2BD7" w:rsidRPr="00816F25" w:rsidRDefault="00982BD7" w:rsidP="000A195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Default="00982BD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39125B" w:rsidP="000A1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Итоговая контрольная работа за курс биологии 8 класса.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D7" w:rsidRPr="000A195D" w:rsidRDefault="00BD7EA7" w:rsidP="000A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A9612B" w:rsidRDefault="00A9612B" w:rsidP="00A9612B">
      <w:pPr>
        <w:pStyle w:val="a3"/>
        <w:jc w:val="center"/>
        <w:rPr>
          <w:rFonts w:ascii="Times New Roman" w:hAnsi="Times New Roman" w:cs="Times New Roman"/>
          <w:b/>
          <w:szCs w:val="24"/>
        </w:rPr>
      </w:pPr>
    </w:p>
    <w:p w:rsidR="00A9612B" w:rsidRDefault="00A9612B" w:rsidP="00A9612B">
      <w:pPr>
        <w:pStyle w:val="a3"/>
        <w:jc w:val="center"/>
        <w:rPr>
          <w:rFonts w:ascii="Times New Roman" w:hAnsi="Times New Roman" w:cs="Times New Roman"/>
          <w:b/>
          <w:szCs w:val="24"/>
        </w:rPr>
      </w:pPr>
    </w:p>
    <w:p w:rsidR="00A9612B" w:rsidRDefault="00A9612B" w:rsidP="00A9612B">
      <w:pPr>
        <w:pStyle w:val="a3"/>
        <w:jc w:val="center"/>
        <w:rPr>
          <w:rFonts w:ascii="Times New Roman" w:hAnsi="Times New Roman" w:cs="Times New Roman"/>
          <w:b/>
          <w:szCs w:val="24"/>
        </w:rPr>
      </w:pPr>
    </w:p>
    <w:p w:rsidR="00A9612B" w:rsidRDefault="00A9612B" w:rsidP="00E82562">
      <w:pPr>
        <w:pStyle w:val="a3"/>
        <w:rPr>
          <w:rFonts w:ascii="Times New Roman" w:hAnsi="Times New Roman" w:cs="Times New Roman"/>
          <w:b/>
          <w:szCs w:val="24"/>
        </w:rPr>
      </w:pPr>
    </w:p>
    <w:p w:rsidR="00A9612B" w:rsidRPr="007F78A5" w:rsidRDefault="00A9612B" w:rsidP="000A195D">
      <w:pPr>
        <w:pStyle w:val="a3"/>
        <w:rPr>
          <w:b/>
          <w:sz w:val="24"/>
          <w:szCs w:val="24"/>
        </w:rPr>
      </w:pPr>
    </w:p>
    <w:p w:rsidR="00A9612B" w:rsidRPr="00283CD8" w:rsidRDefault="00A9612B" w:rsidP="00A9612B">
      <w:pPr>
        <w:pStyle w:val="a3"/>
        <w:rPr>
          <w:rFonts w:ascii="Times New Roman" w:hAnsi="Times New Roman" w:cs="Times New Roman"/>
          <w:b/>
          <w:sz w:val="2"/>
        </w:rPr>
      </w:pPr>
    </w:p>
    <w:sectPr w:rsidR="00A9612B" w:rsidRPr="00283CD8" w:rsidSect="00A9612B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ndale Sans UI">
    <w:altName w:val="Arial Unicode MS"/>
    <w:charset w:val="CC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990"/>
    <w:multiLevelType w:val="hybridMultilevel"/>
    <w:tmpl w:val="E5E2A7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713ECF"/>
    <w:multiLevelType w:val="hybridMultilevel"/>
    <w:tmpl w:val="A9B40C6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4504BB"/>
    <w:multiLevelType w:val="hybridMultilevel"/>
    <w:tmpl w:val="7B223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55655"/>
    <w:multiLevelType w:val="hybridMultilevel"/>
    <w:tmpl w:val="68C001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223FA5"/>
    <w:multiLevelType w:val="hybridMultilevel"/>
    <w:tmpl w:val="BA943C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0E7099"/>
    <w:multiLevelType w:val="hybridMultilevel"/>
    <w:tmpl w:val="E644791A"/>
    <w:lvl w:ilvl="0" w:tplc="04190011">
      <w:start w:val="1"/>
      <w:numFmt w:val="decimal"/>
      <w:lvlText w:val="%1)"/>
      <w:lvlJc w:val="left"/>
      <w:pPr>
        <w:ind w:left="407" w:hanging="360"/>
      </w:pPr>
    </w:lvl>
    <w:lvl w:ilvl="1" w:tplc="04190019" w:tentative="1">
      <w:start w:val="1"/>
      <w:numFmt w:val="lowerLetter"/>
      <w:lvlText w:val="%2."/>
      <w:lvlJc w:val="left"/>
      <w:pPr>
        <w:ind w:left="1127" w:hanging="360"/>
      </w:pPr>
    </w:lvl>
    <w:lvl w:ilvl="2" w:tplc="0419001B" w:tentative="1">
      <w:start w:val="1"/>
      <w:numFmt w:val="lowerRoman"/>
      <w:lvlText w:val="%3."/>
      <w:lvlJc w:val="right"/>
      <w:pPr>
        <w:ind w:left="1847" w:hanging="180"/>
      </w:pPr>
    </w:lvl>
    <w:lvl w:ilvl="3" w:tplc="0419000F" w:tentative="1">
      <w:start w:val="1"/>
      <w:numFmt w:val="decimal"/>
      <w:lvlText w:val="%4."/>
      <w:lvlJc w:val="left"/>
      <w:pPr>
        <w:ind w:left="2567" w:hanging="360"/>
      </w:pPr>
    </w:lvl>
    <w:lvl w:ilvl="4" w:tplc="04190019" w:tentative="1">
      <w:start w:val="1"/>
      <w:numFmt w:val="lowerLetter"/>
      <w:lvlText w:val="%5."/>
      <w:lvlJc w:val="left"/>
      <w:pPr>
        <w:ind w:left="3287" w:hanging="360"/>
      </w:pPr>
    </w:lvl>
    <w:lvl w:ilvl="5" w:tplc="0419001B" w:tentative="1">
      <w:start w:val="1"/>
      <w:numFmt w:val="lowerRoman"/>
      <w:lvlText w:val="%6."/>
      <w:lvlJc w:val="right"/>
      <w:pPr>
        <w:ind w:left="4007" w:hanging="180"/>
      </w:pPr>
    </w:lvl>
    <w:lvl w:ilvl="6" w:tplc="0419000F" w:tentative="1">
      <w:start w:val="1"/>
      <w:numFmt w:val="decimal"/>
      <w:lvlText w:val="%7."/>
      <w:lvlJc w:val="left"/>
      <w:pPr>
        <w:ind w:left="4727" w:hanging="360"/>
      </w:pPr>
    </w:lvl>
    <w:lvl w:ilvl="7" w:tplc="04190019" w:tentative="1">
      <w:start w:val="1"/>
      <w:numFmt w:val="lowerLetter"/>
      <w:lvlText w:val="%8."/>
      <w:lvlJc w:val="left"/>
      <w:pPr>
        <w:ind w:left="5447" w:hanging="360"/>
      </w:pPr>
    </w:lvl>
    <w:lvl w:ilvl="8" w:tplc="0419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6" w15:restartNumberingAfterBreak="0">
    <w:nsid w:val="1611371B"/>
    <w:multiLevelType w:val="hybridMultilevel"/>
    <w:tmpl w:val="A9B40C6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126F7C"/>
    <w:multiLevelType w:val="hybridMultilevel"/>
    <w:tmpl w:val="23245D1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A649B4"/>
    <w:multiLevelType w:val="hybridMultilevel"/>
    <w:tmpl w:val="9C447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3D7E90"/>
    <w:multiLevelType w:val="multilevel"/>
    <w:tmpl w:val="6994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054786"/>
    <w:multiLevelType w:val="hybridMultilevel"/>
    <w:tmpl w:val="72A6DE6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A4726D"/>
    <w:multiLevelType w:val="hybridMultilevel"/>
    <w:tmpl w:val="2D0EF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8A5F31"/>
    <w:multiLevelType w:val="hybridMultilevel"/>
    <w:tmpl w:val="62360F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F441E3"/>
    <w:multiLevelType w:val="hybridMultilevel"/>
    <w:tmpl w:val="CCBE4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56567"/>
    <w:multiLevelType w:val="hybridMultilevel"/>
    <w:tmpl w:val="F57E9C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CB5BB1"/>
    <w:multiLevelType w:val="hybridMultilevel"/>
    <w:tmpl w:val="E644791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5478FD"/>
    <w:multiLevelType w:val="hybridMultilevel"/>
    <w:tmpl w:val="8FF6741E"/>
    <w:lvl w:ilvl="0" w:tplc="00BEC2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A76494F"/>
    <w:multiLevelType w:val="hybridMultilevel"/>
    <w:tmpl w:val="23245D1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D71F6A"/>
    <w:multiLevelType w:val="hybridMultilevel"/>
    <w:tmpl w:val="ED78C110"/>
    <w:lvl w:ilvl="0" w:tplc="04190011">
      <w:start w:val="1"/>
      <w:numFmt w:val="decimal"/>
      <w:lvlText w:val="%1)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 w15:restartNumberingAfterBreak="0">
    <w:nsid w:val="4DDA64E0"/>
    <w:multiLevelType w:val="hybridMultilevel"/>
    <w:tmpl w:val="A712C7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8D15F8"/>
    <w:multiLevelType w:val="hybridMultilevel"/>
    <w:tmpl w:val="242AE2B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A74218"/>
    <w:multiLevelType w:val="hybridMultilevel"/>
    <w:tmpl w:val="C23061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BA7B64"/>
    <w:multiLevelType w:val="hybridMultilevel"/>
    <w:tmpl w:val="E644791A"/>
    <w:lvl w:ilvl="0" w:tplc="04190011">
      <w:start w:val="1"/>
      <w:numFmt w:val="decimal"/>
      <w:lvlText w:val="%1)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 w15:restartNumberingAfterBreak="0">
    <w:nsid w:val="62593F63"/>
    <w:multiLevelType w:val="hybridMultilevel"/>
    <w:tmpl w:val="E6AE4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73E6E"/>
    <w:multiLevelType w:val="hybridMultilevel"/>
    <w:tmpl w:val="B5D2B6EA"/>
    <w:lvl w:ilvl="0" w:tplc="E6CC9D6C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285311"/>
    <w:multiLevelType w:val="hybridMultilevel"/>
    <w:tmpl w:val="E1B0D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037F7D"/>
    <w:multiLevelType w:val="hybridMultilevel"/>
    <w:tmpl w:val="6614A3D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2B072C"/>
    <w:multiLevelType w:val="hybridMultilevel"/>
    <w:tmpl w:val="1272F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C2306"/>
    <w:multiLevelType w:val="hybridMultilevel"/>
    <w:tmpl w:val="F57E9C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830EF3"/>
    <w:multiLevelType w:val="hybridMultilevel"/>
    <w:tmpl w:val="4420E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226039"/>
    <w:multiLevelType w:val="hybridMultilevel"/>
    <w:tmpl w:val="87487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9D5838"/>
    <w:multiLevelType w:val="hybridMultilevel"/>
    <w:tmpl w:val="357E6E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E478C4"/>
    <w:multiLevelType w:val="hybridMultilevel"/>
    <w:tmpl w:val="9E7204E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22"/>
  </w:num>
  <w:num w:numId="3">
    <w:abstractNumId w:val="18"/>
  </w:num>
  <w:num w:numId="4">
    <w:abstractNumId w:val="6"/>
  </w:num>
  <w:num w:numId="5">
    <w:abstractNumId w:val="1"/>
  </w:num>
  <w:num w:numId="6">
    <w:abstractNumId w:val="10"/>
  </w:num>
  <w:num w:numId="7">
    <w:abstractNumId w:val="32"/>
  </w:num>
  <w:num w:numId="8">
    <w:abstractNumId w:val="20"/>
  </w:num>
  <w:num w:numId="9">
    <w:abstractNumId w:val="26"/>
  </w:num>
  <w:num w:numId="10">
    <w:abstractNumId w:val="5"/>
  </w:num>
  <w:num w:numId="11">
    <w:abstractNumId w:val="15"/>
  </w:num>
  <w:num w:numId="12">
    <w:abstractNumId w:val="4"/>
  </w:num>
  <w:num w:numId="13">
    <w:abstractNumId w:val="17"/>
  </w:num>
  <w:num w:numId="14">
    <w:abstractNumId w:val="7"/>
  </w:num>
  <w:num w:numId="15">
    <w:abstractNumId w:val="23"/>
  </w:num>
  <w:num w:numId="16">
    <w:abstractNumId w:val="2"/>
  </w:num>
  <w:num w:numId="17">
    <w:abstractNumId w:val="13"/>
  </w:num>
  <w:num w:numId="18">
    <w:abstractNumId w:val="19"/>
  </w:num>
  <w:num w:numId="19">
    <w:abstractNumId w:val="12"/>
  </w:num>
  <w:num w:numId="20">
    <w:abstractNumId w:val="31"/>
  </w:num>
  <w:num w:numId="21">
    <w:abstractNumId w:val="0"/>
  </w:num>
  <w:num w:numId="22">
    <w:abstractNumId w:val="3"/>
  </w:num>
  <w:num w:numId="23">
    <w:abstractNumId w:val="14"/>
  </w:num>
  <w:num w:numId="24">
    <w:abstractNumId w:val="16"/>
  </w:num>
  <w:num w:numId="25">
    <w:abstractNumId w:val="9"/>
  </w:num>
  <w:num w:numId="26">
    <w:abstractNumId w:val="27"/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12B"/>
    <w:rsid w:val="0004419B"/>
    <w:rsid w:val="000A195D"/>
    <w:rsid w:val="00110C2B"/>
    <w:rsid w:val="00120A09"/>
    <w:rsid w:val="001711FF"/>
    <w:rsid w:val="0018380C"/>
    <w:rsid w:val="002103BC"/>
    <w:rsid w:val="002179BF"/>
    <w:rsid w:val="002249D5"/>
    <w:rsid w:val="002443A0"/>
    <w:rsid w:val="00251870"/>
    <w:rsid w:val="00286FB0"/>
    <w:rsid w:val="002B1DC0"/>
    <w:rsid w:val="003463EC"/>
    <w:rsid w:val="00351482"/>
    <w:rsid w:val="00364AC4"/>
    <w:rsid w:val="0039125B"/>
    <w:rsid w:val="003A2FFF"/>
    <w:rsid w:val="00402825"/>
    <w:rsid w:val="004424F9"/>
    <w:rsid w:val="00463510"/>
    <w:rsid w:val="004659B6"/>
    <w:rsid w:val="00500F43"/>
    <w:rsid w:val="00510A17"/>
    <w:rsid w:val="00525564"/>
    <w:rsid w:val="005609B8"/>
    <w:rsid w:val="005C200C"/>
    <w:rsid w:val="00604DEA"/>
    <w:rsid w:val="006108E8"/>
    <w:rsid w:val="00620C5D"/>
    <w:rsid w:val="00642489"/>
    <w:rsid w:val="00710BEE"/>
    <w:rsid w:val="00712E78"/>
    <w:rsid w:val="00736360"/>
    <w:rsid w:val="007A7E6B"/>
    <w:rsid w:val="00816BBC"/>
    <w:rsid w:val="00841A8D"/>
    <w:rsid w:val="00851ED2"/>
    <w:rsid w:val="00862B14"/>
    <w:rsid w:val="008B7296"/>
    <w:rsid w:val="008E0457"/>
    <w:rsid w:val="00922DA1"/>
    <w:rsid w:val="009277BD"/>
    <w:rsid w:val="0093738F"/>
    <w:rsid w:val="0095095E"/>
    <w:rsid w:val="00982BD7"/>
    <w:rsid w:val="009A1340"/>
    <w:rsid w:val="009E436D"/>
    <w:rsid w:val="00A560D5"/>
    <w:rsid w:val="00A775D4"/>
    <w:rsid w:val="00A9612B"/>
    <w:rsid w:val="00AE220A"/>
    <w:rsid w:val="00AF4116"/>
    <w:rsid w:val="00B37EA7"/>
    <w:rsid w:val="00B91087"/>
    <w:rsid w:val="00BD7EA7"/>
    <w:rsid w:val="00C22B30"/>
    <w:rsid w:val="00C53765"/>
    <w:rsid w:val="00C7786A"/>
    <w:rsid w:val="00C90B02"/>
    <w:rsid w:val="00CA3012"/>
    <w:rsid w:val="00CA5BEE"/>
    <w:rsid w:val="00CB5415"/>
    <w:rsid w:val="00CE21AC"/>
    <w:rsid w:val="00D97D5F"/>
    <w:rsid w:val="00DD2C84"/>
    <w:rsid w:val="00DE1EAF"/>
    <w:rsid w:val="00E11EDC"/>
    <w:rsid w:val="00E629F9"/>
    <w:rsid w:val="00E64A4E"/>
    <w:rsid w:val="00E82562"/>
    <w:rsid w:val="00EF4599"/>
    <w:rsid w:val="00F02645"/>
    <w:rsid w:val="00F65781"/>
    <w:rsid w:val="00F76E4C"/>
    <w:rsid w:val="00FB3661"/>
    <w:rsid w:val="00FE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5C9010-F2C4-4A70-8C32-9515F723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1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612B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A9612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A9612B"/>
  </w:style>
  <w:style w:type="paragraph" w:styleId="a5">
    <w:name w:val="Plain Text"/>
    <w:basedOn w:val="a"/>
    <w:link w:val="a6"/>
    <w:unhideWhenUsed/>
    <w:rsid w:val="00A9612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A9612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0">
    <w:name w:val="Сетка таблицы1"/>
    <w:basedOn w:val="a1"/>
    <w:next w:val="a4"/>
    <w:uiPriority w:val="59"/>
    <w:rsid w:val="00A9612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rsid w:val="00A9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qFormat/>
    <w:rsid w:val="00A9612B"/>
    <w:pPr>
      <w:ind w:left="720"/>
      <w:contextualSpacing/>
    </w:pPr>
  </w:style>
  <w:style w:type="table" w:customStyle="1" w:styleId="3">
    <w:name w:val="Сетка таблицы3"/>
    <w:basedOn w:val="a1"/>
    <w:next w:val="a4"/>
    <w:rsid w:val="00A9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A961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A9612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4"/>
    <w:rsid w:val="00A9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rsid w:val="00A9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96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9612B"/>
    <w:rPr>
      <w:rFonts w:eastAsiaTheme="minorEastAsia"/>
      <w:lang w:eastAsia="ru-RU"/>
    </w:rPr>
  </w:style>
  <w:style w:type="paragraph" w:styleId="ac">
    <w:name w:val="Normal (Web)"/>
    <w:basedOn w:val="a"/>
    <w:uiPriority w:val="99"/>
    <w:semiHidden/>
    <w:unhideWhenUsed/>
    <w:rsid w:val="00A9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Заголовок №1 (2)_"/>
    <w:link w:val="120"/>
    <w:rsid w:val="00A9612B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120">
    <w:name w:val="Заголовок №1 (2)"/>
    <w:basedOn w:val="a"/>
    <w:link w:val="12"/>
    <w:rsid w:val="00A9612B"/>
    <w:pPr>
      <w:shd w:val="clear" w:color="auto" w:fill="FFFFFF"/>
      <w:spacing w:after="180" w:line="0" w:lineRule="atLeast"/>
      <w:outlineLvl w:val="0"/>
    </w:pPr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character" w:customStyle="1" w:styleId="c0c6">
    <w:name w:val="c0 c6"/>
    <w:rsid w:val="00A9612B"/>
  </w:style>
  <w:style w:type="paragraph" w:customStyle="1" w:styleId="11">
    <w:name w:val="Без интервала1"/>
    <w:basedOn w:val="a"/>
    <w:rsid w:val="00A9612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FontStyle38">
    <w:name w:val="Font Style38"/>
    <w:uiPriority w:val="99"/>
    <w:rsid w:val="00A9612B"/>
    <w:rPr>
      <w:rFonts w:ascii="Century Schoolbook" w:hAnsi="Century Schoolbook" w:cs="Century Schoolbook"/>
      <w:sz w:val="18"/>
      <w:szCs w:val="18"/>
    </w:rPr>
  </w:style>
  <w:style w:type="table" w:customStyle="1" w:styleId="6">
    <w:name w:val="Сетка таблицы6"/>
    <w:basedOn w:val="a1"/>
    <w:next w:val="a4"/>
    <w:uiPriority w:val="59"/>
    <w:rsid w:val="000A1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3354</Words>
  <Characters>19122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Максименко Н.С.</dc:creator>
  <cp:keywords/>
  <dc:description/>
  <cp:lastModifiedBy>Директор</cp:lastModifiedBy>
  <cp:revision>2</cp:revision>
  <dcterms:created xsi:type="dcterms:W3CDTF">2020-11-03T04:50:00Z</dcterms:created>
  <dcterms:modified xsi:type="dcterms:W3CDTF">2020-11-03T04:50:00Z</dcterms:modified>
</cp:coreProperties>
</file>