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3D" w:rsidRDefault="0077623D" w:rsidP="0077623D">
      <w:pPr>
        <w:jc w:val="center"/>
        <w:rPr>
          <w:b/>
          <w:color w:val="auto"/>
          <w:szCs w:val="24"/>
        </w:rPr>
      </w:pPr>
      <w:r>
        <w:rPr>
          <w:b/>
          <w:szCs w:val="24"/>
        </w:rPr>
        <w:t>Муниципальное общеобразовательное учреждение</w:t>
      </w:r>
    </w:p>
    <w:p w:rsidR="0077623D" w:rsidRDefault="0077623D" w:rsidP="0077623D">
      <w:pPr>
        <w:jc w:val="center"/>
        <w:rPr>
          <w:b/>
          <w:szCs w:val="24"/>
        </w:rPr>
      </w:pPr>
      <w:r>
        <w:rPr>
          <w:b/>
          <w:szCs w:val="24"/>
        </w:rPr>
        <w:t>«Киёвская средняя общеобразовательная школа»</w:t>
      </w:r>
    </w:p>
    <w:p w:rsidR="0077623D" w:rsidRDefault="0077623D" w:rsidP="0077623D">
      <w:pPr>
        <w:jc w:val="center"/>
        <w:rPr>
          <w:b/>
          <w:szCs w:val="24"/>
        </w:rPr>
      </w:pPr>
    </w:p>
    <w:tbl>
      <w:tblPr>
        <w:tblW w:w="5104" w:type="pct"/>
        <w:tblLook w:val="01E0" w:firstRow="1" w:lastRow="1" w:firstColumn="1" w:lastColumn="1" w:noHBand="0" w:noVBand="0"/>
      </w:tblPr>
      <w:tblGrid>
        <w:gridCol w:w="4982"/>
        <w:gridCol w:w="4367"/>
        <w:gridCol w:w="5524"/>
      </w:tblGrid>
      <w:tr w:rsidR="0077623D" w:rsidTr="0077623D">
        <w:tc>
          <w:tcPr>
            <w:tcW w:w="1675" w:type="pct"/>
          </w:tcPr>
          <w:p w:rsidR="0077623D" w:rsidRDefault="0077623D">
            <w:pPr>
              <w:tabs>
                <w:tab w:val="left" w:pos="9288"/>
              </w:tabs>
              <w:rPr>
                <w:b/>
                <w:szCs w:val="24"/>
              </w:rPr>
            </w:pPr>
            <w:r>
              <w:rPr>
                <w:b/>
                <w:szCs w:val="24"/>
              </w:rPr>
              <w:t>«Рассмотрена»</w:t>
            </w:r>
          </w:p>
          <w:p w:rsidR="0077623D" w:rsidRDefault="0077623D">
            <w:pPr>
              <w:tabs>
                <w:tab w:val="left" w:pos="9288"/>
              </w:tabs>
              <w:rPr>
                <w:szCs w:val="24"/>
              </w:rPr>
            </w:pPr>
            <w:r>
              <w:rPr>
                <w:szCs w:val="24"/>
              </w:rPr>
              <w:t>на заседании</w:t>
            </w:r>
          </w:p>
          <w:p w:rsidR="0077623D" w:rsidRDefault="0077623D">
            <w:pPr>
              <w:tabs>
                <w:tab w:val="left" w:pos="9288"/>
              </w:tabs>
              <w:rPr>
                <w:szCs w:val="24"/>
              </w:rPr>
            </w:pPr>
            <w:r>
              <w:rPr>
                <w:szCs w:val="24"/>
              </w:rPr>
              <w:t>________________________________</w:t>
            </w:r>
          </w:p>
          <w:p w:rsidR="0077623D" w:rsidRDefault="0077623D">
            <w:pPr>
              <w:tabs>
                <w:tab w:val="left" w:pos="9288"/>
              </w:tabs>
              <w:rPr>
                <w:szCs w:val="24"/>
              </w:rPr>
            </w:pPr>
            <w:r>
              <w:rPr>
                <w:szCs w:val="24"/>
              </w:rPr>
              <w:t>Протокол от «__»_____________20___г.</w:t>
            </w:r>
          </w:p>
          <w:p w:rsidR="0077623D" w:rsidRDefault="0077623D">
            <w:pPr>
              <w:tabs>
                <w:tab w:val="left" w:pos="9288"/>
              </w:tabs>
              <w:rPr>
                <w:szCs w:val="24"/>
              </w:rPr>
            </w:pPr>
            <w:r>
              <w:rPr>
                <w:szCs w:val="24"/>
              </w:rPr>
              <w:t xml:space="preserve">№ ___   </w:t>
            </w:r>
          </w:p>
          <w:p w:rsidR="0077623D" w:rsidRDefault="0077623D">
            <w:pPr>
              <w:tabs>
                <w:tab w:val="left" w:pos="9288"/>
              </w:tabs>
              <w:rPr>
                <w:szCs w:val="24"/>
              </w:rPr>
            </w:pPr>
          </w:p>
        </w:tc>
        <w:tc>
          <w:tcPr>
            <w:tcW w:w="1468" w:type="pct"/>
          </w:tcPr>
          <w:p w:rsidR="0077623D" w:rsidRDefault="0077623D">
            <w:pPr>
              <w:tabs>
                <w:tab w:val="left" w:pos="9288"/>
              </w:tabs>
              <w:rPr>
                <w:b/>
                <w:szCs w:val="24"/>
              </w:rPr>
            </w:pPr>
            <w:r>
              <w:rPr>
                <w:b/>
                <w:szCs w:val="24"/>
              </w:rPr>
              <w:t>«Принята»</w:t>
            </w:r>
          </w:p>
          <w:p w:rsidR="0077623D" w:rsidRDefault="0077623D">
            <w:pPr>
              <w:tabs>
                <w:tab w:val="left" w:pos="9288"/>
              </w:tabs>
              <w:rPr>
                <w:szCs w:val="24"/>
              </w:rPr>
            </w:pPr>
            <w:r>
              <w:rPr>
                <w:szCs w:val="24"/>
              </w:rPr>
              <w:t>На педагогическом совете</w:t>
            </w:r>
          </w:p>
          <w:p w:rsidR="0077623D" w:rsidRDefault="0077623D">
            <w:pPr>
              <w:tabs>
                <w:tab w:val="left" w:pos="9288"/>
              </w:tabs>
              <w:rPr>
                <w:szCs w:val="24"/>
              </w:rPr>
            </w:pPr>
            <w:r>
              <w:rPr>
                <w:szCs w:val="24"/>
              </w:rPr>
              <w:t>Протокол № ________</w:t>
            </w:r>
          </w:p>
          <w:p w:rsidR="0077623D" w:rsidRDefault="0077623D">
            <w:pPr>
              <w:tabs>
                <w:tab w:val="left" w:pos="9288"/>
              </w:tabs>
              <w:rPr>
                <w:szCs w:val="24"/>
              </w:rPr>
            </w:pPr>
            <w:r>
              <w:rPr>
                <w:szCs w:val="24"/>
              </w:rPr>
              <w:t>«__»____________20___г.</w:t>
            </w:r>
          </w:p>
          <w:p w:rsidR="0077623D" w:rsidRDefault="0077623D">
            <w:pPr>
              <w:tabs>
                <w:tab w:val="left" w:pos="9288"/>
              </w:tabs>
              <w:rPr>
                <w:szCs w:val="24"/>
              </w:rPr>
            </w:pPr>
          </w:p>
          <w:p w:rsidR="0077623D" w:rsidRDefault="0077623D">
            <w:pPr>
              <w:rPr>
                <w:szCs w:val="24"/>
              </w:rPr>
            </w:pPr>
          </w:p>
          <w:p w:rsidR="0077623D" w:rsidRDefault="0077623D">
            <w:pPr>
              <w:tabs>
                <w:tab w:val="left" w:pos="930"/>
              </w:tabs>
              <w:rPr>
                <w:szCs w:val="24"/>
              </w:rPr>
            </w:pPr>
            <w:r>
              <w:rPr>
                <w:szCs w:val="24"/>
              </w:rPr>
              <w:tab/>
            </w:r>
          </w:p>
        </w:tc>
        <w:tc>
          <w:tcPr>
            <w:tcW w:w="1857" w:type="pct"/>
          </w:tcPr>
          <w:p w:rsidR="0077623D" w:rsidRDefault="0077623D">
            <w:pPr>
              <w:tabs>
                <w:tab w:val="left" w:pos="9288"/>
              </w:tabs>
              <w:rPr>
                <w:b/>
                <w:szCs w:val="24"/>
              </w:rPr>
            </w:pPr>
            <w:r>
              <w:rPr>
                <w:b/>
                <w:szCs w:val="24"/>
              </w:rPr>
              <w:t>«Утверждена»</w:t>
            </w:r>
          </w:p>
          <w:p w:rsidR="0077623D" w:rsidRDefault="0077623D">
            <w:pPr>
              <w:tabs>
                <w:tab w:val="left" w:pos="9288"/>
              </w:tabs>
              <w:rPr>
                <w:szCs w:val="24"/>
              </w:rPr>
            </w:pPr>
            <w:r>
              <w:rPr>
                <w:szCs w:val="24"/>
              </w:rPr>
              <w:t>Директор школы:__________</w:t>
            </w:r>
          </w:p>
          <w:p w:rsidR="0077623D" w:rsidRDefault="0077623D">
            <w:pPr>
              <w:tabs>
                <w:tab w:val="left" w:pos="9288"/>
              </w:tabs>
              <w:rPr>
                <w:szCs w:val="24"/>
              </w:rPr>
            </w:pPr>
            <w:r>
              <w:rPr>
                <w:szCs w:val="24"/>
              </w:rPr>
              <w:t>Головатенко Л.А.</w:t>
            </w:r>
          </w:p>
          <w:p w:rsidR="0077623D" w:rsidRDefault="0077623D">
            <w:pPr>
              <w:tabs>
                <w:tab w:val="left" w:pos="9288"/>
              </w:tabs>
              <w:rPr>
                <w:szCs w:val="24"/>
              </w:rPr>
            </w:pPr>
            <w:r>
              <w:rPr>
                <w:szCs w:val="24"/>
              </w:rPr>
              <w:t>Приказ от «__»_______________20___г.</w:t>
            </w:r>
          </w:p>
          <w:p w:rsidR="0077623D" w:rsidRDefault="0077623D">
            <w:pPr>
              <w:tabs>
                <w:tab w:val="left" w:pos="9288"/>
              </w:tabs>
              <w:rPr>
                <w:szCs w:val="24"/>
              </w:rPr>
            </w:pPr>
            <w:r>
              <w:rPr>
                <w:szCs w:val="24"/>
              </w:rPr>
              <w:t xml:space="preserve">№ ___ </w:t>
            </w:r>
          </w:p>
          <w:p w:rsidR="0077623D" w:rsidRDefault="0077623D">
            <w:pPr>
              <w:tabs>
                <w:tab w:val="left" w:pos="9288"/>
              </w:tabs>
              <w:rPr>
                <w:szCs w:val="24"/>
              </w:rPr>
            </w:pPr>
          </w:p>
          <w:p w:rsidR="0077623D" w:rsidRDefault="0077623D">
            <w:pPr>
              <w:tabs>
                <w:tab w:val="left" w:pos="9288"/>
              </w:tabs>
              <w:rPr>
                <w:szCs w:val="24"/>
              </w:rPr>
            </w:pPr>
          </w:p>
        </w:tc>
      </w:tr>
    </w:tbl>
    <w:p w:rsidR="0077623D" w:rsidRDefault="0077623D" w:rsidP="0077623D">
      <w:pPr>
        <w:tabs>
          <w:tab w:val="left" w:pos="9288"/>
        </w:tabs>
        <w:spacing w:after="0" w:line="240" w:lineRule="auto"/>
        <w:jc w:val="center"/>
        <w:rPr>
          <w:b/>
          <w:bCs/>
          <w:sz w:val="36"/>
          <w:szCs w:val="36"/>
        </w:rPr>
      </w:pPr>
      <w:r>
        <w:rPr>
          <w:b/>
          <w:bCs/>
          <w:sz w:val="36"/>
          <w:szCs w:val="36"/>
        </w:rPr>
        <w:t>Рабочая программа</w:t>
      </w:r>
    </w:p>
    <w:p w:rsidR="0077623D" w:rsidRDefault="0077623D" w:rsidP="0077623D">
      <w:pPr>
        <w:tabs>
          <w:tab w:val="left" w:pos="9288"/>
        </w:tabs>
        <w:spacing w:after="0" w:line="240" w:lineRule="auto"/>
        <w:jc w:val="center"/>
        <w:rPr>
          <w:b/>
          <w:sz w:val="36"/>
          <w:szCs w:val="36"/>
        </w:rPr>
      </w:pPr>
      <w:r>
        <w:rPr>
          <w:b/>
          <w:sz w:val="36"/>
          <w:szCs w:val="36"/>
        </w:rPr>
        <w:t xml:space="preserve">по учебному предмету </w:t>
      </w:r>
    </w:p>
    <w:p w:rsidR="0077623D" w:rsidRDefault="0077623D" w:rsidP="0077623D">
      <w:pPr>
        <w:kinsoku w:val="0"/>
        <w:overflowPunct w:val="0"/>
        <w:spacing w:after="0" w:line="240" w:lineRule="auto"/>
        <w:ind w:hanging="544"/>
        <w:jc w:val="center"/>
        <w:textAlignment w:val="baseline"/>
        <w:rPr>
          <w:b/>
          <w:position w:val="10"/>
          <w:sz w:val="36"/>
          <w:szCs w:val="36"/>
          <w:vertAlign w:val="superscript"/>
        </w:rPr>
      </w:pPr>
      <w:r>
        <w:rPr>
          <w:b/>
          <w:position w:val="10"/>
          <w:sz w:val="36"/>
          <w:szCs w:val="36"/>
          <w:vertAlign w:val="superscript"/>
        </w:rPr>
        <w:t>РУССКИЙ ЯЗЫК</w:t>
      </w:r>
    </w:p>
    <w:p w:rsidR="0077623D" w:rsidRDefault="00B30BDA" w:rsidP="0077623D">
      <w:pPr>
        <w:kinsoku w:val="0"/>
        <w:overflowPunct w:val="0"/>
        <w:spacing w:after="0" w:line="240" w:lineRule="auto"/>
        <w:ind w:hanging="544"/>
        <w:jc w:val="center"/>
        <w:textAlignment w:val="baseline"/>
        <w:rPr>
          <w:b/>
          <w:position w:val="10"/>
          <w:sz w:val="36"/>
          <w:szCs w:val="36"/>
          <w:vertAlign w:val="superscript"/>
        </w:rPr>
      </w:pPr>
      <w:r>
        <w:rPr>
          <w:b/>
          <w:position w:val="10"/>
          <w:sz w:val="36"/>
          <w:szCs w:val="36"/>
          <w:vertAlign w:val="superscript"/>
        </w:rPr>
        <w:t>10</w:t>
      </w:r>
      <w:r w:rsidR="00DF00BF">
        <w:rPr>
          <w:b/>
          <w:position w:val="10"/>
          <w:sz w:val="36"/>
          <w:szCs w:val="36"/>
          <w:vertAlign w:val="superscript"/>
        </w:rPr>
        <w:t xml:space="preserve"> </w:t>
      </w:r>
      <w:r w:rsidR="0077623D">
        <w:rPr>
          <w:b/>
          <w:position w:val="10"/>
          <w:sz w:val="36"/>
          <w:szCs w:val="36"/>
          <w:vertAlign w:val="superscript"/>
        </w:rPr>
        <w:t>класс</w:t>
      </w:r>
    </w:p>
    <w:p w:rsidR="0077623D" w:rsidRDefault="0077623D" w:rsidP="0077623D">
      <w:pPr>
        <w:kinsoku w:val="0"/>
        <w:overflowPunct w:val="0"/>
        <w:spacing w:after="0" w:line="240" w:lineRule="auto"/>
        <w:ind w:hanging="544"/>
        <w:jc w:val="center"/>
        <w:textAlignment w:val="baseline"/>
        <w:rPr>
          <w:position w:val="10"/>
          <w:sz w:val="36"/>
          <w:szCs w:val="36"/>
          <w:vertAlign w:val="superscript"/>
        </w:rPr>
      </w:pPr>
      <w:r>
        <w:rPr>
          <w:rFonts w:eastAsia="Calibri"/>
          <w:b/>
          <w:sz w:val="36"/>
          <w:szCs w:val="36"/>
          <w:lang w:eastAsia="en-US"/>
        </w:rPr>
        <w:t xml:space="preserve">            основного общего образования</w:t>
      </w:r>
      <w:r>
        <w:rPr>
          <w:position w:val="10"/>
          <w:sz w:val="36"/>
          <w:szCs w:val="36"/>
          <w:vertAlign w:val="superscript"/>
        </w:rPr>
        <w:tab/>
      </w:r>
      <w:r>
        <w:rPr>
          <w:position w:val="10"/>
          <w:sz w:val="36"/>
          <w:szCs w:val="36"/>
          <w:vertAlign w:val="superscript"/>
        </w:rPr>
        <w:tab/>
        <w:t xml:space="preserve">                                                                                                                                  </w:t>
      </w:r>
    </w:p>
    <w:p w:rsidR="0077623D" w:rsidRDefault="0077623D" w:rsidP="0077623D">
      <w:pPr>
        <w:kinsoku w:val="0"/>
        <w:overflowPunct w:val="0"/>
        <w:spacing w:after="0" w:line="240" w:lineRule="auto"/>
        <w:ind w:hanging="544"/>
        <w:jc w:val="right"/>
        <w:textAlignment w:val="baseline"/>
        <w:rPr>
          <w:position w:val="10"/>
          <w:sz w:val="28"/>
          <w:szCs w:val="28"/>
          <w:vertAlign w:val="superscript"/>
        </w:rPr>
      </w:pPr>
      <w:r>
        <w:rPr>
          <w:position w:val="10"/>
          <w:sz w:val="36"/>
          <w:szCs w:val="36"/>
          <w:vertAlign w:val="superscript"/>
        </w:rPr>
        <w:t xml:space="preserve">                                                                                                                                                                                           </w:t>
      </w:r>
      <w:r>
        <w:rPr>
          <w:position w:val="10"/>
          <w:sz w:val="28"/>
          <w:szCs w:val="28"/>
          <w:vertAlign w:val="superscript"/>
        </w:rPr>
        <w:t xml:space="preserve">                                                            Составитель рабочей программы</w:t>
      </w:r>
    </w:p>
    <w:p w:rsidR="0077623D"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Pr>
          <w:position w:val="10"/>
          <w:sz w:val="28"/>
          <w:szCs w:val="28"/>
          <w:vertAlign w:val="superscript"/>
        </w:rPr>
        <w:t>Заморова Татьяна Викторовна</w:t>
      </w:r>
    </w:p>
    <w:p w:rsidR="0077623D"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Pr>
          <w:position w:val="10"/>
          <w:sz w:val="28"/>
          <w:szCs w:val="28"/>
          <w:vertAlign w:val="superscript"/>
        </w:rPr>
        <w:t>учитель русского языка и литературы</w:t>
      </w:r>
    </w:p>
    <w:p w:rsidR="0077623D"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Pr>
          <w:position w:val="10"/>
          <w:sz w:val="28"/>
          <w:szCs w:val="28"/>
          <w:vertAlign w:val="superscript"/>
        </w:rPr>
        <w:t xml:space="preserve">филиала МАОУ «Киёвская СОШ» </w:t>
      </w:r>
    </w:p>
    <w:p w:rsidR="0077623D"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Pr>
          <w:position w:val="10"/>
          <w:sz w:val="28"/>
          <w:szCs w:val="28"/>
          <w:vertAlign w:val="superscript"/>
        </w:rPr>
        <w:t>«Карабашская СОШ»,</w:t>
      </w:r>
    </w:p>
    <w:p w:rsidR="0077623D" w:rsidRDefault="0077623D" w:rsidP="0077623D">
      <w:pPr>
        <w:tabs>
          <w:tab w:val="left" w:pos="6915"/>
        </w:tabs>
        <w:kinsoku w:val="0"/>
        <w:overflowPunct w:val="0"/>
        <w:spacing w:line="240" w:lineRule="auto"/>
        <w:ind w:left="544" w:hanging="544"/>
        <w:jc w:val="right"/>
        <w:textAlignment w:val="baseline"/>
        <w:rPr>
          <w:position w:val="10"/>
          <w:sz w:val="28"/>
          <w:szCs w:val="28"/>
          <w:vertAlign w:val="superscript"/>
        </w:rPr>
      </w:pPr>
      <w:r>
        <w:rPr>
          <w:position w:val="10"/>
          <w:sz w:val="28"/>
          <w:szCs w:val="28"/>
          <w:vertAlign w:val="superscript"/>
        </w:rPr>
        <w:t>первой категории</w:t>
      </w:r>
    </w:p>
    <w:p w:rsidR="0077623D" w:rsidRDefault="0077623D" w:rsidP="0077623D">
      <w:pPr>
        <w:tabs>
          <w:tab w:val="left" w:pos="6915"/>
        </w:tabs>
        <w:kinsoku w:val="0"/>
        <w:overflowPunct w:val="0"/>
        <w:spacing w:line="240" w:lineRule="atLeast"/>
        <w:ind w:left="544" w:hanging="544"/>
        <w:jc w:val="center"/>
        <w:textAlignment w:val="baseline"/>
        <w:rPr>
          <w:position w:val="10"/>
          <w:sz w:val="40"/>
          <w:szCs w:val="32"/>
          <w:vertAlign w:val="superscript"/>
        </w:rPr>
      </w:pPr>
      <w:r>
        <w:rPr>
          <w:position w:val="10"/>
          <w:sz w:val="40"/>
          <w:szCs w:val="32"/>
          <w:vertAlign w:val="superscript"/>
        </w:rPr>
        <w:t>2020 год</w:t>
      </w:r>
    </w:p>
    <w:p w:rsidR="001276FE" w:rsidRDefault="001276FE" w:rsidP="001276FE">
      <w:pPr>
        <w:shd w:val="clear" w:color="auto" w:fill="FFFFFF"/>
        <w:ind w:firstLine="708"/>
        <w:rPr>
          <w:i/>
          <w:szCs w:val="24"/>
        </w:rPr>
      </w:pPr>
    </w:p>
    <w:p w:rsidR="001276FE" w:rsidRDefault="001276FE" w:rsidP="001276FE">
      <w:pPr>
        <w:shd w:val="clear" w:color="auto" w:fill="FFFFFF"/>
        <w:ind w:firstLine="708"/>
        <w:rPr>
          <w:i/>
          <w:szCs w:val="24"/>
        </w:rPr>
      </w:pPr>
    </w:p>
    <w:p w:rsidR="001276FE" w:rsidRDefault="001276FE" w:rsidP="001276FE">
      <w:pPr>
        <w:shd w:val="clear" w:color="auto" w:fill="FFFFFF"/>
        <w:ind w:firstLine="708"/>
        <w:rPr>
          <w:i/>
          <w:szCs w:val="24"/>
        </w:rPr>
      </w:pPr>
    </w:p>
    <w:p w:rsidR="0000743B" w:rsidRPr="009B0E81" w:rsidRDefault="0000743B" w:rsidP="0000743B">
      <w:pPr>
        <w:pStyle w:val="a8"/>
        <w:spacing w:line="360" w:lineRule="auto"/>
        <w:ind w:firstLine="851"/>
        <w:jc w:val="both"/>
      </w:pPr>
      <w:r w:rsidRPr="009B0E81">
        <w:lastRenderedPageBreak/>
        <w:t>Программа составлена на основе федерального компонента государственного стандартного образования, утвержденного приказом Минобразования России от 5 марта 2004 года № 1089 (ред. от 31.01.2012) «Об утверждении федерального компонента государственных стандартов начального общего, основного и среднего (полного) общего образования; приказа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примерной программы среднего (полного) общего образования по русскому языку для 10 класса базового уровня и авторской программы Н.Г. Гольцовой для 10-11 классов общеобразовательных учреждений «Русский язык, 10-11 классы» (см. – «Программа курса «Русский язык» для 10-11 классов общеобразовательных учреждений» М., «Русское слово», 2007 г.), допущенной Министерством образования и науки Российской Федерации.</w:t>
      </w:r>
    </w:p>
    <w:p w:rsidR="005C11C7" w:rsidRDefault="005C11C7" w:rsidP="0077623D">
      <w:pPr>
        <w:pStyle w:val="1"/>
        <w:numPr>
          <w:ilvl w:val="0"/>
          <w:numId w:val="0"/>
        </w:numPr>
        <w:ind w:right="359"/>
        <w:jc w:val="both"/>
      </w:pPr>
    </w:p>
    <w:p w:rsidR="005C11C7" w:rsidRDefault="005C11C7" w:rsidP="0077623D">
      <w:pPr>
        <w:pStyle w:val="1"/>
        <w:numPr>
          <w:ilvl w:val="0"/>
          <w:numId w:val="0"/>
        </w:numPr>
        <w:ind w:right="359"/>
        <w:jc w:val="both"/>
      </w:pPr>
    </w:p>
    <w:p w:rsidR="00A6366D" w:rsidRDefault="00A6366D" w:rsidP="0077623D">
      <w:pPr>
        <w:pStyle w:val="1"/>
        <w:numPr>
          <w:ilvl w:val="0"/>
          <w:numId w:val="0"/>
        </w:numPr>
        <w:ind w:right="359"/>
        <w:jc w:val="both"/>
      </w:pPr>
      <w:r>
        <w:t xml:space="preserve">ПЛАНИРУЕМЫЕ РЕЗУЛЬТАТЫ ОСВОЕНИЯ УЧЕБНОГО ПРЕДМЕТА </w:t>
      </w:r>
    </w:p>
    <w:p w:rsidR="00B30BDA" w:rsidRPr="00D658DB" w:rsidRDefault="00B30BDA" w:rsidP="00B30BDA">
      <w:pPr>
        <w:shd w:val="clear" w:color="auto" w:fill="FFFFFF"/>
        <w:ind w:firstLine="708"/>
        <w:rPr>
          <w:b/>
          <w:szCs w:val="24"/>
        </w:rPr>
      </w:pPr>
      <w:r w:rsidRPr="00D658DB">
        <w:rPr>
          <w:b/>
          <w:szCs w:val="24"/>
        </w:rPr>
        <w:t>Личностные результаты</w:t>
      </w:r>
    </w:p>
    <w:p w:rsidR="00B30BDA" w:rsidRPr="00FB160B" w:rsidRDefault="00B30BDA" w:rsidP="00B30BDA">
      <w:pPr>
        <w:shd w:val="clear" w:color="auto" w:fill="FFFFFF"/>
        <w:ind w:firstLine="708"/>
        <w:rPr>
          <w:szCs w:val="24"/>
        </w:rPr>
      </w:pPr>
      <w:r w:rsidRPr="00FB160B">
        <w:rPr>
          <w:szCs w:val="24"/>
        </w:rPr>
        <w:t>В сфере отношений обучающихся к себе, к своему здоровью, к познанию себя:</w:t>
      </w:r>
    </w:p>
    <w:p w:rsidR="00B30BDA" w:rsidRPr="00FB160B" w:rsidRDefault="00B30BDA" w:rsidP="00B30BDA">
      <w:pPr>
        <w:shd w:val="clear" w:color="auto" w:fill="FFFFFF"/>
        <w:rPr>
          <w:szCs w:val="24"/>
        </w:rPr>
      </w:pPr>
      <w:r w:rsidRPr="00FB160B">
        <w:rPr>
          <w:szCs w:val="24"/>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30BDA" w:rsidRPr="00FB160B" w:rsidRDefault="00B30BDA" w:rsidP="00B30BDA">
      <w:pPr>
        <w:shd w:val="clear" w:color="auto" w:fill="FFFFFF"/>
        <w:rPr>
          <w:szCs w:val="24"/>
        </w:rPr>
      </w:pPr>
      <w:r w:rsidRPr="00FB160B">
        <w:rPr>
          <w:szCs w:val="24"/>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30BDA" w:rsidRPr="00FB160B" w:rsidRDefault="00B30BDA" w:rsidP="00B30BDA">
      <w:pPr>
        <w:shd w:val="clear" w:color="auto" w:fill="FFFFFF"/>
        <w:rPr>
          <w:szCs w:val="24"/>
        </w:rPr>
      </w:pPr>
      <w:r w:rsidRPr="00FB160B">
        <w:rPr>
          <w:szCs w:val="24"/>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w:t>
      </w:r>
      <w:bookmarkStart w:id="0" w:name="_GoBack"/>
      <w:bookmarkEnd w:id="0"/>
      <w:r w:rsidRPr="00FB160B">
        <w:rPr>
          <w:szCs w:val="24"/>
        </w:rPr>
        <w:t>ны;</w:t>
      </w:r>
    </w:p>
    <w:p w:rsidR="00B30BDA" w:rsidRPr="00FB160B" w:rsidRDefault="00B30BDA" w:rsidP="00B30BDA">
      <w:pPr>
        <w:shd w:val="clear" w:color="auto" w:fill="FFFFFF"/>
        <w:rPr>
          <w:szCs w:val="24"/>
        </w:rPr>
      </w:pPr>
      <w:r w:rsidRPr="00FB160B">
        <w:rPr>
          <w:szCs w:val="24"/>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30BDA" w:rsidRPr="00FB160B" w:rsidRDefault="00B30BDA" w:rsidP="00B30BDA">
      <w:pPr>
        <w:shd w:val="clear" w:color="auto" w:fill="FFFFFF"/>
        <w:rPr>
          <w:szCs w:val="24"/>
        </w:rPr>
      </w:pPr>
      <w:r w:rsidRPr="00FB160B">
        <w:rPr>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rsidR="00B30BDA" w:rsidRPr="00FB160B" w:rsidRDefault="00B30BDA" w:rsidP="00B30BDA">
      <w:pPr>
        <w:shd w:val="clear" w:color="auto" w:fill="FFFFFF"/>
        <w:ind w:firstLine="708"/>
        <w:rPr>
          <w:szCs w:val="24"/>
        </w:rPr>
      </w:pPr>
      <w:r w:rsidRPr="00FB160B">
        <w:rPr>
          <w:szCs w:val="24"/>
        </w:rPr>
        <w:t>В сфере отношений обучающихся к России как к Родине (Отечеству):</w:t>
      </w:r>
    </w:p>
    <w:p w:rsidR="00B30BDA" w:rsidRPr="00FB160B" w:rsidRDefault="00B30BDA" w:rsidP="00B30BDA">
      <w:pPr>
        <w:shd w:val="clear" w:color="auto" w:fill="FFFFFF"/>
        <w:rPr>
          <w:szCs w:val="24"/>
        </w:rPr>
      </w:pPr>
      <w:r w:rsidRPr="00FB160B">
        <w:rPr>
          <w:szCs w:val="24"/>
        </w:rPr>
        <w:lastRenderedPageBreak/>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30BDA" w:rsidRPr="00FB160B" w:rsidRDefault="00B30BDA" w:rsidP="00B30BDA">
      <w:pPr>
        <w:shd w:val="clear" w:color="auto" w:fill="FFFFFF"/>
        <w:rPr>
          <w:szCs w:val="24"/>
        </w:rPr>
      </w:pPr>
      <w:r w:rsidRPr="00FB160B">
        <w:rPr>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30BDA" w:rsidRPr="00FB160B" w:rsidRDefault="00B30BDA" w:rsidP="00B30BDA">
      <w:pPr>
        <w:shd w:val="clear" w:color="auto" w:fill="FFFFFF"/>
        <w:rPr>
          <w:szCs w:val="24"/>
        </w:rPr>
      </w:pPr>
      <w:r w:rsidRPr="00FB160B">
        <w:rPr>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30BDA" w:rsidRPr="00FB160B" w:rsidRDefault="00B30BDA" w:rsidP="00B30BDA">
      <w:pPr>
        <w:shd w:val="clear" w:color="auto" w:fill="FFFFFF"/>
        <w:rPr>
          <w:szCs w:val="24"/>
        </w:rPr>
      </w:pPr>
      <w:r w:rsidRPr="00FB160B">
        <w:rPr>
          <w:szCs w:val="24"/>
        </w:rPr>
        <w:t>•воспитание уважения к культуре, языкам, традициям и обычаям народов, проживающих в Российской Федерации.</w:t>
      </w:r>
    </w:p>
    <w:p w:rsidR="00B30BDA" w:rsidRPr="00FB160B" w:rsidRDefault="00B30BDA" w:rsidP="00B30BDA">
      <w:pPr>
        <w:shd w:val="clear" w:color="auto" w:fill="FFFFFF"/>
        <w:ind w:firstLine="708"/>
        <w:rPr>
          <w:szCs w:val="24"/>
        </w:rPr>
      </w:pPr>
      <w:r w:rsidRPr="00FB160B">
        <w:rPr>
          <w:szCs w:val="24"/>
        </w:rPr>
        <w:t>В сфере отношений обучающихся к закону, государству и к гражданскому обществу:</w:t>
      </w:r>
    </w:p>
    <w:p w:rsidR="00B30BDA" w:rsidRDefault="00B30BDA" w:rsidP="00B30BDA">
      <w:pPr>
        <w:shd w:val="clear" w:color="auto" w:fill="FFFFFF"/>
        <w:rPr>
          <w:szCs w:val="24"/>
        </w:rPr>
      </w:pPr>
      <w:r w:rsidRPr="00FB160B">
        <w:rPr>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B30BDA" w:rsidRPr="00FB160B" w:rsidRDefault="00B30BDA" w:rsidP="00B30BDA">
      <w:pPr>
        <w:shd w:val="clear" w:color="auto" w:fill="FFFFFF"/>
        <w:rPr>
          <w:szCs w:val="24"/>
        </w:rPr>
      </w:pPr>
      <w:r w:rsidRPr="00FB160B">
        <w:rPr>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B30BDA" w:rsidRPr="00FB160B" w:rsidRDefault="00B30BDA" w:rsidP="00B30BDA">
      <w:pPr>
        <w:shd w:val="clear" w:color="auto" w:fill="FFFFFF"/>
        <w:rPr>
          <w:szCs w:val="24"/>
        </w:rPr>
      </w:pPr>
      <w:r w:rsidRPr="00FB160B">
        <w:rPr>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B30BDA" w:rsidRPr="00FB160B" w:rsidRDefault="00B30BDA" w:rsidP="00B30BDA">
      <w:pPr>
        <w:shd w:val="clear" w:color="auto" w:fill="FFFFFF"/>
        <w:rPr>
          <w:szCs w:val="24"/>
        </w:rPr>
      </w:pPr>
      <w:r w:rsidRPr="00FB160B">
        <w:rPr>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30BDA" w:rsidRPr="00FB160B" w:rsidRDefault="00B30BDA" w:rsidP="00B30BDA">
      <w:pPr>
        <w:shd w:val="clear" w:color="auto" w:fill="FFFFFF"/>
        <w:ind w:firstLine="708"/>
        <w:rPr>
          <w:szCs w:val="24"/>
        </w:rPr>
      </w:pPr>
      <w:r w:rsidRPr="00FB160B">
        <w:rPr>
          <w:szCs w:val="24"/>
        </w:rPr>
        <w:t>В сфере отношений обучающихся с окружающими людьми:</w:t>
      </w:r>
    </w:p>
    <w:p w:rsidR="00B30BDA" w:rsidRDefault="00B30BDA" w:rsidP="00B30BDA">
      <w:pPr>
        <w:shd w:val="clear" w:color="auto" w:fill="FFFFFF"/>
        <w:rPr>
          <w:szCs w:val="24"/>
        </w:rPr>
      </w:pPr>
      <w:r w:rsidRPr="00FB160B">
        <w:rPr>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B30BDA" w:rsidRPr="00FB160B" w:rsidRDefault="00B30BDA" w:rsidP="00B30BDA">
      <w:pPr>
        <w:shd w:val="clear" w:color="auto" w:fill="FFFFFF"/>
        <w:rPr>
          <w:szCs w:val="24"/>
        </w:rPr>
      </w:pPr>
      <w:r w:rsidRPr="00FB160B">
        <w:rPr>
          <w:szCs w:val="24"/>
        </w:rPr>
        <w:lastRenderedPageBreak/>
        <w:t>•принятие гуманистических ценностей, осознанное, уважительное и доброжелательное отношение к другому человеку, его мнению, мировоззрению;</w:t>
      </w:r>
    </w:p>
    <w:p w:rsidR="00B30BDA" w:rsidRPr="00FB160B" w:rsidRDefault="00B30BDA" w:rsidP="00B30BDA">
      <w:pPr>
        <w:shd w:val="clear" w:color="auto" w:fill="FFFFFF"/>
        <w:rPr>
          <w:szCs w:val="24"/>
        </w:rPr>
      </w:pPr>
      <w:r w:rsidRPr="00FB160B">
        <w:rPr>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30BDA" w:rsidRPr="00FB160B" w:rsidRDefault="00B30BDA" w:rsidP="00B30BDA">
      <w:pPr>
        <w:shd w:val="clear" w:color="auto" w:fill="FFFFFF"/>
        <w:rPr>
          <w:szCs w:val="24"/>
        </w:rPr>
      </w:pPr>
      <w:r w:rsidRPr="00FB160B">
        <w:rPr>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30BDA" w:rsidRPr="00FB160B" w:rsidRDefault="00B30BDA" w:rsidP="00B30BDA">
      <w:pPr>
        <w:shd w:val="clear" w:color="auto" w:fill="FFFFFF"/>
        <w:rPr>
          <w:szCs w:val="24"/>
        </w:rPr>
      </w:pPr>
      <w:r w:rsidRPr="00FB160B">
        <w:rPr>
          <w:szCs w:val="24"/>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30BDA" w:rsidRPr="00FB160B" w:rsidRDefault="00B30BDA" w:rsidP="00B30BDA">
      <w:pPr>
        <w:shd w:val="clear" w:color="auto" w:fill="FFFFFF"/>
        <w:ind w:firstLine="708"/>
        <w:rPr>
          <w:szCs w:val="24"/>
        </w:rPr>
      </w:pPr>
      <w:r w:rsidRPr="00FB160B">
        <w:rPr>
          <w:szCs w:val="24"/>
        </w:rPr>
        <w:t>В сфере отношений обучающихся к окружающему миру, живой природе, художественной культуре:</w:t>
      </w:r>
    </w:p>
    <w:p w:rsidR="00B30BDA" w:rsidRPr="00FB160B" w:rsidRDefault="00B30BDA" w:rsidP="00B30BDA">
      <w:pPr>
        <w:shd w:val="clear" w:color="auto" w:fill="FFFFFF"/>
        <w:rPr>
          <w:szCs w:val="24"/>
        </w:rPr>
      </w:pPr>
      <w:r w:rsidRPr="00FB160B">
        <w:rPr>
          <w:szCs w:val="24"/>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30BDA" w:rsidRPr="00FB160B" w:rsidRDefault="00B30BDA" w:rsidP="00B30BDA">
      <w:pPr>
        <w:shd w:val="clear" w:color="auto" w:fill="FFFFFF"/>
        <w:rPr>
          <w:szCs w:val="24"/>
        </w:rPr>
      </w:pPr>
      <w:r w:rsidRPr="00FB160B">
        <w:rPr>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30BDA" w:rsidRPr="00FB160B" w:rsidRDefault="00B30BDA" w:rsidP="00B30BDA">
      <w:pPr>
        <w:shd w:val="clear" w:color="auto" w:fill="FFFFFF"/>
        <w:rPr>
          <w:szCs w:val="24"/>
        </w:rPr>
      </w:pPr>
      <w:r w:rsidRPr="00FB160B">
        <w:rPr>
          <w:szCs w:val="24"/>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w:t>
      </w:r>
      <w:r>
        <w:rPr>
          <w:szCs w:val="24"/>
        </w:rPr>
        <w:t>ретение опыта эколого-направлен</w:t>
      </w:r>
      <w:r w:rsidRPr="00FB160B">
        <w:rPr>
          <w:szCs w:val="24"/>
        </w:rPr>
        <w:t>ной деятельности;</w:t>
      </w:r>
    </w:p>
    <w:p w:rsidR="00B30BDA" w:rsidRPr="00FB160B" w:rsidRDefault="00B30BDA" w:rsidP="00B30BDA">
      <w:pPr>
        <w:shd w:val="clear" w:color="auto" w:fill="FFFFFF"/>
        <w:rPr>
          <w:szCs w:val="24"/>
        </w:rPr>
      </w:pPr>
      <w:r w:rsidRPr="00FB160B">
        <w:rPr>
          <w:szCs w:val="24"/>
        </w:rPr>
        <w:t>• эстетическое отношения к миру, готовность к эстетическому обустройству собственного быта.</w:t>
      </w:r>
    </w:p>
    <w:p w:rsidR="00B30BDA" w:rsidRPr="00FB160B" w:rsidRDefault="00B30BDA" w:rsidP="00B30BDA">
      <w:pPr>
        <w:shd w:val="clear" w:color="auto" w:fill="FFFFFF"/>
        <w:ind w:firstLine="708"/>
        <w:rPr>
          <w:szCs w:val="24"/>
        </w:rPr>
      </w:pPr>
      <w:r w:rsidRPr="00FB160B">
        <w:rPr>
          <w:szCs w:val="24"/>
        </w:rPr>
        <w:t>В сфере отношений обучающихся к семье и родителям, в том числе подготовка к семейной жизни:</w:t>
      </w:r>
    </w:p>
    <w:p w:rsidR="00B30BDA" w:rsidRPr="00FB160B" w:rsidRDefault="00B30BDA" w:rsidP="00B30BDA">
      <w:pPr>
        <w:shd w:val="clear" w:color="auto" w:fill="FFFFFF"/>
        <w:rPr>
          <w:szCs w:val="24"/>
        </w:rPr>
      </w:pPr>
      <w:r w:rsidRPr="00FB160B">
        <w:rPr>
          <w:szCs w:val="24"/>
        </w:rPr>
        <w:t>• ответственное отношение к созданию семьи на основе осознанного принятия ценностей семейной жизни;</w:t>
      </w:r>
    </w:p>
    <w:p w:rsidR="00B30BDA" w:rsidRPr="00FB160B" w:rsidRDefault="00B30BDA" w:rsidP="00B30BDA">
      <w:pPr>
        <w:shd w:val="clear" w:color="auto" w:fill="FFFFFF"/>
        <w:rPr>
          <w:szCs w:val="24"/>
        </w:rPr>
      </w:pPr>
      <w:r w:rsidRPr="00FB160B">
        <w:rPr>
          <w:szCs w:val="24"/>
        </w:rPr>
        <w:t>• положительный образ семьи, родительства (отцовства и материнства), интериоризация традиционных семейных ценностей.</w:t>
      </w:r>
    </w:p>
    <w:p w:rsidR="00B30BDA" w:rsidRPr="00FB160B" w:rsidRDefault="00B30BDA" w:rsidP="00B30BDA">
      <w:pPr>
        <w:shd w:val="clear" w:color="auto" w:fill="FFFFFF"/>
        <w:ind w:firstLine="708"/>
        <w:rPr>
          <w:szCs w:val="24"/>
        </w:rPr>
      </w:pPr>
      <w:r w:rsidRPr="00FB160B">
        <w:rPr>
          <w:szCs w:val="24"/>
        </w:rPr>
        <w:t>В сфере отношения обучающихся к труду, в сфере социально-экономических отношений:</w:t>
      </w:r>
    </w:p>
    <w:p w:rsidR="00B30BDA" w:rsidRPr="00FB160B" w:rsidRDefault="00B30BDA" w:rsidP="00B30BDA">
      <w:pPr>
        <w:shd w:val="clear" w:color="auto" w:fill="FFFFFF"/>
        <w:rPr>
          <w:szCs w:val="24"/>
        </w:rPr>
      </w:pPr>
      <w:r w:rsidRPr="00FB160B">
        <w:rPr>
          <w:szCs w:val="24"/>
        </w:rPr>
        <w:t>• уважение ко всем формам собственности, готовность к защите своей собственности;</w:t>
      </w:r>
    </w:p>
    <w:p w:rsidR="00B30BDA" w:rsidRPr="00FB160B" w:rsidRDefault="00B30BDA" w:rsidP="00B30BDA">
      <w:pPr>
        <w:shd w:val="clear" w:color="auto" w:fill="FFFFFF"/>
        <w:rPr>
          <w:szCs w:val="24"/>
        </w:rPr>
      </w:pPr>
      <w:r w:rsidRPr="00FB160B">
        <w:rPr>
          <w:szCs w:val="24"/>
        </w:rPr>
        <w:t>• осознанный выбор будущей профессии как путь и способ реализации собственных жизненных планов;</w:t>
      </w:r>
    </w:p>
    <w:p w:rsidR="00B30BDA" w:rsidRPr="00FB160B" w:rsidRDefault="00B30BDA" w:rsidP="00B30BDA">
      <w:pPr>
        <w:shd w:val="clear" w:color="auto" w:fill="FFFFFF"/>
        <w:rPr>
          <w:szCs w:val="24"/>
        </w:rPr>
      </w:pPr>
      <w:r w:rsidRPr="00FB160B">
        <w:rPr>
          <w:szCs w:val="24"/>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B30BDA" w:rsidRPr="00FB160B" w:rsidRDefault="00B30BDA" w:rsidP="00B30BDA">
      <w:pPr>
        <w:shd w:val="clear" w:color="auto" w:fill="FFFFFF"/>
        <w:rPr>
          <w:szCs w:val="24"/>
        </w:rPr>
      </w:pPr>
      <w:r w:rsidRPr="00FB160B">
        <w:rPr>
          <w:szCs w:val="24"/>
        </w:rPr>
        <w:lastRenderedPageBreak/>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30BDA" w:rsidRPr="00FB160B" w:rsidRDefault="00B30BDA" w:rsidP="00B30BDA">
      <w:pPr>
        <w:shd w:val="clear" w:color="auto" w:fill="FFFFFF"/>
        <w:rPr>
          <w:szCs w:val="24"/>
        </w:rPr>
      </w:pPr>
      <w:r w:rsidRPr="00FB160B">
        <w:rPr>
          <w:szCs w:val="24"/>
        </w:rPr>
        <w:t>• готовность к самообслуживанию, включая обучение и выполнение домашних обязанностей.</w:t>
      </w:r>
    </w:p>
    <w:p w:rsidR="00B30BDA" w:rsidRPr="00FB160B" w:rsidRDefault="00B30BDA" w:rsidP="00B30BDA">
      <w:pPr>
        <w:shd w:val="clear" w:color="auto" w:fill="FFFFFF"/>
        <w:ind w:firstLine="708"/>
        <w:rPr>
          <w:szCs w:val="24"/>
        </w:rPr>
      </w:pPr>
      <w:r w:rsidRPr="00FB160B">
        <w:rPr>
          <w:szCs w:val="24"/>
        </w:rPr>
        <w:t>В сфере физического, психологического, социального и академического благополучия обучающихся:</w:t>
      </w:r>
    </w:p>
    <w:p w:rsidR="00B30BDA" w:rsidRPr="00FB160B" w:rsidRDefault="00B30BDA" w:rsidP="00B30BDA">
      <w:pPr>
        <w:shd w:val="clear" w:color="auto" w:fill="FFFFFF"/>
        <w:rPr>
          <w:szCs w:val="24"/>
        </w:rPr>
      </w:pPr>
      <w:r w:rsidRPr="00FB160B">
        <w:rPr>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B30BDA" w:rsidRPr="00D658DB" w:rsidRDefault="00B30BDA" w:rsidP="00B30BDA">
      <w:pPr>
        <w:shd w:val="clear" w:color="auto" w:fill="FFFFFF"/>
        <w:ind w:firstLine="708"/>
        <w:rPr>
          <w:b/>
          <w:szCs w:val="24"/>
        </w:rPr>
      </w:pPr>
      <w:r w:rsidRPr="00D658DB">
        <w:rPr>
          <w:b/>
          <w:szCs w:val="24"/>
        </w:rPr>
        <w:t>Метапредметные результаты</w:t>
      </w:r>
    </w:p>
    <w:p w:rsidR="00B30BDA" w:rsidRPr="00FB160B" w:rsidRDefault="00B30BDA" w:rsidP="00B30BDA">
      <w:pPr>
        <w:shd w:val="clear" w:color="auto" w:fill="FFFFFF"/>
        <w:ind w:firstLine="708"/>
        <w:rPr>
          <w:szCs w:val="24"/>
        </w:rPr>
      </w:pPr>
      <w:r w:rsidRPr="00FB160B">
        <w:rPr>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B30BDA" w:rsidRDefault="00B30BDA" w:rsidP="00B30BDA">
      <w:pPr>
        <w:shd w:val="clear" w:color="auto" w:fill="FFFFFF"/>
        <w:ind w:firstLine="708"/>
        <w:rPr>
          <w:szCs w:val="24"/>
        </w:rPr>
      </w:pPr>
      <w:r w:rsidRPr="00FB160B">
        <w:rPr>
          <w:szCs w:val="24"/>
        </w:rPr>
        <w:t xml:space="preserve">Регулятивные УУД: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B26F3C">
        <w:rPr>
          <w:rFonts w:ascii="Times New Roman" w:hAnsi="Times New Roman"/>
          <w:b/>
          <w:color w:val="000000"/>
          <w:sz w:val="24"/>
          <w:szCs w:val="24"/>
        </w:rPr>
        <w:t>выпускник научится</w:t>
      </w:r>
      <w:r w:rsidRPr="00E77677">
        <w:rPr>
          <w:rFonts w:ascii="Times New Roman" w:hAnsi="Times New Roman"/>
          <w:color w:val="000000"/>
          <w:sz w:val="24"/>
          <w:szCs w:val="24"/>
        </w:rPr>
        <w:t xml:space="preserve"> самостоятельно определять цели, задавать параметры и критерии, по которым можно определить, что цель достигнута;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ставить и формулировать собственные задачи в образовательной деятельности и жизненных ситуациях;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организовывать эффективный поиск ресурсов, необходимых для достижения поставленной цели; </w:t>
      </w:r>
    </w:p>
    <w:p w:rsidR="00B30BDA" w:rsidRPr="00E77677" w:rsidRDefault="00B30BDA" w:rsidP="00B30BDA">
      <w:pPr>
        <w:pStyle w:val="a7"/>
        <w:widowControl w:val="0"/>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сопоставлять полученный результат деятельности с поставленной заранее целью.</w:t>
      </w:r>
    </w:p>
    <w:p w:rsidR="00B30BDA" w:rsidRDefault="00B30BDA" w:rsidP="00B30BDA">
      <w:pPr>
        <w:shd w:val="clear" w:color="auto" w:fill="FFFFFF"/>
        <w:ind w:firstLine="708"/>
        <w:rPr>
          <w:szCs w:val="24"/>
        </w:rPr>
      </w:pPr>
      <w:r w:rsidRPr="00FB160B">
        <w:rPr>
          <w:szCs w:val="24"/>
        </w:rPr>
        <w:t xml:space="preserve">Познавательные УУД: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находить и приводить критические аргументы в отношении действий и суждений другого;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lastRenderedPageBreak/>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B30BDA" w:rsidRPr="00E77677" w:rsidRDefault="00B30BDA" w:rsidP="00B30BDA">
      <w:pPr>
        <w:pStyle w:val="a7"/>
        <w:widowControl w:val="0"/>
        <w:numPr>
          <w:ilvl w:val="0"/>
          <w:numId w:val="11"/>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менять и удерживать разные позиции в познавательной деятельности.</w:t>
      </w:r>
    </w:p>
    <w:p w:rsidR="00B30BDA" w:rsidRDefault="00B30BDA" w:rsidP="00B30BDA">
      <w:pPr>
        <w:shd w:val="clear" w:color="auto" w:fill="FFFFFF"/>
        <w:ind w:firstLine="708"/>
        <w:rPr>
          <w:szCs w:val="24"/>
        </w:rPr>
      </w:pPr>
      <w:r w:rsidRPr="00FB160B">
        <w:rPr>
          <w:szCs w:val="24"/>
        </w:rPr>
        <w:t xml:space="preserve">Коммуникативные УУД: </w:t>
      </w:r>
    </w:p>
    <w:p w:rsidR="00B30BDA" w:rsidRPr="00E77677"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выпускник научится осуществлять деловую коммуникацию как со сверстниками, так и со взрослыми (как внутри образовательной организации, так и за её пределами), подбирать партнёров для деловой коммуникации исходя из соображений результативности взаимодействия, а не личных симпатий; </w:t>
      </w:r>
    </w:p>
    <w:p w:rsidR="00B30BDA" w:rsidRPr="00E77677"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B30BDA" w:rsidRPr="00E77677"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координировать и выполнять работу в условиях реального, виртуального и комбинированного взаимодействия; </w:t>
      </w:r>
    </w:p>
    <w:p w:rsidR="00B30BDA" w:rsidRPr="00E77677"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 xml:space="preserve">развёрнуто, логично и точно излагать свою точку зрения с использованием адекватных (устных и письменных) языковых средств; </w:t>
      </w:r>
    </w:p>
    <w:p w:rsidR="00B30BDA" w:rsidRPr="00E77677" w:rsidRDefault="00B30BDA" w:rsidP="00B30BDA">
      <w:pPr>
        <w:pStyle w:val="a7"/>
        <w:widowControl w:val="0"/>
        <w:numPr>
          <w:ilvl w:val="0"/>
          <w:numId w:val="1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E77677">
        <w:rPr>
          <w:rFonts w:ascii="Times New Roman" w:hAnsi="Times New Roman"/>
          <w:color w:val="000000"/>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30BDA" w:rsidRPr="00FB160B" w:rsidRDefault="00B30BDA" w:rsidP="00B30BDA">
      <w:pPr>
        <w:shd w:val="clear" w:color="auto" w:fill="FFFFFF"/>
        <w:rPr>
          <w:szCs w:val="24"/>
        </w:rPr>
      </w:pPr>
    </w:p>
    <w:p w:rsidR="00B30BDA" w:rsidRPr="00D658DB" w:rsidRDefault="00B30BDA" w:rsidP="00B30BDA">
      <w:pPr>
        <w:ind w:firstLine="708"/>
        <w:rPr>
          <w:b/>
          <w:szCs w:val="24"/>
        </w:rPr>
      </w:pPr>
      <w:r w:rsidRPr="00D658DB">
        <w:rPr>
          <w:b/>
          <w:szCs w:val="24"/>
        </w:rPr>
        <w:t>В результате изучения учебного предмета «Русский язык» на уровне среднего общего образования:</w:t>
      </w:r>
    </w:p>
    <w:p w:rsidR="00B30BDA" w:rsidRPr="00D658DB" w:rsidRDefault="00B30BDA" w:rsidP="00B30BDA">
      <w:pPr>
        <w:ind w:firstLine="708"/>
        <w:rPr>
          <w:b/>
          <w:szCs w:val="24"/>
        </w:rPr>
      </w:pPr>
      <w:r w:rsidRPr="00D658DB">
        <w:rPr>
          <w:b/>
          <w:szCs w:val="24"/>
        </w:rPr>
        <w:t>Выпускник научится:</w:t>
      </w:r>
    </w:p>
    <w:p w:rsidR="00B30BDA" w:rsidRPr="00E77677" w:rsidRDefault="00B30BDA" w:rsidP="00B30BDA">
      <w:pPr>
        <w:rPr>
          <w:szCs w:val="24"/>
        </w:rPr>
      </w:pPr>
      <w:r>
        <w:rPr>
          <w:szCs w:val="24"/>
        </w:rPr>
        <w:t xml:space="preserve">- </w:t>
      </w:r>
      <w:r w:rsidRPr="00E77677">
        <w:rPr>
          <w:szCs w:val="24"/>
        </w:rPr>
        <w:t>использовать языковые средства адекватно цели общения и речевой ситуации;</w:t>
      </w:r>
    </w:p>
    <w:p w:rsidR="00B30BDA" w:rsidRPr="00E77677" w:rsidRDefault="00B30BDA" w:rsidP="00B30BDA">
      <w:pPr>
        <w:rPr>
          <w:szCs w:val="24"/>
        </w:rPr>
      </w:pPr>
      <w:r>
        <w:rPr>
          <w:szCs w:val="24"/>
        </w:rPr>
        <w:t xml:space="preserve">- </w:t>
      </w:r>
      <w:r w:rsidRPr="00E77677">
        <w:rPr>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30BDA" w:rsidRPr="00E77677" w:rsidRDefault="00B30BDA" w:rsidP="00B30BDA">
      <w:pPr>
        <w:rPr>
          <w:szCs w:val="24"/>
        </w:rPr>
      </w:pPr>
      <w:r>
        <w:rPr>
          <w:szCs w:val="24"/>
        </w:rPr>
        <w:t xml:space="preserve">- </w:t>
      </w:r>
      <w:r w:rsidRPr="00E77677">
        <w:rPr>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30BDA" w:rsidRPr="00E77677" w:rsidRDefault="00B30BDA" w:rsidP="00B30BDA">
      <w:pPr>
        <w:rPr>
          <w:szCs w:val="24"/>
        </w:rPr>
      </w:pPr>
      <w:r>
        <w:rPr>
          <w:szCs w:val="24"/>
        </w:rPr>
        <w:t xml:space="preserve">- </w:t>
      </w:r>
      <w:r w:rsidRPr="00E77677">
        <w:rPr>
          <w:szCs w:val="24"/>
        </w:rPr>
        <w:t>выстраивать композицию текста, используя знания о его структурных элементах;</w:t>
      </w:r>
    </w:p>
    <w:p w:rsidR="00B30BDA" w:rsidRPr="00E77677" w:rsidRDefault="00B30BDA" w:rsidP="00B30BDA">
      <w:pPr>
        <w:rPr>
          <w:szCs w:val="24"/>
        </w:rPr>
      </w:pPr>
      <w:r>
        <w:rPr>
          <w:szCs w:val="24"/>
        </w:rPr>
        <w:t xml:space="preserve">- </w:t>
      </w:r>
      <w:r w:rsidRPr="00E77677">
        <w:rPr>
          <w:szCs w:val="24"/>
        </w:rPr>
        <w:t>подбирать и использовать языковые средства в зависимости от типа текста и выбранного профиля обучения;</w:t>
      </w:r>
    </w:p>
    <w:p w:rsidR="00B30BDA" w:rsidRPr="00E77677" w:rsidRDefault="00B30BDA" w:rsidP="00B30BDA">
      <w:pPr>
        <w:rPr>
          <w:szCs w:val="24"/>
        </w:rPr>
      </w:pPr>
      <w:r>
        <w:rPr>
          <w:szCs w:val="24"/>
        </w:rPr>
        <w:t xml:space="preserve">- </w:t>
      </w:r>
      <w:r w:rsidRPr="00E77677">
        <w:rPr>
          <w:szCs w:val="24"/>
        </w:rPr>
        <w:t>правильно использовать лексические и грамматические средства связи предложений при построении текста;</w:t>
      </w:r>
    </w:p>
    <w:p w:rsidR="00B30BDA" w:rsidRPr="00E77677" w:rsidRDefault="00B30BDA" w:rsidP="00B30BDA">
      <w:pPr>
        <w:rPr>
          <w:szCs w:val="24"/>
        </w:rPr>
      </w:pPr>
      <w:r>
        <w:rPr>
          <w:szCs w:val="24"/>
        </w:rPr>
        <w:t xml:space="preserve">- </w:t>
      </w:r>
      <w:r w:rsidRPr="00E77677">
        <w:rPr>
          <w:szCs w:val="24"/>
        </w:rPr>
        <w:t>создавать устные и письменные тексты разных жанров в соответствии с функционально-стилевой принадлежностью текста;</w:t>
      </w:r>
    </w:p>
    <w:p w:rsidR="00B30BDA" w:rsidRPr="00E77677" w:rsidRDefault="00B30BDA" w:rsidP="00B30BDA">
      <w:pPr>
        <w:rPr>
          <w:szCs w:val="24"/>
        </w:rPr>
      </w:pPr>
      <w:r>
        <w:rPr>
          <w:szCs w:val="24"/>
        </w:rPr>
        <w:t xml:space="preserve">- </w:t>
      </w:r>
      <w:r w:rsidRPr="00E77677">
        <w:rPr>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30BDA" w:rsidRPr="00E77677" w:rsidRDefault="00B30BDA" w:rsidP="00B30BDA">
      <w:pPr>
        <w:rPr>
          <w:szCs w:val="24"/>
        </w:rPr>
      </w:pPr>
      <w:r>
        <w:rPr>
          <w:szCs w:val="24"/>
        </w:rPr>
        <w:t xml:space="preserve">- </w:t>
      </w:r>
      <w:r w:rsidRPr="00E77677">
        <w:rPr>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30BDA" w:rsidRPr="00E77677" w:rsidRDefault="00B30BDA" w:rsidP="00B30BDA">
      <w:pPr>
        <w:rPr>
          <w:szCs w:val="24"/>
        </w:rPr>
      </w:pPr>
      <w:r>
        <w:rPr>
          <w:szCs w:val="24"/>
        </w:rPr>
        <w:lastRenderedPageBreak/>
        <w:t xml:space="preserve">- </w:t>
      </w:r>
      <w:r w:rsidRPr="00E77677">
        <w:rPr>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30BDA" w:rsidRPr="00E77677" w:rsidRDefault="00B30BDA" w:rsidP="00B30BDA">
      <w:pPr>
        <w:rPr>
          <w:szCs w:val="24"/>
        </w:rPr>
      </w:pPr>
      <w:r>
        <w:rPr>
          <w:szCs w:val="24"/>
        </w:rPr>
        <w:t xml:space="preserve">- </w:t>
      </w:r>
      <w:r w:rsidRPr="00E77677">
        <w:rPr>
          <w:szCs w:val="24"/>
        </w:rPr>
        <w:t>извлекать необходимую информацию из различных источников и переводить ее в текстовый формат;</w:t>
      </w:r>
    </w:p>
    <w:p w:rsidR="00B30BDA" w:rsidRPr="00E77677" w:rsidRDefault="00B30BDA" w:rsidP="00B30BDA">
      <w:pPr>
        <w:rPr>
          <w:szCs w:val="24"/>
        </w:rPr>
      </w:pPr>
      <w:r>
        <w:rPr>
          <w:szCs w:val="24"/>
        </w:rPr>
        <w:t xml:space="preserve">- </w:t>
      </w:r>
      <w:r w:rsidRPr="00E77677">
        <w:rPr>
          <w:szCs w:val="24"/>
        </w:rPr>
        <w:t>преобразовывать текст в другие виды передачи информации;</w:t>
      </w:r>
    </w:p>
    <w:p w:rsidR="00B30BDA" w:rsidRPr="00E77677" w:rsidRDefault="00B30BDA" w:rsidP="00B30BDA">
      <w:pPr>
        <w:rPr>
          <w:szCs w:val="24"/>
        </w:rPr>
      </w:pPr>
      <w:r>
        <w:rPr>
          <w:szCs w:val="24"/>
        </w:rPr>
        <w:t xml:space="preserve">- </w:t>
      </w:r>
      <w:r w:rsidRPr="00E77677">
        <w:rPr>
          <w:szCs w:val="24"/>
        </w:rPr>
        <w:t>выбирать тему, определять цель и подбирать материал для публичного выступления;</w:t>
      </w:r>
    </w:p>
    <w:p w:rsidR="00B30BDA" w:rsidRPr="00E77677" w:rsidRDefault="00B30BDA" w:rsidP="00B30BDA">
      <w:pPr>
        <w:rPr>
          <w:szCs w:val="24"/>
        </w:rPr>
      </w:pPr>
      <w:r>
        <w:rPr>
          <w:szCs w:val="24"/>
        </w:rPr>
        <w:t xml:space="preserve">- </w:t>
      </w:r>
      <w:r w:rsidRPr="00E77677">
        <w:rPr>
          <w:szCs w:val="24"/>
        </w:rPr>
        <w:t>соблюдать культуру публичной речи;</w:t>
      </w:r>
    </w:p>
    <w:p w:rsidR="00B30BDA" w:rsidRPr="00E77677" w:rsidRDefault="00B30BDA" w:rsidP="00B30BDA">
      <w:pPr>
        <w:rPr>
          <w:szCs w:val="24"/>
        </w:rPr>
      </w:pPr>
      <w:r>
        <w:rPr>
          <w:szCs w:val="24"/>
        </w:rPr>
        <w:t xml:space="preserve">- </w:t>
      </w:r>
      <w:r w:rsidRPr="00E77677">
        <w:rPr>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30BDA" w:rsidRPr="00E77677" w:rsidRDefault="00B30BDA" w:rsidP="00B30BDA">
      <w:pPr>
        <w:rPr>
          <w:szCs w:val="24"/>
        </w:rPr>
      </w:pPr>
      <w:r>
        <w:rPr>
          <w:szCs w:val="24"/>
        </w:rPr>
        <w:t xml:space="preserve">- </w:t>
      </w:r>
      <w:r w:rsidRPr="00E77677">
        <w:rPr>
          <w:szCs w:val="24"/>
        </w:rPr>
        <w:t>оценивать собственную и чужую речь с позиции соответствия языковым нормам;</w:t>
      </w:r>
    </w:p>
    <w:p w:rsidR="00B30BDA" w:rsidRPr="00E77677" w:rsidRDefault="00B30BDA" w:rsidP="00B30BDA">
      <w:pPr>
        <w:rPr>
          <w:szCs w:val="24"/>
        </w:rPr>
      </w:pPr>
      <w:r>
        <w:rPr>
          <w:szCs w:val="24"/>
        </w:rPr>
        <w:t xml:space="preserve">- </w:t>
      </w:r>
      <w:r w:rsidRPr="00E77677">
        <w:rPr>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30BDA" w:rsidRPr="00D658DB" w:rsidRDefault="00B30BDA" w:rsidP="00B30BDA">
      <w:pPr>
        <w:ind w:left="708"/>
        <w:rPr>
          <w:b/>
          <w:szCs w:val="24"/>
        </w:rPr>
      </w:pPr>
      <w:r w:rsidRPr="00D658DB">
        <w:rPr>
          <w:b/>
          <w:szCs w:val="24"/>
        </w:rPr>
        <w:t>Выпускник получит возможность научиться:</w:t>
      </w:r>
    </w:p>
    <w:p w:rsidR="00B30BDA" w:rsidRPr="00E77677" w:rsidRDefault="00B30BDA" w:rsidP="00B30BDA">
      <w:pPr>
        <w:rPr>
          <w:szCs w:val="24"/>
        </w:rPr>
      </w:pPr>
      <w:r>
        <w:rPr>
          <w:szCs w:val="24"/>
        </w:rPr>
        <w:t xml:space="preserve">- </w:t>
      </w:r>
      <w:r w:rsidRPr="00E77677">
        <w:rPr>
          <w:szCs w:val="24"/>
        </w:rPr>
        <w:t>распознавать уровни и единицы языка в предъявленном тексте и видеть взаимосвязь между ними;</w:t>
      </w:r>
    </w:p>
    <w:p w:rsidR="00B30BDA" w:rsidRPr="00E77677" w:rsidRDefault="00B30BDA" w:rsidP="00B30BDA">
      <w:pPr>
        <w:rPr>
          <w:szCs w:val="24"/>
        </w:rPr>
      </w:pPr>
      <w:r>
        <w:rPr>
          <w:szCs w:val="24"/>
        </w:rPr>
        <w:t xml:space="preserve">- </w:t>
      </w:r>
      <w:r w:rsidRPr="00E77677">
        <w:rPr>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30BDA" w:rsidRPr="00E77677" w:rsidRDefault="00B30BDA" w:rsidP="00B30BDA">
      <w:pPr>
        <w:rPr>
          <w:szCs w:val="24"/>
        </w:rPr>
      </w:pPr>
      <w:r>
        <w:rPr>
          <w:szCs w:val="24"/>
        </w:rPr>
        <w:t xml:space="preserve">- </w:t>
      </w:r>
      <w:r w:rsidRPr="00E77677">
        <w:rPr>
          <w:szCs w:val="24"/>
        </w:rPr>
        <w:t>комментировать авторские высказывания на различные темы (в том числе о богатстве и выразительности русского языка);</w:t>
      </w:r>
    </w:p>
    <w:p w:rsidR="00B30BDA" w:rsidRPr="00E77677" w:rsidRDefault="00B30BDA" w:rsidP="00B30BDA">
      <w:pPr>
        <w:rPr>
          <w:szCs w:val="24"/>
        </w:rPr>
      </w:pPr>
      <w:r>
        <w:rPr>
          <w:szCs w:val="24"/>
        </w:rPr>
        <w:t xml:space="preserve">- </w:t>
      </w:r>
      <w:r w:rsidRPr="00E77677">
        <w:rPr>
          <w:szCs w:val="24"/>
        </w:rPr>
        <w:t>отличать язык художественной литературы от других разновидностей современного русского языка;</w:t>
      </w:r>
    </w:p>
    <w:p w:rsidR="00B30BDA" w:rsidRPr="00E77677" w:rsidRDefault="00B30BDA" w:rsidP="00B30BDA">
      <w:pPr>
        <w:rPr>
          <w:szCs w:val="24"/>
        </w:rPr>
      </w:pPr>
      <w:r>
        <w:rPr>
          <w:szCs w:val="24"/>
        </w:rPr>
        <w:t xml:space="preserve">- </w:t>
      </w:r>
      <w:r w:rsidRPr="00E77677">
        <w:rPr>
          <w:szCs w:val="24"/>
        </w:rPr>
        <w:t>использовать синонимические ресурсы русского языка для более точного выражения мысли и усиления выразительности речи;</w:t>
      </w:r>
    </w:p>
    <w:p w:rsidR="00B30BDA" w:rsidRPr="00E77677" w:rsidRDefault="00B30BDA" w:rsidP="00B30BDA">
      <w:pPr>
        <w:rPr>
          <w:szCs w:val="24"/>
        </w:rPr>
      </w:pPr>
      <w:r>
        <w:rPr>
          <w:szCs w:val="24"/>
        </w:rPr>
        <w:t xml:space="preserve">- </w:t>
      </w:r>
      <w:r w:rsidRPr="00E77677">
        <w:rPr>
          <w:szCs w:val="24"/>
        </w:rPr>
        <w:t>иметь представление об историческом развитии русского языка и истории русского языкознания;</w:t>
      </w:r>
    </w:p>
    <w:p w:rsidR="00B30BDA" w:rsidRPr="00E77677" w:rsidRDefault="00B30BDA" w:rsidP="00B30BDA">
      <w:pPr>
        <w:rPr>
          <w:szCs w:val="24"/>
        </w:rPr>
      </w:pPr>
      <w:r>
        <w:rPr>
          <w:szCs w:val="24"/>
        </w:rPr>
        <w:t xml:space="preserve">- </w:t>
      </w:r>
      <w:r w:rsidRPr="00E77677">
        <w:rPr>
          <w:szCs w:val="24"/>
        </w:rPr>
        <w:t>выражать согласие или несогласие с мнением собеседника в соответствии с правилами ведения диалогической речи;</w:t>
      </w:r>
    </w:p>
    <w:p w:rsidR="00B30BDA" w:rsidRPr="00E77677" w:rsidRDefault="00B30BDA" w:rsidP="00B30BDA">
      <w:pPr>
        <w:rPr>
          <w:szCs w:val="24"/>
        </w:rPr>
      </w:pPr>
      <w:r>
        <w:rPr>
          <w:szCs w:val="24"/>
        </w:rPr>
        <w:t xml:space="preserve">- </w:t>
      </w:r>
      <w:r w:rsidRPr="00E77677">
        <w:rPr>
          <w:szCs w:val="24"/>
        </w:rPr>
        <w:t>дифференцировать главную и второстепенную информацию, известную и неизвестную информацию в прослушанном тексте;</w:t>
      </w:r>
    </w:p>
    <w:p w:rsidR="00B30BDA" w:rsidRPr="00E77677" w:rsidRDefault="00B30BDA" w:rsidP="00B30BDA">
      <w:pPr>
        <w:rPr>
          <w:szCs w:val="24"/>
        </w:rPr>
      </w:pPr>
      <w:r>
        <w:rPr>
          <w:szCs w:val="24"/>
        </w:rPr>
        <w:t xml:space="preserve">- </w:t>
      </w:r>
      <w:r w:rsidRPr="00E77677">
        <w:rPr>
          <w:szCs w:val="24"/>
        </w:rPr>
        <w:t>проводить самостоятельный поиск текстовой и нетекстовой информации, отбирать и анализировать полученную информацию;</w:t>
      </w:r>
    </w:p>
    <w:p w:rsidR="00B30BDA" w:rsidRPr="00E77677" w:rsidRDefault="00B30BDA" w:rsidP="00B30BDA">
      <w:pPr>
        <w:rPr>
          <w:szCs w:val="24"/>
        </w:rPr>
      </w:pPr>
      <w:r>
        <w:rPr>
          <w:szCs w:val="24"/>
        </w:rPr>
        <w:t xml:space="preserve">- </w:t>
      </w:r>
      <w:r w:rsidRPr="00E77677">
        <w:rPr>
          <w:szCs w:val="24"/>
        </w:rPr>
        <w:t>сохранять стилевое единство при создании текста заданного функционального стиля;</w:t>
      </w:r>
    </w:p>
    <w:p w:rsidR="00B30BDA" w:rsidRPr="00E77677" w:rsidRDefault="00B30BDA" w:rsidP="00B30BDA">
      <w:pPr>
        <w:rPr>
          <w:szCs w:val="24"/>
        </w:rPr>
      </w:pPr>
      <w:r>
        <w:rPr>
          <w:szCs w:val="24"/>
        </w:rPr>
        <w:t xml:space="preserve">- </w:t>
      </w:r>
      <w:r w:rsidRPr="00E77677">
        <w:rPr>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30BDA" w:rsidRPr="00E77677" w:rsidRDefault="00B30BDA" w:rsidP="00B30BDA">
      <w:pPr>
        <w:rPr>
          <w:szCs w:val="24"/>
        </w:rPr>
      </w:pPr>
      <w:r>
        <w:rPr>
          <w:szCs w:val="24"/>
        </w:rPr>
        <w:t xml:space="preserve">- </w:t>
      </w:r>
      <w:r w:rsidRPr="00E77677">
        <w:rPr>
          <w:szCs w:val="24"/>
        </w:rPr>
        <w:t>создавать отзывы и рецензии на предложенный текст;</w:t>
      </w:r>
    </w:p>
    <w:p w:rsidR="00B30BDA" w:rsidRPr="00E77677" w:rsidRDefault="00B30BDA" w:rsidP="00B30BDA">
      <w:pPr>
        <w:rPr>
          <w:szCs w:val="24"/>
        </w:rPr>
      </w:pPr>
      <w:r>
        <w:rPr>
          <w:szCs w:val="24"/>
        </w:rPr>
        <w:t xml:space="preserve">- </w:t>
      </w:r>
      <w:r w:rsidRPr="00E77677">
        <w:rPr>
          <w:szCs w:val="24"/>
        </w:rPr>
        <w:t>соблюдать культуру чтения, говорения, аудирования и письма;</w:t>
      </w:r>
    </w:p>
    <w:p w:rsidR="00B30BDA" w:rsidRPr="00E77677" w:rsidRDefault="00B30BDA" w:rsidP="00B30BDA">
      <w:pPr>
        <w:rPr>
          <w:szCs w:val="24"/>
        </w:rPr>
      </w:pPr>
      <w:r>
        <w:rPr>
          <w:szCs w:val="24"/>
        </w:rPr>
        <w:t xml:space="preserve">- </w:t>
      </w:r>
      <w:r w:rsidRPr="00E77677">
        <w:rPr>
          <w:szCs w:val="24"/>
        </w:rPr>
        <w:t>соблюдать культуру научного и делового общения в устной и письменной форме, в том числе при обсуждении дискуссионных проблем;</w:t>
      </w:r>
    </w:p>
    <w:p w:rsidR="00B30BDA" w:rsidRPr="00E77677" w:rsidRDefault="00B30BDA" w:rsidP="00B30BDA">
      <w:pPr>
        <w:rPr>
          <w:szCs w:val="24"/>
        </w:rPr>
      </w:pPr>
      <w:r>
        <w:rPr>
          <w:szCs w:val="24"/>
        </w:rPr>
        <w:t xml:space="preserve">- </w:t>
      </w:r>
      <w:r w:rsidRPr="00E77677">
        <w:rPr>
          <w:szCs w:val="24"/>
        </w:rPr>
        <w:t>соблюдать нормы речевого поведения в разговорной речи, а также в учебно-научной и официально-деловой сферах общения;</w:t>
      </w:r>
    </w:p>
    <w:p w:rsidR="00B30BDA" w:rsidRPr="00E77677" w:rsidRDefault="00B30BDA" w:rsidP="00B30BDA">
      <w:pPr>
        <w:rPr>
          <w:szCs w:val="24"/>
        </w:rPr>
      </w:pPr>
      <w:r>
        <w:rPr>
          <w:szCs w:val="24"/>
        </w:rPr>
        <w:lastRenderedPageBreak/>
        <w:t xml:space="preserve">- </w:t>
      </w:r>
      <w:r w:rsidRPr="00E77677">
        <w:rPr>
          <w:szCs w:val="24"/>
        </w:rPr>
        <w:t>осуществлять речевой самоконтроль;</w:t>
      </w:r>
    </w:p>
    <w:p w:rsidR="00B30BDA" w:rsidRPr="00E77677" w:rsidRDefault="00B30BDA" w:rsidP="00B30BDA">
      <w:pPr>
        <w:rPr>
          <w:szCs w:val="24"/>
        </w:rPr>
      </w:pPr>
      <w:r>
        <w:rPr>
          <w:szCs w:val="24"/>
        </w:rPr>
        <w:t xml:space="preserve">- </w:t>
      </w:r>
      <w:r w:rsidRPr="00E77677">
        <w:rPr>
          <w:szCs w:val="24"/>
        </w:rPr>
        <w:t>совершенствовать орфографические и пунктуационные умения и навыки на основе знаний о нормах русского литературного языка;</w:t>
      </w:r>
    </w:p>
    <w:p w:rsidR="00B30BDA" w:rsidRPr="00E77677" w:rsidRDefault="00B30BDA" w:rsidP="00B30BDA">
      <w:pPr>
        <w:rPr>
          <w:szCs w:val="24"/>
        </w:rPr>
      </w:pPr>
      <w:r>
        <w:rPr>
          <w:szCs w:val="24"/>
        </w:rPr>
        <w:t xml:space="preserve">- </w:t>
      </w:r>
      <w:r w:rsidRPr="00E77677">
        <w:rPr>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30BDA" w:rsidRPr="00E77677" w:rsidRDefault="00B30BDA" w:rsidP="00B30BDA">
      <w:pPr>
        <w:rPr>
          <w:szCs w:val="24"/>
        </w:rPr>
      </w:pPr>
      <w:r>
        <w:rPr>
          <w:szCs w:val="24"/>
        </w:rPr>
        <w:t xml:space="preserve">- </w:t>
      </w:r>
      <w:r w:rsidRPr="00E77677">
        <w:rPr>
          <w:szCs w:val="24"/>
        </w:rPr>
        <w:t>оценивать эстетическую сторону речевого высказывания при анализе текстов (в том числе художественной литературы).</w:t>
      </w:r>
    </w:p>
    <w:p w:rsidR="00B30BDA" w:rsidRPr="007B6662" w:rsidRDefault="00B30BDA" w:rsidP="00B30BDA">
      <w:pPr>
        <w:rPr>
          <w:szCs w:val="24"/>
        </w:rPr>
      </w:pPr>
    </w:p>
    <w:p w:rsidR="000D3EB8" w:rsidRPr="009B0E81" w:rsidRDefault="000D3EB8" w:rsidP="000D3EB8">
      <w:pPr>
        <w:pStyle w:val="1"/>
        <w:rPr>
          <w:szCs w:val="24"/>
        </w:rPr>
      </w:pPr>
      <w:r w:rsidRPr="009B0E81">
        <w:rPr>
          <w:szCs w:val="24"/>
        </w:rPr>
        <w:t xml:space="preserve">Содержание </w:t>
      </w:r>
      <w:r>
        <w:rPr>
          <w:szCs w:val="24"/>
        </w:rPr>
        <w:t>учебного предмета.</w:t>
      </w:r>
    </w:p>
    <w:p w:rsidR="000D3EB8" w:rsidRPr="009B0E81" w:rsidRDefault="000D3EB8" w:rsidP="000D3EB8">
      <w:pPr>
        <w:rPr>
          <w:b/>
        </w:rPr>
      </w:pPr>
      <w:r w:rsidRPr="009B0E81">
        <w:rPr>
          <w:b/>
        </w:rPr>
        <w:t>Введение (</w:t>
      </w:r>
      <w:r>
        <w:rPr>
          <w:b/>
        </w:rPr>
        <w:t>2</w:t>
      </w:r>
      <w:r w:rsidRPr="009B0E81">
        <w:rPr>
          <w:b/>
        </w:rPr>
        <w:t xml:space="preserve"> час</w:t>
      </w:r>
      <w:r>
        <w:rPr>
          <w:b/>
        </w:rPr>
        <w:t>а</w:t>
      </w:r>
      <w:r w:rsidRPr="009B0E81">
        <w:rPr>
          <w:b/>
        </w:rPr>
        <w:t>)</w:t>
      </w:r>
    </w:p>
    <w:p w:rsidR="000D3EB8" w:rsidRPr="009B0E81" w:rsidRDefault="000D3EB8" w:rsidP="000D3EB8">
      <w:r w:rsidRPr="009B0E81">
        <w:t>Слово о русском языке. Русский язык как государственный язык Российской Федерации и как язык межнационального общения народов России.</w:t>
      </w:r>
      <w:r>
        <w:t xml:space="preserve"> </w:t>
      </w:r>
      <w:r w:rsidRPr="009B0E81">
        <w:t>Международное значение русского языка.</w:t>
      </w:r>
      <w:r>
        <w:t xml:space="preserve"> </w:t>
      </w:r>
      <w:r w:rsidRPr="009B0E81">
        <w:t>Литературный язык и диалекты. Основные функциональные стили.</w:t>
      </w:r>
    </w:p>
    <w:p w:rsidR="000D3EB8" w:rsidRPr="009B0E81" w:rsidRDefault="000D3EB8" w:rsidP="000D3EB8">
      <w:pPr>
        <w:rPr>
          <w:b/>
        </w:rPr>
      </w:pPr>
      <w:r w:rsidRPr="009B0E81">
        <w:rPr>
          <w:b/>
        </w:rPr>
        <w:t>Лексика. Фразеология. Лексикография (9 часов)</w:t>
      </w:r>
    </w:p>
    <w:p w:rsidR="000D3EB8" w:rsidRPr="009B0E81" w:rsidRDefault="000D3EB8" w:rsidP="000D3EB8">
      <w:r w:rsidRPr="009B0E81">
        <w:t>Понятие о лексике, фразеологии, лексикографии. Слово и его значение (номинативное и эмоционально окрашенное).</w:t>
      </w:r>
    </w:p>
    <w:p w:rsidR="000D3EB8" w:rsidRPr="009B0E81" w:rsidRDefault="000D3EB8" w:rsidP="000D3EB8">
      <w:r w:rsidRPr="009B0E81">
        <w:t>Однозначные и многозначные слова. Прямое и переносное значение слова. Изобразительно-выразительные средства русского языка. Омонимы и другие разновидности омонимии. Их употребление.</w:t>
      </w:r>
    </w:p>
    <w:p w:rsidR="000D3EB8" w:rsidRPr="009B0E81" w:rsidRDefault="000D3EB8" w:rsidP="000D3EB8">
      <w:r w:rsidRPr="009B0E81">
        <w:t>Паронимы, синонимы, антонимы и их употребление в речи.</w:t>
      </w:r>
    </w:p>
    <w:p w:rsidR="000D3EB8" w:rsidRPr="009B0E81" w:rsidRDefault="000D3EB8" w:rsidP="000D3EB8">
      <w:r w:rsidRPr="009B0E81">
        <w:t>Происхождение лексики современного русского языка (исконно-русские и заимствованные слова).</w:t>
      </w:r>
    </w:p>
    <w:p w:rsidR="000D3EB8" w:rsidRPr="009B0E81" w:rsidRDefault="000D3EB8" w:rsidP="000D3EB8">
      <w:r w:rsidRPr="009B0E81">
        <w:t>Общеупотребительная лексика и лексика, имеющая ограниченную сферу употребления (диалектизмы, жаргонизмы, профессионализмы, термины)</w:t>
      </w:r>
    </w:p>
    <w:p w:rsidR="000D3EB8" w:rsidRPr="009B0E81" w:rsidRDefault="000D3EB8" w:rsidP="000D3EB8">
      <w:r w:rsidRPr="009B0E81">
        <w:t>Устаревшие слова (архаизмы, историзмы) и неологизмы.</w:t>
      </w:r>
    </w:p>
    <w:p w:rsidR="000D3EB8" w:rsidRPr="009B0E81" w:rsidRDefault="000D3EB8" w:rsidP="000D3EB8">
      <w:r w:rsidRPr="009B0E81">
        <w:t>Понятие о фразеологической единице. Источники фразеологии. Употребление фразеологизмов.</w:t>
      </w:r>
    </w:p>
    <w:p w:rsidR="000D3EB8" w:rsidRPr="009B0E81" w:rsidRDefault="000D3EB8" w:rsidP="000D3EB8">
      <w:r w:rsidRPr="009B0E81">
        <w:t>Лексикография. Виды лингвистических словарей.</w:t>
      </w:r>
    </w:p>
    <w:p w:rsidR="000D3EB8" w:rsidRPr="009B0E81" w:rsidRDefault="000D3EB8" w:rsidP="000D3EB8">
      <w:pPr>
        <w:outlineLvl w:val="0"/>
        <w:rPr>
          <w:b/>
        </w:rPr>
      </w:pPr>
      <w:r w:rsidRPr="009B0E81">
        <w:rPr>
          <w:b/>
        </w:rPr>
        <w:t>Фонетика. Графика. Орфоэпия (</w:t>
      </w:r>
      <w:r>
        <w:rPr>
          <w:b/>
        </w:rPr>
        <w:t>5</w:t>
      </w:r>
      <w:r w:rsidRPr="009B0E81">
        <w:rPr>
          <w:b/>
        </w:rPr>
        <w:t xml:space="preserve"> час</w:t>
      </w:r>
      <w:r>
        <w:rPr>
          <w:b/>
        </w:rPr>
        <w:t>ов</w:t>
      </w:r>
      <w:r w:rsidRPr="009B0E81">
        <w:rPr>
          <w:b/>
        </w:rPr>
        <w:t>)</w:t>
      </w:r>
    </w:p>
    <w:p w:rsidR="000D3EB8" w:rsidRPr="009B0E81" w:rsidRDefault="000D3EB8" w:rsidP="000D3EB8">
      <w:r w:rsidRPr="009B0E81">
        <w:t>Понятие о фонетике, графике, орфоэпии.</w:t>
      </w:r>
      <w:r>
        <w:t xml:space="preserve"> </w:t>
      </w:r>
      <w:r w:rsidRPr="009B0E81">
        <w:t>Звуки и буквы. Звуко-буквенный анализ. Чередование звуков. Фонетический разбор.</w:t>
      </w:r>
    </w:p>
    <w:p w:rsidR="000D3EB8" w:rsidRPr="009B0E81" w:rsidRDefault="000D3EB8" w:rsidP="000D3EB8">
      <w:r w:rsidRPr="009B0E81">
        <w:t>Орфоэпия и орфоэпические нормы.</w:t>
      </w:r>
    </w:p>
    <w:p w:rsidR="000D3EB8" w:rsidRPr="009B0E81" w:rsidRDefault="000D3EB8" w:rsidP="000D3EB8">
      <w:pPr>
        <w:outlineLvl w:val="0"/>
        <w:rPr>
          <w:b/>
        </w:rPr>
      </w:pPr>
      <w:r w:rsidRPr="009B0E81">
        <w:rPr>
          <w:b/>
        </w:rPr>
        <w:t>Морфемика и словообразование (</w:t>
      </w:r>
      <w:r>
        <w:rPr>
          <w:b/>
        </w:rPr>
        <w:t xml:space="preserve">4 </w:t>
      </w:r>
      <w:r w:rsidRPr="009B0E81">
        <w:rPr>
          <w:b/>
        </w:rPr>
        <w:t>час</w:t>
      </w:r>
      <w:r>
        <w:rPr>
          <w:b/>
        </w:rPr>
        <w:t>а</w:t>
      </w:r>
      <w:r w:rsidRPr="009B0E81">
        <w:rPr>
          <w:b/>
        </w:rPr>
        <w:t>)</w:t>
      </w:r>
    </w:p>
    <w:p w:rsidR="000D3EB8" w:rsidRPr="009B0E81" w:rsidRDefault="000D3EB8" w:rsidP="000D3EB8">
      <w:r w:rsidRPr="009B0E81">
        <w:t>Понятие морфемы. Состав слова. Корневые и аффиксальные морфемы. Основа слова. Морфемный разбор.</w:t>
      </w:r>
    </w:p>
    <w:p w:rsidR="000D3EB8" w:rsidRPr="009B0E81" w:rsidRDefault="000D3EB8" w:rsidP="000D3EB8">
      <w:r w:rsidRPr="009B0E81">
        <w:t>Словообразование и формообразование. Основные способы словообразования.</w:t>
      </w:r>
    </w:p>
    <w:p w:rsidR="000D3EB8" w:rsidRDefault="000D3EB8" w:rsidP="000D3EB8">
      <w:r w:rsidRPr="009B0E81">
        <w:t>Словообразовательные словари. Словообразовательный разбор.</w:t>
      </w:r>
    </w:p>
    <w:p w:rsidR="000D3EB8" w:rsidRPr="009B0E81" w:rsidRDefault="000D3EB8" w:rsidP="000D3EB8">
      <w:pPr>
        <w:rPr>
          <w:b/>
        </w:rPr>
      </w:pPr>
      <w:r w:rsidRPr="009B0E81">
        <w:rPr>
          <w:b/>
        </w:rPr>
        <w:t>Морфология и орфография (</w:t>
      </w:r>
      <w:r>
        <w:rPr>
          <w:b/>
        </w:rPr>
        <w:t>10</w:t>
      </w:r>
      <w:r w:rsidRPr="009B0E81">
        <w:rPr>
          <w:b/>
        </w:rPr>
        <w:t xml:space="preserve"> час</w:t>
      </w:r>
      <w:r>
        <w:rPr>
          <w:b/>
        </w:rPr>
        <w:t>ов</w:t>
      </w:r>
      <w:r w:rsidRPr="009B0E81">
        <w:rPr>
          <w:b/>
        </w:rPr>
        <w:t>)</w:t>
      </w:r>
    </w:p>
    <w:p w:rsidR="000D3EB8" w:rsidRPr="009B0E81" w:rsidRDefault="000D3EB8" w:rsidP="000D3EB8">
      <w:pPr>
        <w:outlineLvl w:val="0"/>
      </w:pPr>
      <w:r w:rsidRPr="009B0E81">
        <w:t>Принципы русской орфографии.</w:t>
      </w:r>
    </w:p>
    <w:p w:rsidR="000D3EB8" w:rsidRPr="009B0E81" w:rsidRDefault="000D3EB8" w:rsidP="000D3EB8">
      <w:r w:rsidRPr="009B0E81">
        <w:lastRenderedPageBreak/>
        <w:t>Понятие о морфологии и орфографии. Основные принципы русской орфографии.</w:t>
      </w:r>
    </w:p>
    <w:p w:rsidR="000D3EB8" w:rsidRPr="009B0E81" w:rsidRDefault="000D3EB8" w:rsidP="000D3EB8">
      <w:r w:rsidRPr="009B0E81">
        <w:t>Правописание проверяемых, непроверяемых и чередующихся гласных в корне слова.</w:t>
      </w:r>
    </w:p>
    <w:p w:rsidR="000D3EB8" w:rsidRPr="009B0E81" w:rsidRDefault="000D3EB8" w:rsidP="000D3EB8">
      <w:pPr>
        <w:outlineLvl w:val="0"/>
      </w:pPr>
      <w:r w:rsidRPr="009B0E81">
        <w:t>Употребление гласных после шипящих и Ц</w:t>
      </w:r>
    </w:p>
    <w:p w:rsidR="000D3EB8" w:rsidRPr="009B0E81" w:rsidRDefault="000D3EB8" w:rsidP="000D3EB8">
      <w:r w:rsidRPr="009B0E81">
        <w:t>Правописание проверяемых, непроизносимых и двойных согласных в корне слова.</w:t>
      </w:r>
    </w:p>
    <w:p w:rsidR="000D3EB8" w:rsidRPr="009B0E81" w:rsidRDefault="000D3EB8" w:rsidP="000D3EB8">
      <w:r w:rsidRPr="009B0E81">
        <w:t>Правописание гласных и согласных в приставках.</w:t>
      </w:r>
    </w:p>
    <w:p w:rsidR="000D3EB8" w:rsidRPr="009B0E81" w:rsidRDefault="000D3EB8" w:rsidP="000D3EB8">
      <w:r w:rsidRPr="009B0E81">
        <w:t>Правописание гласных И иЫ после приставок.</w:t>
      </w:r>
    </w:p>
    <w:p w:rsidR="000D3EB8" w:rsidRPr="009B0E81" w:rsidRDefault="000D3EB8" w:rsidP="000D3EB8">
      <w:r w:rsidRPr="009B0E81">
        <w:t>Правописание Ъ и Ь.</w:t>
      </w:r>
    </w:p>
    <w:p w:rsidR="000D3EB8" w:rsidRPr="009B0E81" w:rsidRDefault="000D3EB8" w:rsidP="000D3EB8">
      <w:r w:rsidRPr="009B0E81">
        <w:t>Употребление строчных и прописных букв.</w:t>
      </w:r>
    </w:p>
    <w:p w:rsidR="000D3EB8" w:rsidRPr="009B0E81" w:rsidRDefault="000D3EB8" w:rsidP="000D3EB8">
      <w:r w:rsidRPr="009B0E81">
        <w:t>Правила переноса слов.</w:t>
      </w:r>
    </w:p>
    <w:p w:rsidR="000D3EB8" w:rsidRPr="009B0E81" w:rsidRDefault="000D3EB8" w:rsidP="000D3EB8">
      <w:pPr>
        <w:rPr>
          <w:b/>
        </w:rPr>
      </w:pPr>
      <w:r w:rsidRPr="009B0E81">
        <w:rPr>
          <w:b/>
        </w:rPr>
        <w:t>Самостоятельные части речи</w:t>
      </w:r>
      <w:r>
        <w:rPr>
          <w:b/>
        </w:rPr>
        <w:t xml:space="preserve"> </w:t>
      </w:r>
      <w:r w:rsidRPr="009B0E81">
        <w:rPr>
          <w:b/>
        </w:rPr>
        <w:t>(</w:t>
      </w:r>
      <w:r>
        <w:rPr>
          <w:b/>
        </w:rPr>
        <w:t>42 часа</w:t>
      </w:r>
      <w:r w:rsidRPr="009B0E81">
        <w:rPr>
          <w:b/>
        </w:rPr>
        <w:t>)</w:t>
      </w:r>
    </w:p>
    <w:p w:rsidR="000D3EB8" w:rsidRPr="009B0E81" w:rsidRDefault="000D3EB8" w:rsidP="000D3EB8">
      <w:pPr>
        <w:outlineLvl w:val="0"/>
        <w:rPr>
          <w:b/>
          <w:i/>
        </w:rPr>
      </w:pPr>
      <w:r>
        <w:rPr>
          <w:b/>
          <w:i/>
        </w:rPr>
        <w:t>Имя существительное (5 часов</w:t>
      </w:r>
      <w:r w:rsidRPr="009B0E81">
        <w:rPr>
          <w:b/>
          <w:i/>
        </w:rPr>
        <w:t>)</w:t>
      </w:r>
    </w:p>
    <w:p w:rsidR="000D3EB8" w:rsidRPr="009B0E81" w:rsidRDefault="000D3EB8" w:rsidP="000D3EB8">
      <w:r w:rsidRPr="009B0E81">
        <w:t>Имя существительное как часть речи. Лексико-грамматические разряды, род, число, падеж и склонение имён существительных.</w:t>
      </w:r>
    </w:p>
    <w:p w:rsidR="000D3EB8" w:rsidRPr="009B0E81" w:rsidRDefault="000D3EB8" w:rsidP="000D3EB8">
      <w:r w:rsidRPr="009B0E81">
        <w:t>Несклоняемые имена существительные.</w:t>
      </w:r>
    </w:p>
    <w:p w:rsidR="000D3EB8" w:rsidRPr="009B0E81" w:rsidRDefault="000D3EB8" w:rsidP="000D3EB8">
      <w:r w:rsidRPr="009B0E81">
        <w:t>Морфологический разбор.</w:t>
      </w:r>
    </w:p>
    <w:p w:rsidR="000D3EB8" w:rsidRPr="009B0E81" w:rsidRDefault="000D3EB8" w:rsidP="000D3EB8">
      <w:r w:rsidRPr="009B0E81">
        <w:t>Правописание падежных окончаний.</w:t>
      </w:r>
    </w:p>
    <w:p w:rsidR="000D3EB8" w:rsidRPr="009B0E81" w:rsidRDefault="000D3EB8" w:rsidP="000D3EB8">
      <w:r w:rsidRPr="009B0E81">
        <w:t xml:space="preserve"> Правописание гласных в суффиксах имён существительных.</w:t>
      </w:r>
    </w:p>
    <w:p w:rsidR="000D3EB8" w:rsidRPr="009B0E81" w:rsidRDefault="000D3EB8" w:rsidP="000D3EB8">
      <w:r w:rsidRPr="009B0E81">
        <w:t>Правописание сложных имён существительных.</w:t>
      </w:r>
    </w:p>
    <w:p w:rsidR="000D3EB8" w:rsidRPr="009B0E81" w:rsidRDefault="000D3EB8" w:rsidP="000D3EB8">
      <w:pPr>
        <w:outlineLvl w:val="0"/>
        <w:rPr>
          <w:b/>
          <w:i/>
        </w:rPr>
      </w:pPr>
      <w:r w:rsidRPr="009B0E81">
        <w:rPr>
          <w:b/>
          <w:i/>
        </w:rPr>
        <w:t>Имя прилагательное (</w:t>
      </w:r>
      <w:r>
        <w:rPr>
          <w:b/>
          <w:i/>
        </w:rPr>
        <w:t xml:space="preserve">3 </w:t>
      </w:r>
      <w:r w:rsidRPr="009B0E81">
        <w:rPr>
          <w:b/>
          <w:i/>
        </w:rPr>
        <w:t>часа)</w:t>
      </w:r>
    </w:p>
    <w:p w:rsidR="000D3EB8" w:rsidRPr="009B0E81" w:rsidRDefault="000D3EB8" w:rsidP="000D3EB8">
      <w:r w:rsidRPr="009B0E81">
        <w:t>Имя прилагательное как часть речи. Лексико-грамматические разряды. Степень сравнения. Полная и краткая формы. Переход имён прилагательных из одного разряда в другой.</w:t>
      </w:r>
    </w:p>
    <w:p w:rsidR="000D3EB8" w:rsidRPr="009B0E81" w:rsidRDefault="000D3EB8" w:rsidP="000D3EB8">
      <w:r w:rsidRPr="009B0E81">
        <w:t>Морфологический разбор.</w:t>
      </w:r>
    </w:p>
    <w:p w:rsidR="000D3EB8" w:rsidRPr="009B0E81" w:rsidRDefault="000D3EB8" w:rsidP="000D3EB8">
      <w:r w:rsidRPr="009B0E81">
        <w:t>Правописание окончаний.</w:t>
      </w:r>
    </w:p>
    <w:p w:rsidR="000D3EB8" w:rsidRPr="009B0E81" w:rsidRDefault="000D3EB8" w:rsidP="000D3EB8">
      <w:r w:rsidRPr="009B0E81">
        <w:t>Правописание суффиксов имён прилагательных.</w:t>
      </w:r>
    </w:p>
    <w:p w:rsidR="000D3EB8" w:rsidRPr="009B0E81" w:rsidRDefault="000D3EB8" w:rsidP="000D3EB8">
      <w:r w:rsidRPr="009B0E81">
        <w:t>Правописание Н и НН в суффиксах имён прилагательных.</w:t>
      </w:r>
    </w:p>
    <w:p w:rsidR="000D3EB8" w:rsidRPr="009B0E81" w:rsidRDefault="000D3EB8" w:rsidP="000D3EB8">
      <w:r w:rsidRPr="009B0E81">
        <w:t>Правописание сложных имён прилагательных.</w:t>
      </w:r>
    </w:p>
    <w:p w:rsidR="000D3EB8" w:rsidRPr="009B0E81" w:rsidRDefault="000D3EB8" w:rsidP="000D3EB8">
      <w:pPr>
        <w:outlineLvl w:val="0"/>
        <w:rPr>
          <w:b/>
          <w:i/>
        </w:rPr>
      </w:pPr>
      <w:r w:rsidRPr="009B0E81">
        <w:rPr>
          <w:b/>
          <w:i/>
        </w:rPr>
        <w:t>Имя числительное (4 час)</w:t>
      </w:r>
    </w:p>
    <w:p w:rsidR="000D3EB8" w:rsidRPr="009B0E81" w:rsidRDefault="000D3EB8" w:rsidP="000D3EB8">
      <w:r w:rsidRPr="009B0E81">
        <w:t>Имя числительное как часть речи.</w:t>
      </w:r>
    </w:p>
    <w:p w:rsidR="000D3EB8" w:rsidRPr="009B0E81" w:rsidRDefault="000D3EB8" w:rsidP="000D3EB8">
      <w:r w:rsidRPr="009B0E81">
        <w:t>Морфологический разбор.</w:t>
      </w:r>
    </w:p>
    <w:p w:rsidR="000D3EB8" w:rsidRPr="009B0E81" w:rsidRDefault="000D3EB8" w:rsidP="000D3EB8">
      <w:r w:rsidRPr="009B0E81">
        <w:t>Склонение имён числительных.</w:t>
      </w:r>
    </w:p>
    <w:p w:rsidR="000D3EB8" w:rsidRPr="009B0E81" w:rsidRDefault="000D3EB8" w:rsidP="000D3EB8">
      <w:r w:rsidRPr="009B0E81">
        <w:lastRenderedPageBreak/>
        <w:t>Правописание и употребление числительных.</w:t>
      </w:r>
    </w:p>
    <w:p w:rsidR="000D3EB8" w:rsidRPr="009B0E81" w:rsidRDefault="000D3EB8" w:rsidP="000D3EB8">
      <w:pPr>
        <w:outlineLvl w:val="0"/>
        <w:rPr>
          <w:b/>
        </w:rPr>
      </w:pPr>
      <w:r w:rsidRPr="009B0E81">
        <w:rPr>
          <w:b/>
        </w:rPr>
        <w:t>Местоимение (4</w:t>
      </w:r>
      <w:r>
        <w:rPr>
          <w:b/>
        </w:rPr>
        <w:t xml:space="preserve"> </w:t>
      </w:r>
      <w:r w:rsidRPr="009B0E81">
        <w:rPr>
          <w:b/>
        </w:rPr>
        <w:t>час</w:t>
      </w:r>
      <w:r>
        <w:rPr>
          <w:b/>
        </w:rPr>
        <w:t>а</w:t>
      </w:r>
      <w:r w:rsidRPr="009B0E81">
        <w:rPr>
          <w:b/>
        </w:rPr>
        <w:t>)</w:t>
      </w:r>
    </w:p>
    <w:p w:rsidR="000D3EB8" w:rsidRPr="009B0E81" w:rsidRDefault="000D3EB8" w:rsidP="000D3EB8">
      <w:r w:rsidRPr="009B0E81">
        <w:t>Местоимение как часть речи. Разряды местоимений. Морфологический разбор.</w:t>
      </w:r>
      <w:r>
        <w:t xml:space="preserve"> </w:t>
      </w:r>
      <w:r w:rsidRPr="009B0E81">
        <w:t>Правописание местоимений.</w:t>
      </w:r>
    </w:p>
    <w:p w:rsidR="000D3EB8" w:rsidRPr="009B0E81" w:rsidRDefault="000D3EB8" w:rsidP="000D3EB8">
      <w:pPr>
        <w:outlineLvl w:val="0"/>
      </w:pPr>
      <w:r w:rsidRPr="009B0E81">
        <w:rPr>
          <w:b/>
          <w:i/>
        </w:rPr>
        <w:t>Глагол и его формы (1</w:t>
      </w:r>
      <w:r>
        <w:rPr>
          <w:b/>
          <w:i/>
        </w:rPr>
        <w:t>1</w:t>
      </w:r>
      <w:r w:rsidRPr="009B0E81">
        <w:rPr>
          <w:b/>
          <w:i/>
        </w:rPr>
        <w:t xml:space="preserve"> часов</w:t>
      </w:r>
      <w:r w:rsidRPr="009B0E81">
        <w:t>)</w:t>
      </w:r>
    </w:p>
    <w:p w:rsidR="000D3EB8" w:rsidRPr="009B0E81" w:rsidRDefault="000D3EB8" w:rsidP="000D3EB8">
      <w:r w:rsidRPr="009B0E81">
        <w:t>Глагол как часть речи. Инфинитив, вид, переходность-непереходность, возвратность, наклонение, время, спряжение. Морфологический разбор.</w:t>
      </w:r>
    </w:p>
    <w:p w:rsidR="000D3EB8" w:rsidRPr="009B0E81" w:rsidRDefault="000D3EB8" w:rsidP="000D3EB8">
      <w:r w:rsidRPr="009B0E81">
        <w:rPr>
          <w:b/>
        </w:rPr>
        <w:t>Причастие и деепричастие</w:t>
      </w:r>
      <w:r w:rsidRPr="009B0E81">
        <w:t xml:space="preserve"> как глагольные формы.</w:t>
      </w:r>
    </w:p>
    <w:p w:rsidR="000D3EB8" w:rsidRPr="009B0E81" w:rsidRDefault="000D3EB8" w:rsidP="000D3EB8">
      <w:r w:rsidRPr="009B0E81">
        <w:t>Действительные и страдательные причастия. Образование причастий и деепричастий.</w:t>
      </w:r>
    </w:p>
    <w:p w:rsidR="000D3EB8" w:rsidRPr="009B0E81" w:rsidRDefault="000D3EB8" w:rsidP="000D3EB8">
      <w:r w:rsidRPr="009B0E81">
        <w:t>Н и НН в суффиксах причастий и отглагольных прилагательных.</w:t>
      </w:r>
    </w:p>
    <w:p w:rsidR="000D3EB8" w:rsidRPr="009B0E81" w:rsidRDefault="000D3EB8" w:rsidP="000D3EB8">
      <w:r w:rsidRPr="009B0E81">
        <w:t>Переход причастий в прилагательные и существительные.</w:t>
      </w:r>
    </w:p>
    <w:p w:rsidR="000D3EB8" w:rsidRPr="009B0E81" w:rsidRDefault="000D3EB8" w:rsidP="000D3EB8">
      <w:r w:rsidRPr="009B0E81">
        <w:t>Переход деепричастий в наречия и предлоги.</w:t>
      </w:r>
    </w:p>
    <w:p w:rsidR="000D3EB8" w:rsidRPr="009B0E81" w:rsidRDefault="000D3EB8" w:rsidP="000D3EB8">
      <w:pPr>
        <w:outlineLvl w:val="0"/>
        <w:rPr>
          <w:b/>
          <w:i/>
        </w:rPr>
      </w:pPr>
      <w:r w:rsidRPr="009B0E81">
        <w:rPr>
          <w:b/>
          <w:i/>
        </w:rPr>
        <w:t>Наречие, слова категории состояния (4 часа)</w:t>
      </w:r>
    </w:p>
    <w:p w:rsidR="000D3EB8" w:rsidRPr="009B0E81" w:rsidRDefault="000D3EB8" w:rsidP="000D3EB8">
      <w:r w:rsidRPr="009B0E81">
        <w:t>Наречие как часть речи. Морфологический разбор.</w:t>
      </w:r>
    </w:p>
    <w:p w:rsidR="000D3EB8" w:rsidRPr="009B0E81" w:rsidRDefault="000D3EB8" w:rsidP="000D3EB8">
      <w:r w:rsidRPr="009B0E81">
        <w:t>Слитное, раздельное и дефисное написание наречий.</w:t>
      </w:r>
    </w:p>
    <w:p w:rsidR="000D3EB8" w:rsidRPr="009B0E81" w:rsidRDefault="000D3EB8" w:rsidP="000D3EB8">
      <w:r w:rsidRPr="009B0E81">
        <w:t>Слова категории состояния. Морфологический разбор.</w:t>
      </w:r>
    </w:p>
    <w:p w:rsidR="000D3EB8" w:rsidRPr="009B0E81" w:rsidRDefault="000D3EB8" w:rsidP="000D3EB8">
      <w:pPr>
        <w:outlineLvl w:val="0"/>
        <w:rPr>
          <w:b/>
          <w:i/>
        </w:rPr>
      </w:pPr>
      <w:r w:rsidRPr="009B0E81">
        <w:rPr>
          <w:b/>
          <w:i/>
        </w:rPr>
        <w:t>Служебные части речи (</w:t>
      </w:r>
      <w:r>
        <w:rPr>
          <w:b/>
          <w:i/>
        </w:rPr>
        <w:t>4 часа</w:t>
      </w:r>
      <w:r w:rsidRPr="009B0E81">
        <w:rPr>
          <w:b/>
          <w:i/>
        </w:rPr>
        <w:t>)</w:t>
      </w:r>
    </w:p>
    <w:p w:rsidR="000D3EB8" w:rsidRPr="009B0E81" w:rsidRDefault="000D3EB8" w:rsidP="000D3EB8">
      <w:r w:rsidRPr="009B0E81">
        <w:t>Понятие служебных частей речи, их отличие от знаменательных частей речи.</w:t>
      </w:r>
    </w:p>
    <w:p w:rsidR="000D3EB8" w:rsidRPr="009B0E81" w:rsidRDefault="000D3EB8" w:rsidP="000D3EB8">
      <w:r w:rsidRPr="009B0E81">
        <w:t>Предлог как служебная  часть речи. Производные и непроизводные предлоги. Правописание предлогов</w:t>
      </w:r>
    </w:p>
    <w:p w:rsidR="000D3EB8" w:rsidRPr="009B0E81" w:rsidRDefault="000D3EB8" w:rsidP="000D3EB8">
      <w:r w:rsidRPr="009B0E81">
        <w:t>Союз. Основные группы союзов, их правописание.</w:t>
      </w:r>
    </w:p>
    <w:p w:rsidR="000D3EB8" w:rsidRPr="009B0E81" w:rsidRDefault="000D3EB8" w:rsidP="000D3EB8">
      <w:r w:rsidRPr="009B0E81">
        <w:t>Частицы, их разряды</w:t>
      </w:r>
    </w:p>
    <w:p w:rsidR="000D3EB8" w:rsidRPr="009B0E81" w:rsidRDefault="000D3EB8" w:rsidP="000D3EB8">
      <w:r w:rsidRPr="009B0E81">
        <w:t>Частицы НЕ и НИ, их значение и употребление, слитное и раздельное написание с различными частями речи.</w:t>
      </w:r>
    </w:p>
    <w:p w:rsidR="000D3EB8" w:rsidRPr="00712393" w:rsidRDefault="000D3EB8" w:rsidP="000D3EB8">
      <w:pPr>
        <w:rPr>
          <w:b/>
        </w:rPr>
      </w:pPr>
      <w:r w:rsidRPr="00712393">
        <w:rPr>
          <w:b/>
        </w:rPr>
        <w:t>Междометия и звукоподражательные слова</w:t>
      </w:r>
      <w:r>
        <w:rPr>
          <w:b/>
        </w:rPr>
        <w:t xml:space="preserve"> (1 час)</w:t>
      </w:r>
    </w:p>
    <w:p w:rsidR="000D3EB8" w:rsidRPr="00507987" w:rsidRDefault="000D3EB8" w:rsidP="000D3EB8">
      <w:pPr>
        <w:rPr>
          <w:b/>
        </w:rPr>
      </w:pPr>
      <w:r>
        <w:rPr>
          <w:b/>
        </w:rPr>
        <w:t>Уроки итогового контроля (2 часа).</w:t>
      </w:r>
    </w:p>
    <w:p w:rsidR="000D3EB8" w:rsidRPr="009B0E81" w:rsidRDefault="000D3EB8" w:rsidP="000D3EB8">
      <w:pPr>
        <w:jc w:val="center"/>
        <w:outlineLvl w:val="0"/>
        <w:rPr>
          <w:b/>
          <w:i/>
        </w:rPr>
      </w:pPr>
    </w:p>
    <w:p w:rsidR="000D3EB8" w:rsidRPr="009B0E81" w:rsidRDefault="000D3EB8" w:rsidP="000D3EB8">
      <w:pPr>
        <w:jc w:val="center"/>
        <w:outlineLvl w:val="0"/>
        <w:rPr>
          <w:b/>
          <w:bCs/>
        </w:rPr>
      </w:pPr>
    </w:p>
    <w:p w:rsidR="00AA19B9" w:rsidRDefault="00AA19B9" w:rsidP="00AA19B9">
      <w:pPr>
        <w:spacing w:after="246" w:line="240" w:lineRule="auto"/>
        <w:ind w:left="315" w:right="-15"/>
        <w:jc w:val="center"/>
        <w:rPr>
          <w:b/>
          <w:szCs w:val="24"/>
        </w:rPr>
      </w:pPr>
      <w:r>
        <w:rPr>
          <w:b/>
          <w:szCs w:val="24"/>
        </w:rPr>
        <w:t xml:space="preserve">Тематическое планирование с указанием количества часов, отводимых на изучение каждой темы </w:t>
      </w:r>
    </w:p>
    <w:p w:rsidR="000D3EB8" w:rsidRDefault="000D3EB8" w:rsidP="000D3EB8">
      <w:pPr>
        <w:jc w:val="center"/>
        <w:outlineLvl w:val="0"/>
        <w:rPr>
          <w:b/>
          <w:bCs/>
        </w:rPr>
      </w:pPr>
      <w:r>
        <w:rPr>
          <w:b/>
          <w:bCs/>
        </w:rPr>
        <w:t>Учебно-тематический план</w:t>
      </w:r>
    </w:p>
    <w:p w:rsidR="000D3EB8" w:rsidRPr="009B0E81" w:rsidRDefault="000D3EB8" w:rsidP="000D3EB8">
      <w:pPr>
        <w:jc w:val="center"/>
        <w:outlineLvl w:val="0"/>
        <w:rPr>
          <w:b/>
          <w:bCs/>
        </w:rPr>
      </w:pPr>
    </w:p>
    <w:tbl>
      <w:tblPr>
        <w:tblStyle w:val="aa"/>
        <w:tblW w:w="0" w:type="auto"/>
        <w:jc w:val="center"/>
        <w:tblLook w:val="04A0" w:firstRow="1" w:lastRow="0" w:firstColumn="1" w:lastColumn="0" w:noHBand="0" w:noVBand="1"/>
      </w:tblPr>
      <w:tblGrid>
        <w:gridCol w:w="5845"/>
        <w:gridCol w:w="1064"/>
        <w:gridCol w:w="1773"/>
        <w:gridCol w:w="1773"/>
        <w:gridCol w:w="1774"/>
      </w:tblGrid>
      <w:tr w:rsidR="000D3EB8" w:rsidRPr="009B0E81" w:rsidTr="00B26F3C">
        <w:trPr>
          <w:jc w:val="center"/>
        </w:trPr>
        <w:tc>
          <w:tcPr>
            <w:tcW w:w="5845" w:type="dxa"/>
            <w:tcBorders>
              <w:left w:val="single" w:sz="4" w:space="0" w:color="auto"/>
            </w:tcBorders>
            <w:vAlign w:val="center"/>
          </w:tcPr>
          <w:p w:rsidR="000D3EB8" w:rsidRPr="009B0E81" w:rsidRDefault="000D3EB8" w:rsidP="00B26F3C">
            <w:pPr>
              <w:pStyle w:val="a8"/>
              <w:jc w:val="center"/>
              <w:rPr>
                <w:b/>
              </w:rPr>
            </w:pPr>
            <w:r w:rsidRPr="009B0E81">
              <w:rPr>
                <w:b/>
              </w:rPr>
              <w:lastRenderedPageBreak/>
              <w:t>Раздел/тема</w:t>
            </w:r>
          </w:p>
        </w:tc>
        <w:tc>
          <w:tcPr>
            <w:tcW w:w="1064" w:type="dxa"/>
            <w:vAlign w:val="center"/>
          </w:tcPr>
          <w:p w:rsidR="000D3EB8" w:rsidRPr="009B0E81" w:rsidRDefault="000D3EB8" w:rsidP="00B26F3C">
            <w:pPr>
              <w:pStyle w:val="a8"/>
              <w:jc w:val="center"/>
              <w:rPr>
                <w:b/>
              </w:rPr>
            </w:pPr>
            <w:r w:rsidRPr="009B0E81">
              <w:rPr>
                <w:b/>
              </w:rPr>
              <w:t>Кол-во часов</w:t>
            </w:r>
          </w:p>
        </w:tc>
        <w:tc>
          <w:tcPr>
            <w:tcW w:w="1773" w:type="dxa"/>
            <w:vAlign w:val="center"/>
          </w:tcPr>
          <w:p w:rsidR="000D3EB8" w:rsidRPr="009B0E81" w:rsidRDefault="000D3EB8" w:rsidP="00B26F3C">
            <w:pPr>
              <w:pStyle w:val="a8"/>
              <w:jc w:val="center"/>
              <w:rPr>
                <w:b/>
              </w:rPr>
            </w:pPr>
            <w:r w:rsidRPr="009B0E81">
              <w:rPr>
                <w:b/>
              </w:rPr>
              <w:t>Развитие речи</w:t>
            </w:r>
          </w:p>
        </w:tc>
        <w:tc>
          <w:tcPr>
            <w:tcW w:w="1773" w:type="dxa"/>
            <w:vAlign w:val="center"/>
          </w:tcPr>
          <w:p w:rsidR="000D3EB8" w:rsidRPr="009B0E81" w:rsidRDefault="000D3EB8" w:rsidP="00B26F3C">
            <w:pPr>
              <w:pStyle w:val="a8"/>
              <w:jc w:val="center"/>
              <w:rPr>
                <w:b/>
              </w:rPr>
            </w:pPr>
            <w:r w:rsidRPr="009B0E81">
              <w:rPr>
                <w:b/>
              </w:rPr>
              <w:t>Сочинение</w:t>
            </w:r>
          </w:p>
        </w:tc>
        <w:tc>
          <w:tcPr>
            <w:tcW w:w="1774" w:type="dxa"/>
            <w:vAlign w:val="center"/>
          </w:tcPr>
          <w:p w:rsidR="000D3EB8" w:rsidRPr="009B0E81" w:rsidRDefault="000D3EB8" w:rsidP="00B26F3C">
            <w:pPr>
              <w:pStyle w:val="a8"/>
              <w:jc w:val="center"/>
              <w:rPr>
                <w:b/>
              </w:rPr>
            </w:pPr>
            <w:r w:rsidRPr="009B0E81">
              <w:rPr>
                <w:b/>
              </w:rPr>
              <w:t>Контрольные работы</w:t>
            </w:r>
          </w:p>
        </w:tc>
      </w:tr>
      <w:tr w:rsidR="000D3EB8" w:rsidRPr="009B0E81" w:rsidTr="00B26F3C">
        <w:trPr>
          <w:trHeight w:val="150"/>
          <w:jc w:val="center"/>
        </w:trPr>
        <w:tc>
          <w:tcPr>
            <w:tcW w:w="5845" w:type="dxa"/>
            <w:tcBorders>
              <w:left w:val="single" w:sz="4" w:space="0" w:color="auto"/>
              <w:bottom w:val="single" w:sz="4" w:space="0" w:color="auto"/>
            </w:tcBorders>
            <w:vAlign w:val="center"/>
          </w:tcPr>
          <w:p w:rsidR="000D3EB8" w:rsidRDefault="000D3EB8" w:rsidP="00B26F3C">
            <w:pPr>
              <w:pStyle w:val="a8"/>
              <w:jc w:val="both"/>
              <w:rPr>
                <w:b/>
              </w:rPr>
            </w:pPr>
            <w:r w:rsidRPr="009B0E81">
              <w:rPr>
                <w:b/>
              </w:rPr>
              <w:t xml:space="preserve">Введение </w:t>
            </w:r>
          </w:p>
          <w:p w:rsidR="000D3EB8" w:rsidRPr="009B0E81" w:rsidRDefault="000D3EB8" w:rsidP="00B26F3C">
            <w:pPr>
              <w:pStyle w:val="a8"/>
              <w:jc w:val="both"/>
            </w:pPr>
            <w:r>
              <w:t>Слово о русском языке. Международное значение русского языка</w:t>
            </w:r>
          </w:p>
        </w:tc>
        <w:tc>
          <w:tcPr>
            <w:tcW w:w="1064" w:type="dxa"/>
            <w:tcBorders>
              <w:bottom w:val="single" w:sz="4" w:space="0" w:color="auto"/>
            </w:tcBorders>
            <w:vAlign w:val="center"/>
          </w:tcPr>
          <w:p w:rsidR="000D3EB8" w:rsidRPr="009B0E81" w:rsidRDefault="000D3EB8" w:rsidP="00B26F3C">
            <w:pPr>
              <w:pStyle w:val="a8"/>
              <w:jc w:val="center"/>
            </w:pPr>
            <w:r>
              <w:t>1</w:t>
            </w:r>
          </w:p>
        </w:tc>
        <w:tc>
          <w:tcPr>
            <w:tcW w:w="1773" w:type="dxa"/>
            <w:tcBorders>
              <w:bottom w:val="single" w:sz="4" w:space="0" w:color="auto"/>
            </w:tcBorders>
            <w:vAlign w:val="center"/>
          </w:tcPr>
          <w:p w:rsidR="000D3EB8" w:rsidRPr="009B0E81" w:rsidRDefault="000D3EB8" w:rsidP="00B26F3C">
            <w:pPr>
              <w:pStyle w:val="a8"/>
              <w:jc w:val="center"/>
            </w:pPr>
          </w:p>
        </w:tc>
        <w:tc>
          <w:tcPr>
            <w:tcW w:w="1773" w:type="dxa"/>
            <w:tcBorders>
              <w:bottom w:val="single" w:sz="4" w:space="0" w:color="auto"/>
            </w:tcBorders>
            <w:vAlign w:val="center"/>
          </w:tcPr>
          <w:p w:rsidR="000D3EB8" w:rsidRPr="009B0E81" w:rsidRDefault="000D3EB8" w:rsidP="00B26F3C">
            <w:pPr>
              <w:pStyle w:val="a8"/>
              <w:jc w:val="center"/>
            </w:pPr>
          </w:p>
        </w:tc>
        <w:tc>
          <w:tcPr>
            <w:tcW w:w="1774" w:type="dxa"/>
            <w:tcBorders>
              <w:bottom w:val="single" w:sz="4" w:space="0" w:color="auto"/>
            </w:tcBorders>
            <w:vAlign w:val="center"/>
          </w:tcPr>
          <w:p w:rsidR="000D3EB8" w:rsidRPr="009B0E81" w:rsidRDefault="000D3EB8" w:rsidP="00B26F3C">
            <w:pPr>
              <w:pStyle w:val="a8"/>
              <w:jc w:val="center"/>
            </w:pPr>
          </w:p>
        </w:tc>
      </w:tr>
      <w:tr w:rsidR="000D3EB8" w:rsidRPr="009B0E81" w:rsidTr="00B26F3C">
        <w:trPr>
          <w:trHeight w:val="111"/>
          <w:jc w:val="center"/>
        </w:trPr>
        <w:tc>
          <w:tcPr>
            <w:tcW w:w="5845" w:type="dxa"/>
            <w:tcBorders>
              <w:top w:val="single" w:sz="4" w:space="0" w:color="auto"/>
              <w:left w:val="single" w:sz="4" w:space="0" w:color="auto"/>
              <w:bottom w:val="single" w:sz="4" w:space="0" w:color="auto"/>
            </w:tcBorders>
            <w:vAlign w:val="center"/>
          </w:tcPr>
          <w:p w:rsidR="000D3EB8" w:rsidRDefault="000D3EB8" w:rsidP="00B26F3C">
            <w:pPr>
              <w:pStyle w:val="a8"/>
              <w:jc w:val="both"/>
              <w:rPr>
                <w:b/>
              </w:rPr>
            </w:pPr>
            <w:r w:rsidRPr="009B0E81">
              <w:rPr>
                <w:b/>
              </w:rPr>
              <w:t>Лексика. Фразеология. Лексикография</w:t>
            </w:r>
          </w:p>
          <w:p w:rsidR="000D3EB8" w:rsidRPr="009B0E81" w:rsidRDefault="000D3EB8" w:rsidP="00B26F3C">
            <w:pPr>
              <w:pStyle w:val="a8"/>
              <w:jc w:val="both"/>
            </w:pPr>
            <w:r>
              <w:t>Лексика. Слово и его значение. Изобразительно-выразительные средства языка. Омонимы. Паронимы. Синонимы. Антонимы. Происхождение лексики. Фразеология. Лексикография</w:t>
            </w:r>
          </w:p>
        </w:tc>
        <w:tc>
          <w:tcPr>
            <w:tcW w:w="1064" w:type="dxa"/>
            <w:tcBorders>
              <w:top w:val="single" w:sz="4" w:space="0" w:color="auto"/>
              <w:bottom w:val="single" w:sz="4" w:space="0" w:color="auto"/>
            </w:tcBorders>
            <w:vAlign w:val="center"/>
          </w:tcPr>
          <w:p w:rsidR="000D3EB8" w:rsidRPr="009B0E81" w:rsidRDefault="000D3EB8" w:rsidP="00B26F3C">
            <w:pPr>
              <w:pStyle w:val="a8"/>
              <w:jc w:val="center"/>
            </w:pPr>
            <w:r w:rsidRPr="009B0E81">
              <w:t>9</w:t>
            </w:r>
          </w:p>
        </w:tc>
        <w:tc>
          <w:tcPr>
            <w:tcW w:w="1773" w:type="dxa"/>
            <w:tcBorders>
              <w:top w:val="single" w:sz="4" w:space="0" w:color="auto"/>
              <w:bottom w:val="single" w:sz="4" w:space="0" w:color="auto"/>
            </w:tcBorders>
            <w:vAlign w:val="center"/>
          </w:tcPr>
          <w:p w:rsidR="000D3EB8" w:rsidRPr="009B0E81" w:rsidRDefault="000D3EB8" w:rsidP="00B26F3C">
            <w:pPr>
              <w:pStyle w:val="a8"/>
              <w:jc w:val="center"/>
            </w:pPr>
            <w:r w:rsidRPr="009B0E81">
              <w:t>1</w:t>
            </w:r>
          </w:p>
        </w:tc>
        <w:tc>
          <w:tcPr>
            <w:tcW w:w="1773" w:type="dxa"/>
            <w:tcBorders>
              <w:top w:val="single" w:sz="4" w:space="0" w:color="auto"/>
              <w:bottom w:val="single" w:sz="4" w:space="0" w:color="auto"/>
            </w:tcBorders>
            <w:vAlign w:val="center"/>
          </w:tcPr>
          <w:p w:rsidR="000D3EB8" w:rsidRPr="009B0E81" w:rsidRDefault="000D3EB8" w:rsidP="00B26F3C">
            <w:pPr>
              <w:pStyle w:val="a8"/>
              <w:jc w:val="center"/>
            </w:pPr>
            <w:r w:rsidRPr="009B0E81">
              <w:t>1</w:t>
            </w:r>
          </w:p>
        </w:tc>
        <w:tc>
          <w:tcPr>
            <w:tcW w:w="1774" w:type="dxa"/>
            <w:tcBorders>
              <w:top w:val="single" w:sz="4" w:space="0" w:color="auto"/>
              <w:bottom w:val="single" w:sz="4" w:space="0" w:color="auto"/>
            </w:tcBorders>
            <w:vAlign w:val="center"/>
          </w:tcPr>
          <w:p w:rsidR="000D3EB8" w:rsidRPr="009B0E81" w:rsidRDefault="000D3EB8" w:rsidP="00B26F3C">
            <w:pPr>
              <w:pStyle w:val="a8"/>
              <w:jc w:val="center"/>
            </w:pPr>
            <w:r w:rsidRPr="009B0E81">
              <w:t>1</w:t>
            </w:r>
          </w:p>
        </w:tc>
      </w:tr>
      <w:tr w:rsidR="000D3EB8" w:rsidRPr="009B0E81" w:rsidTr="00B26F3C">
        <w:trPr>
          <w:trHeight w:val="285"/>
          <w:jc w:val="center"/>
        </w:trPr>
        <w:tc>
          <w:tcPr>
            <w:tcW w:w="5845" w:type="dxa"/>
            <w:tcBorders>
              <w:top w:val="single" w:sz="4" w:space="0" w:color="auto"/>
              <w:left w:val="single" w:sz="4" w:space="0" w:color="auto"/>
            </w:tcBorders>
            <w:vAlign w:val="center"/>
          </w:tcPr>
          <w:p w:rsidR="000D3EB8" w:rsidRDefault="000D3EB8" w:rsidP="00B26F3C">
            <w:pPr>
              <w:pStyle w:val="a8"/>
              <w:jc w:val="both"/>
              <w:rPr>
                <w:b/>
              </w:rPr>
            </w:pPr>
            <w:r w:rsidRPr="009B0E81">
              <w:rPr>
                <w:b/>
              </w:rPr>
              <w:t>Фонетика. Графика. Орфография</w:t>
            </w:r>
          </w:p>
          <w:p w:rsidR="000D3EB8" w:rsidRPr="00507987" w:rsidRDefault="000D3EB8" w:rsidP="00B26F3C">
            <w:pPr>
              <w:pStyle w:val="a8"/>
              <w:jc w:val="both"/>
            </w:pPr>
            <w:r>
              <w:t>Звуки и буквы. Фонетический разбор слова. Орфоэпия. Орфоэпические нормы</w:t>
            </w:r>
          </w:p>
        </w:tc>
        <w:tc>
          <w:tcPr>
            <w:tcW w:w="1064" w:type="dxa"/>
            <w:tcBorders>
              <w:top w:val="single" w:sz="4" w:space="0" w:color="auto"/>
            </w:tcBorders>
            <w:vAlign w:val="center"/>
          </w:tcPr>
          <w:p w:rsidR="000D3EB8" w:rsidRPr="009B0E81" w:rsidRDefault="000D3EB8" w:rsidP="00B26F3C">
            <w:pPr>
              <w:pStyle w:val="a8"/>
              <w:jc w:val="center"/>
            </w:pPr>
            <w:r>
              <w:t>5</w:t>
            </w:r>
          </w:p>
        </w:tc>
        <w:tc>
          <w:tcPr>
            <w:tcW w:w="1773" w:type="dxa"/>
            <w:tcBorders>
              <w:top w:val="single" w:sz="4" w:space="0" w:color="auto"/>
            </w:tcBorders>
            <w:vAlign w:val="center"/>
          </w:tcPr>
          <w:p w:rsidR="000D3EB8" w:rsidRPr="009B0E81" w:rsidRDefault="000D3EB8" w:rsidP="00B26F3C">
            <w:pPr>
              <w:pStyle w:val="a8"/>
              <w:jc w:val="center"/>
            </w:pPr>
            <w:r w:rsidRPr="009B0E81">
              <w:t>1</w:t>
            </w:r>
          </w:p>
        </w:tc>
        <w:tc>
          <w:tcPr>
            <w:tcW w:w="1773" w:type="dxa"/>
            <w:tcBorders>
              <w:top w:val="single" w:sz="4" w:space="0" w:color="auto"/>
            </w:tcBorders>
            <w:vAlign w:val="center"/>
          </w:tcPr>
          <w:p w:rsidR="000D3EB8" w:rsidRPr="009B0E81" w:rsidRDefault="000D3EB8" w:rsidP="00B26F3C">
            <w:pPr>
              <w:pStyle w:val="a8"/>
              <w:jc w:val="center"/>
            </w:pPr>
            <w:r w:rsidRPr="009B0E81">
              <w:t>-</w:t>
            </w:r>
          </w:p>
        </w:tc>
        <w:tc>
          <w:tcPr>
            <w:tcW w:w="1774" w:type="dxa"/>
            <w:tcBorders>
              <w:top w:val="single" w:sz="4" w:space="0" w:color="auto"/>
            </w:tcBorders>
            <w:vAlign w:val="center"/>
          </w:tcPr>
          <w:p w:rsidR="000D3EB8" w:rsidRPr="009B0E81" w:rsidRDefault="000D3EB8" w:rsidP="00B26F3C">
            <w:pPr>
              <w:pStyle w:val="a8"/>
              <w:jc w:val="center"/>
            </w:pPr>
            <w:r w:rsidRPr="009B0E81">
              <w:t>-</w:t>
            </w:r>
          </w:p>
        </w:tc>
      </w:tr>
      <w:tr w:rsidR="000D3EB8" w:rsidRPr="009B0E81" w:rsidTr="00B26F3C">
        <w:trPr>
          <w:trHeight w:val="111"/>
          <w:jc w:val="center"/>
        </w:trPr>
        <w:tc>
          <w:tcPr>
            <w:tcW w:w="5845" w:type="dxa"/>
            <w:tcBorders>
              <w:top w:val="single" w:sz="4" w:space="0" w:color="auto"/>
              <w:left w:val="single" w:sz="4" w:space="0" w:color="auto"/>
            </w:tcBorders>
            <w:vAlign w:val="center"/>
          </w:tcPr>
          <w:p w:rsidR="000D3EB8" w:rsidRDefault="000D3EB8" w:rsidP="00B26F3C">
            <w:pPr>
              <w:pStyle w:val="a8"/>
              <w:jc w:val="both"/>
              <w:rPr>
                <w:b/>
              </w:rPr>
            </w:pPr>
            <w:r w:rsidRPr="009B0E81">
              <w:rPr>
                <w:b/>
              </w:rPr>
              <w:t>Морфемика и словообразование</w:t>
            </w:r>
          </w:p>
          <w:p w:rsidR="000D3EB8" w:rsidRPr="00507987" w:rsidRDefault="000D3EB8" w:rsidP="00B26F3C">
            <w:pPr>
              <w:pStyle w:val="a8"/>
              <w:jc w:val="both"/>
            </w:pPr>
            <w:r>
              <w:t>Состав слова. Словообразование. формообразование</w:t>
            </w:r>
          </w:p>
        </w:tc>
        <w:tc>
          <w:tcPr>
            <w:tcW w:w="1064" w:type="dxa"/>
            <w:tcBorders>
              <w:top w:val="single" w:sz="4" w:space="0" w:color="auto"/>
            </w:tcBorders>
            <w:vAlign w:val="center"/>
          </w:tcPr>
          <w:p w:rsidR="000D3EB8" w:rsidRPr="009B0E81" w:rsidRDefault="000D3EB8" w:rsidP="00B26F3C">
            <w:pPr>
              <w:pStyle w:val="a8"/>
              <w:jc w:val="center"/>
            </w:pPr>
            <w:r>
              <w:t>4</w:t>
            </w:r>
          </w:p>
        </w:tc>
        <w:tc>
          <w:tcPr>
            <w:tcW w:w="1773" w:type="dxa"/>
            <w:tcBorders>
              <w:top w:val="single" w:sz="4" w:space="0" w:color="auto"/>
            </w:tcBorders>
            <w:vAlign w:val="center"/>
          </w:tcPr>
          <w:p w:rsidR="000D3EB8" w:rsidRPr="009B0E81" w:rsidRDefault="000D3EB8" w:rsidP="00B26F3C">
            <w:pPr>
              <w:pStyle w:val="a8"/>
              <w:jc w:val="center"/>
            </w:pPr>
            <w:r w:rsidRPr="009B0E81">
              <w:t>-</w:t>
            </w:r>
          </w:p>
        </w:tc>
        <w:tc>
          <w:tcPr>
            <w:tcW w:w="1773" w:type="dxa"/>
            <w:tcBorders>
              <w:top w:val="single" w:sz="4" w:space="0" w:color="auto"/>
            </w:tcBorders>
            <w:vAlign w:val="center"/>
          </w:tcPr>
          <w:p w:rsidR="000D3EB8" w:rsidRPr="009B0E81" w:rsidRDefault="000D3EB8" w:rsidP="00B26F3C">
            <w:pPr>
              <w:pStyle w:val="a8"/>
              <w:jc w:val="center"/>
            </w:pPr>
            <w:r w:rsidRPr="009B0E81">
              <w:t>-</w:t>
            </w:r>
          </w:p>
        </w:tc>
        <w:tc>
          <w:tcPr>
            <w:tcW w:w="1774" w:type="dxa"/>
            <w:tcBorders>
              <w:top w:val="single" w:sz="4" w:space="0" w:color="auto"/>
            </w:tcBorders>
            <w:vAlign w:val="center"/>
          </w:tcPr>
          <w:p w:rsidR="000D3EB8" w:rsidRPr="009B0E81" w:rsidRDefault="000D3EB8" w:rsidP="00B26F3C">
            <w:pPr>
              <w:pStyle w:val="a8"/>
              <w:jc w:val="center"/>
            </w:pPr>
            <w:r>
              <w:t>1</w:t>
            </w:r>
          </w:p>
        </w:tc>
      </w:tr>
      <w:tr w:rsidR="000D3EB8" w:rsidRPr="009B0E81" w:rsidTr="00B26F3C">
        <w:trPr>
          <w:trHeight w:val="150"/>
          <w:jc w:val="center"/>
        </w:trPr>
        <w:tc>
          <w:tcPr>
            <w:tcW w:w="5845" w:type="dxa"/>
            <w:tcBorders>
              <w:top w:val="single" w:sz="4" w:space="0" w:color="auto"/>
              <w:left w:val="single" w:sz="4" w:space="0" w:color="auto"/>
            </w:tcBorders>
            <w:vAlign w:val="center"/>
          </w:tcPr>
          <w:p w:rsidR="000D3EB8" w:rsidRDefault="000D3EB8" w:rsidP="00B26F3C">
            <w:pPr>
              <w:pStyle w:val="a8"/>
              <w:jc w:val="both"/>
              <w:rPr>
                <w:b/>
              </w:rPr>
            </w:pPr>
            <w:r>
              <w:rPr>
                <w:b/>
              </w:rPr>
              <w:t>О</w:t>
            </w:r>
            <w:r w:rsidRPr="009B0E81">
              <w:rPr>
                <w:b/>
              </w:rPr>
              <w:t>рфография</w:t>
            </w:r>
          </w:p>
          <w:p w:rsidR="000D3EB8" w:rsidRPr="00507987" w:rsidRDefault="000D3EB8" w:rsidP="00B26F3C">
            <w:pPr>
              <w:pStyle w:val="a8"/>
              <w:jc w:val="both"/>
            </w:pPr>
            <w:r>
              <w:t>Принципы русской орфографии. Правописание безударных гласных в корне слова. Правописание чередующихся гласных в корне слова. Правописание гласных после шипящих. Правописание гласных после Ц. Правописание проверяемых, непроизносимых и двойных согласных. Правописание гласных и согласных в приставках. Употребление Ъ и Ь, прописных букв, правила переноса.</w:t>
            </w:r>
          </w:p>
        </w:tc>
        <w:tc>
          <w:tcPr>
            <w:tcW w:w="1064" w:type="dxa"/>
            <w:tcBorders>
              <w:top w:val="single" w:sz="4" w:space="0" w:color="auto"/>
            </w:tcBorders>
            <w:vAlign w:val="center"/>
          </w:tcPr>
          <w:p w:rsidR="000D3EB8" w:rsidRPr="009B0E81" w:rsidRDefault="000D3EB8" w:rsidP="00B26F3C">
            <w:pPr>
              <w:pStyle w:val="a8"/>
              <w:jc w:val="center"/>
            </w:pPr>
            <w:r>
              <w:t>10</w:t>
            </w:r>
          </w:p>
        </w:tc>
        <w:tc>
          <w:tcPr>
            <w:tcW w:w="1773" w:type="dxa"/>
            <w:tcBorders>
              <w:top w:val="single" w:sz="4" w:space="0" w:color="auto"/>
            </w:tcBorders>
            <w:vAlign w:val="center"/>
          </w:tcPr>
          <w:p w:rsidR="000D3EB8" w:rsidRPr="009B0E81" w:rsidRDefault="000D3EB8" w:rsidP="00B26F3C">
            <w:pPr>
              <w:pStyle w:val="a8"/>
              <w:jc w:val="center"/>
            </w:pPr>
            <w:r w:rsidRPr="009B0E81">
              <w:t>1</w:t>
            </w:r>
          </w:p>
        </w:tc>
        <w:tc>
          <w:tcPr>
            <w:tcW w:w="1773" w:type="dxa"/>
            <w:tcBorders>
              <w:top w:val="single" w:sz="4" w:space="0" w:color="auto"/>
            </w:tcBorders>
            <w:vAlign w:val="center"/>
          </w:tcPr>
          <w:p w:rsidR="000D3EB8" w:rsidRPr="009B0E81" w:rsidRDefault="000D3EB8" w:rsidP="00B26F3C">
            <w:pPr>
              <w:pStyle w:val="a8"/>
              <w:jc w:val="center"/>
            </w:pPr>
            <w:r>
              <w:t>-</w:t>
            </w:r>
          </w:p>
        </w:tc>
        <w:tc>
          <w:tcPr>
            <w:tcW w:w="1774" w:type="dxa"/>
            <w:tcBorders>
              <w:top w:val="single" w:sz="4" w:space="0" w:color="auto"/>
            </w:tcBorders>
            <w:vAlign w:val="center"/>
          </w:tcPr>
          <w:p w:rsidR="000D3EB8" w:rsidRPr="009B0E81" w:rsidRDefault="000D3EB8" w:rsidP="00B26F3C">
            <w:pPr>
              <w:pStyle w:val="a8"/>
              <w:jc w:val="center"/>
            </w:pPr>
            <w:r w:rsidRPr="009B0E81">
              <w:t>1</w:t>
            </w:r>
          </w:p>
        </w:tc>
      </w:tr>
      <w:tr w:rsidR="000D3EB8" w:rsidRPr="009B0E81" w:rsidTr="00B26F3C">
        <w:trPr>
          <w:trHeight w:val="120"/>
          <w:jc w:val="center"/>
        </w:trPr>
        <w:tc>
          <w:tcPr>
            <w:tcW w:w="5845" w:type="dxa"/>
            <w:tcBorders>
              <w:top w:val="single" w:sz="4" w:space="0" w:color="auto"/>
              <w:left w:val="single" w:sz="4" w:space="0" w:color="auto"/>
              <w:bottom w:val="single" w:sz="4" w:space="0" w:color="auto"/>
            </w:tcBorders>
            <w:vAlign w:val="center"/>
          </w:tcPr>
          <w:p w:rsidR="000D3EB8" w:rsidRDefault="000D3EB8" w:rsidP="00B26F3C">
            <w:pPr>
              <w:pStyle w:val="a8"/>
              <w:jc w:val="both"/>
              <w:rPr>
                <w:b/>
              </w:rPr>
            </w:pPr>
            <w:r>
              <w:rPr>
                <w:b/>
              </w:rPr>
              <w:t>Морфология</w:t>
            </w:r>
          </w:p>
          <w:p w:rsidR="000D3EB8" w:rsidRPr="001C3C4C" w:rsidRDefault="000D3EB8" w:rsidP="00B26F3C">
            <w:pPr>
              <w:pStyle w:val="a8"/>
              <w:jc w:val="both"/>
            </w:pPr>
            <w:r>
              <w:t xml:space="preserve">Имя существительное как часть речи. Правописание падежных окончаний имен существительных. Правописание суффиксов имен существительных. Имя прилагательное как часть речи. правописание суффиксов имен прилагательных. Н и НН в суффиксах прилагательных. Имя числительное как часть речи. Склонение и правописание числительных. Употребление числительных в речи. местоимение как </w:t>
            </w:r>
            <w:r>
              <w:lastRenderedPageBreak/>
              <w:t>часть речи. правописание местоимений. Глагол как часть речи. правописание глаголов. Причастие как глагольная форма. Образование причастий. Правописание Н и НН в суффиксах причастий и отглагольных прилагательных. Деепричастие как глагольная форма. Наречие как часть речи. Слитное, раздельное и дефисное написание наречий. Слова категории состояния. Предлог как служебная часть речи. Правописание предлогов. Союз как служебная часть речи. Союзные слова. Правописание союзов. Частица как служебная часть речи. Правописание частиц. Частицы НЕ и НИ, их значение и употребление. Звукоподражательные слова.</w:t>
            </w:r>
          </w:p>
        </w:tc>
        <w:tc>
          <w:tcPr>
            <w:tcW w:w="1064" w:type="dxa"/>
            <w:tcBorders>
              <w:top w:val="single" w:sz="4" w:space="0" w:color="auto"/>
              <w:bottom w:val="single" w:sz="4" w:space="0" w:color="auto"/>
            </w:tcBorders>
            <w:vAlign w:val="center"/>
          </w:tcPr>
          <w:p w:rsidR="000D3EB8" w:rsidRPr="009B0E81" w:rsidRDefault="000D3EB8" w:rsidP="00B26F3C">
            <w:pPr>
              <w:pStyle w:val="a8"/>
              <w:jc w:val="center"/>
            </w:pPr>
            <w:r>
              <w:lastRenderedPageBreak/>
              <w:t>42</w:t>
            </w:r>
          </w:p>
        </w:tc>
        <w:tc>
          <w:tcPr>
            <w:tcW w:w="1773" w:type="dxa"/>
            <w:tcBorders>
              <w:top w:val="single" w:sz="4" w:space="0" w:color="auto"/>
              <w:bottom w:val="single" w:sz="4" w:space="0" w:color="auto"/>
            </w:tcBorders>
            <w:vAlign w:val="center"/>
          </w:tcPr>
          <w:p w:rsidR="000D3EB8" w:rsidRPr="009B0E81" w:rsidRDefault="000D3EB8" w:rsidP="00B26F3C">
            <w:pPr>
              <w:pStyle w:val="a8"/>
              <w:jc w:val="center"/>
            </w:pPr>
            <w:r w:rsidRPr="009B0E81">
              <w:t>18</w:t>
            </w:r>
          </w:p>
        </w:tc>
        <w:tc>
          <w:tcPr>
            <w:tcW w:w="1773" w:type="dxa"/>
            <w:tcBorders>
              <w:top w:val="single" w:sz="4" w:space="0" w:color="auto"/>
              <w:bottom w:val="single" w:sz="4" w:space="0" w:color="auto"/>
            </w:tcBorders>
            <w:vAlign w:val="center"/>
          </w:tcPr>
          <w:p w:rsidR="000D3EB8" w:rsidRPr="009B0E81" w:rsidRDefault="000D3EB8" w:rsidP="00B26F3C">
            <w:pPr>
              <w:pStyle w:val="a8"/>
              <w:jc w:val="center"/>
            </w:pPr>
            <w:r w:rsidRPr="009B0E81">
              <w:t>9</w:t>
            </w:r>
          </w:p>
        </w:tc>
        <w:tc>
          <w:tcPr>
            <w:tcW w:w="1774" w:type="dxa"/>
            <w:tcBorders>
              <w:top w:val="single" w:sz="4" w:space="0" w:color="auto"/>
              <w:bottom w:val="single" w:sz="4" w:space="0" w:color="auto"/>
            </w:tcBorders>
            <w:vAlign w:val="center"/>
          </w:tcPr>
          <w:p w:rsidR="000D3EB8" w:rsidRPr="009B0E81" w:rsidRDefault="000D3EB8" w:rsidP="00B26F3C">
            <w:pPr>
              <w:pStyle w:val="a8"/>
              <w:jc w:val="center"/>
            </w:pPr>
            <w:r w:rsidRPr="009B0E81">
              <w:t>11</w:t>
            </w:r>
          </w:p>
        </w:tc>
      </w:tr>
      <w:tr w:rsidR="000D3EB8" w:rsidRPr="009B0E81" w:rsidTr="00B26F3C">
        <w:trPr>
          <w:trHeight w:val="165"/>
          <w:jc w:val="center"/>
        </w:trPr>
        <w:tc>
          <w:tcPr>
            <w:tcW w:w="5845" w:type="dxa"/>
            <w:tcBorders>
              <w:top w:val="single" w:sz="4" w:space="0" w:color="auto"/>
              <w:left w:val="single" w:sz="4" w:space="0" w:color="auto"/>
              <w:bottom w:val="single" w:sz="4" w:space="0" w:color="auto"/>
            </w:tcBorders>
            <w:vAlign w:val="center"/>
          </w:tcPr>
          <w:p w:rsidR="000D3EB8" w:rsidRPr="009B0E81" w:rsidRDefault="000D3EB8" w:rsidP="00B26F3C">
            <w:pPr>
              <w:pStyle w:val="a8"/>
              <w:jc w:val="both"/>
              <w:rPr>
                <w:b/>
              </w:rPr>
            </w:pPr>
          </w:p>
        </w:tc>
        <w:tc>
          <w:tcPr>
            <w:tcW w:w="1064" w:type="dxa"/>
            <w:tcBorders>
              <w:top w:val="single" w:sz="4" w:space="0" w:color="auto"/>
            </w:tcBorders>
            <w:vAlign w:val="center"/>
          </w:tcPr>
          <w:p w:rsidR="000D3EB8" w:rsidRPr="009B0E81" w:rsidRDefault="000D3EB8" w:rsidP="00B26F3C">
            <w:pPr>
              <w:pStyle w:val="a8"/>
              <w:jc w:val="center"/>
            </w:pPr>
            <w:r>
              <w:t>68</w:t>
            </w:r>
          </w:p>
        </w:tc>
        <w:tc>
          <w:tcPr>
            <w:tcW w:w="1773" w:type="dxa"/>
            <w:tcBorders>
              <w:top w:val="single" w:sz="4" w:space="0" w:color="auto"/>
            </w:tcBorders>
            <w:vAlign w:val="center"/>
          </w:tcPr>
          <w:p w:rsidR="000D3EB8" w:rsidRPr="009B0E81" w:rsidRDefault="000D3EB8" w:rsidP="00B26F3C">
            <w:pPr>
              <w:pStyle w:val="a8"/>
              <w:jc w:val="center"/>
            </w:pPr>
          </w:p>
        </w:tc>
        <w:tc>
          <w:tcPr>
            <w:tcW w:w="1773" w:type="dxa"/>
            <w:tcBorders>
              <w:top w:val="single" w:sz="4" w:space="0" w:color="auto"/>
            </w:tcBorders>
            <w:vAlign w:val="center"/>
          </w:tcPr>
          <w:p w:rsidR="000D3EB8" w:rsidRPr="009B0E81" w:rsidRDefault="000D3EB8" w:rsidP="00B26F3C">
            <w:pPr>
              <w:pStyle w:val="a8"/>
              <w:jc w:val="center"/>
            </w:pPr>
          </w:p>
        </w:tc>
        <w:tc>
          <w:tcPr>
            <w:tcW w:w="1774" w:type="dxa"/>
            <w:tcBorders>
              <w:top w:val="single" w:sz="4" w:space="0" w:color="auto"/>
            </w:tcBorders>
            <w:vAlign w:val="center"/>
          </w:tcPr>
          <w:p w:rsidR="000D3EB8" w:rsidRPr="009B0E81" w:rsidRDefault="000D3EB8" w:rsidP="00B26F3C">
            <w:pPr>
              <w:pStyle w:val="a8"/>
              <w:jc w:val="center"/>
            </w:pPr>
          </w:p>
        </w:tc>
      </w:tr>
    </w:tbl>
    <w:p w:rsidR="000D3EB8" w:rsidRDefault="000D3EB8" w:rsidP="00AA19B9">
      <w:pPr>
        <w:spacing w:after="246" w:line="240" w:lineRule="auto"/>
        <w:ind w:left="315" w:right="-15"/>
        <w:jc w:val="center"/>
        <w:rPr>
          <w:b/>
          <w:szCs w:val="24"/>
        </w:rPr>
      </w:pPr>
    </w:p>
    <w:tbl>
      <w:tblPr>
        <w:tblStyle w:val="aa"/>
        <w:tblW w:w="0" w:type="auto"/>
        <w:tblLayout w:type="fixed"/>
        <w:tblLook w:val="04A0" w:firstRow="1" w:lastRow="0" w:firstColumn="1" w:lastColumn="0" w:noHBand="0" w:noVBand="1"/>
      </w:tblPr>
      <w:tblGrid>
        <w:gridCol w:w="675"/>
        <w:gridCol w:w="1024"/>
        <w:gridCol w:w="850"/>
        <w:gridCol w:w="10884"/>
        <w:gridCol w:w="992"/>
      </w:tblGrid>
      <w:tr w:rsidR="000D3EB8" w:rsidRPr="000C136A" w:rsidTr="00B26F3C">
        <w:trPr>
          <w:cantSplit/>
          <w:trHeight w:val="1129"/>
        </w:trPr>
        <w:tc>
          <w:tcPr>
            <w:tcW w:w="675" w:type="dxa"/>
            <w:vAlign w:val="center"/>
          </w:tcPr>
          <w:p w:rsidR="000D3EB8" w:rsidRPr="000C136A" w:rsidRDefault="000D3EB8" w:rsidP="00B26F3C">
            <w:pPr>
              <w:jc w:val="center"/>
              <w:outlineLvl w:val="0"/>
              <w:rPr>
                <w:b/>
                <w:bCs/>
              </w:rPr>
            </w:pPr>
            <w:r w:rsidRPr="000C136A">
              <w:rPr>
                <w:b/>
                <w:bCs/>
              </w:rPr>
              <w:t>№ урока</w:t>
            </w:r>
          </w:p>
        </w:tc>
        <w:tc>
          <w:tcPr>
            <w:tcW w:w="1024" w:type="dxa"/>
            <w:textDirection w:val="btLr"/>
            <w:vAlign w:val="center"/>
          </w:tcPr>
          <w:p w:rsidR="000D3EB8" w:rsidRPr="000C136A" w:rsidRDefault="000D3EB8" w:rsidP="00B26F3C">
            <w:pPr>
              <w:ind w:left="113" w:right="113"/>
              <w:jc w:val="center"/>
              <w:outlineLvl w:val="0"/>
              <w:rPr>
                <w:b/>
                <w:bCs/>
              </w:rPr>
            </w:pPr>
            <w:r w:rsidRPr="000C136A">
              <w:rPr>
                <w:b/>
                <w:bCs/>
              </w:rPr>
              <w:t>Тема раздела</w:t>
            </w:r>
          </w:p>
        </w:tc>
        <w:tc>
          <w:tcPr>
            <w:tcW w:w="850" w:type="dxa"/>
            <w:textDirection w:val="btLr"/>
            <w:vAlign w:val="center"/>
          </w:tcPr>
          <w:p w:rsidR="000D3EB8" w:rsidRPr="000C136A" w:rsidRDefault="000D3EB8" w:rsidP="00B26F3C">
            <w:pPr>
              <w:ind w:left="113" w:right="113"/>
              <w:jc w:val="center"/>
              <w:outlineLvl w:val="0"/>
              <w:rPr>
                <w:b/>
                <w:bCs/>
              </w:rPr>
            </w:pPr>
            <w:r w:rsidRPr="000C136A">
              <w:rPr>
                <w:b/>
                <w:bCs/>
              </w:rPr>
              <w:t xml:space="preserve">Кол-во часов </w:t>
            </w:r>
          </w:p>
        </w:tc>
        <w:tc>
          <w:tcPr>
            <w:tcW w:w="10884" w:type="dxa"/>
            <w:vAlign w:val="center"/>
          </w:tcPr>
          <w:p w:rsidR="000D3EB8" w:rsidRPr="000C136A" w:rsidRDefault="000D3EB8" w:rsidP="00B26F3C">
            <w:pPr>
              <w:jc w:val="center"/>
              <w:outlineLvl w:val="0"/>
              <w:rPr>
                <w:b/>
                <w:bCs/>
              </w:rPr>
            </w:pPr>
            <w:r w:rsidRPr="000C136A">
              <w:rPr>
                <w:b/>
                <w:bCs/>
              </w:rPr>
              <w:t>Тема урока</w:t>
            </w:r>
          </w:p>
        </w:tc>
        <w:tc>
          <w:tcPr>
            <w:tcW w:w="992" w:type="dxa"/>
          </w:tcPr>
          <w:p w:rsidR="000D3EB8" w:rsidRDefault="000D3EB8" w:rsidP="00B26F3C">
            <w:pPr>
              <w:jc w:val="center"/>
              <w:outlineLvl w:val="0"/>
              <w:rPr>
                <w:b/>
                <w:bCs/>
              </w:rPr>
            </w:pPr>
            <w:r>
              <w:rPr>
                <w:b/>
                <w:bCs/>
              </w:rPr>
              <w:t>Кол-во</w:t>
            </w:r>
          </w:p>
          <w:p w:rsidR="000D3EB8" w:rsidRPr="000C136A" w:rsidRDefault="000D3EB8" w:rsidP="00B26F3C">
            <w:pPr>
              <w:jc w:val="center"/>
              <w:outlineLvl w:val="0"/>
              <w:rPr>
                <w:b/>
                <w:bCs/>
              </w:rPr>
            </w:pPr>
            <w:r>
              <w:rPr>
                <w:b/>
                <w:bCs/>
              </w:rPr>
              <w:t>часов</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1</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Введение </w:t>
            </w:r>
          </w:p>
        </w:tc>
        <w:tc>
          <w:tcPr>
            <w:tcW w:w="850" w:type="dxa"/>
            <w:vMerge w:val="restart"/>
            <w:vAlign w:val="center"/>
          </w:tcPr>
          <w:p w:rsidR="000D3EB8" w:rsidRPr="000C136A" w:rsidRDefault="000D3EB8" w:rsidP="00B26F3C">
            <w:pPr>
              <w:jc w:val="center"/>
              <w:outlineLvl w:val="0"/>
              <w:rPr>
                <w:b/>
                <w:bCs/>
              </w:rPr>
            </w:pPr>
            <w:r>
              <w:rPr>
                <w:b/>
                <w:bCs/>
              </w:rPr>
              <w:t>2</w:t>
            </w:r>
          </w:p>
        </w:tc>
        <w:tc>
          <w:tcPr>
            <w:tcW w:w="10884" w:type="dxa"/>
            <w:vAlign w:val="center"/>
          </w:tcPr>
          <w:p w:rsidR="000D3EB8" w:rsidRDefault="000D3EB8" w:rsidP="00B26F3C">
            <w:pPr>
              <w:outlineLvl w:val="0"/>
              <w:rPr>
                <w:bCs/>
              </w:rPr>
            </w:pPr>
            <w:r>
              <w:rPr>
                <w:bCs/>
              </w:rPr>
              <w:t>Слово о русском языке</w:t>
            </w:r>
            <w:r w:rsidRPr="00B0712E">
              <w:t xml:space="preserve"> Язык и общество. Активные процессы в русском языке на современном этапе. Проблемы экологии языка.</w:t>
            </w:r>
          </w:p>
        </w:tc>
        <w:tc>
          <w:tcPr>
            <w:tcW w:w="992" w:type="dxa"/>
          </w:tcPr>
          <w:p w:rsidR="000D3EB8" w:rsidRDefault="000D3EB8" w:rsidP="00B26F3C">
            <w:pPr>
              <w:outlineLvl w:val="0"/>
              <w:rPr>
                <w:bCs/>
              </w:rPr>
            </w:pPr>
            <w:r>
              <w:rPr>
                <w:bCs/>
              </w:rPr>
              <w:t>1</w:t>
            </w:r>
          </w:p>
        </w:tc>
      </w:tr>
      <w:tr w:rsidR="000D3EB8" w:rsidTr="00B26F3C">
        <w:trPr>
          <w:cantSplit/>
          <w:trHeight w:val="954"/>
        </w:trPr>
        <w:tc>
          <w:tcPr>
            <w:tcW w:w="675" w:type="dxa"/>
            <w:vAlign w:val="center"/>
          </w:tcPr>
          <w:p w:rsidR="000D3EB8" w:rsidRDefault="000D3EB8" w:rsidP="00B26F3C">
            <w:pPr>
              <w:jc w:val="center"/>
              <w:outlineLvl w:val="0"/>
              <w:rPr>
                <w:bCs/>
              </w:rPr>
            </w:pPr>
            <w:r>
              <w:rPr>
                <w:bCs/>
              </w:rPr>
              <w:t>2</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Входная  контрольная работа (тест)</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3</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Лексика. Фразеология. Лексикография </w:t>
            </w:r>
          </w:p>
        </w:tc>
        <w:tc>
          <w:tcPr>
            <w:tcW w:w="850" w:type="dxa"/>
            <w:vMerge w:val="restart"/>
            <w:vAlign w:val="center"/>
          </w:tcPr>
          <w:p w:rsidR="000D3EB8" w:rsidRPr="000C136A" w:rsidRDefault="000D3EB8" w:rsidP="00B26F3C">
            <w:pPr>
              <w:jc w:val="center"/>
              <w:outlineLvl w:val="0"/>
              <w:rPr>
                <w:b/>
                <w:bCs/>
              </w:rPr>
            </w:pPr>
            <w:r>
              <w:rPr>
                <w:b/>
                <w:bCs/>
              </w:rPr>
              <w:t>9</w:t>
            </w:r>
          </w:p>
        </w:tc>
        <w:tc>
          <w:tcPr>
            <w:tcW w:w="10884" w:type="dxa"/>
            <w:vAlign w:val="center"/>
          </w:tcPr>
          <w:p w:rsidR="000D3EB8" w:rsidRDefault="000D3EB8" w:rsidP="00B26F3C">
            <w:pPr>
              <w:outlineLvl w:val="0"/>
              <w:rPr>
                <w:bCs/>
              </w:rPr>
            </w:pPr>
            <w:r>
              <w:rPr>
                <w:bCs/>
              </w:rPr>
              <w:t>Лексика. Слово и его значение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lastRenderedPageBreak/>
              <w:t>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Изобразительно-выразительные средства</w:t>
            </w:r>
          </w:p>
        </w:tc>
        <w:tc>
          <w:tcPr>
            <w:tcW w:w="992" w:type="dxa"/>
          </w:tcPr>
          <w:p w:rsidR="000D3EB8" w:rsidRDefault="000D3EB8" w:rsidP="00B26F3C">
            <w:pPr>
              <w:outlineLvl w:val="0"/>
              <w:rPr>
                <w:bCs/>
              </w:rPr>
            </w:pPr>
            <w:r>
              <w:rPr>
                <w:bCs/>
              </w:rPr>
              <w:t>1</w:t>
            </w:r>
          </w:p>
        </w:tc>
      </w:tr>
      <w:tr w:rsidR="000D3EB8" w:rsidTr="00B26F3C">
        <w:trPr>
          <w:cantSplit/>
          <w:trHeight w:val="988"/>
        </w:trPr>
        <w:tc>
          <w:tcPr>
            <w:tcW w:w="675" w:type="dxa"/>
            <w:vAlign w:val="center"/>
          </w:tcPr>
          <w:p w:rsidR="000D3EB8" w:rsidRDefault="000D3EB8" w:rsidP="00B26F3C">
            <w:pPr>
              <w:jc w:val="center"/>
              <w:outlineLvl w:val="0"/>
              <w:rPr>
                <w:bCs/>
              </w:rPr>
            </w:pPr>
            <w:r>
              <w:rPr>
                <w:bCs/>
              </w:rPr>
              <w:t>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t>Контрольная работа по теме «</w:t>
            </w:r>
            <w:r w:rsidRPr="00B0712E">
              <w:t>Изобразительно- выразительные средства русского языка</w:t>
            </w:r>
            <w:r>
              <w:t>»</w:t>
            </w:r>
          </w:p>
        </w:tc>
        <w:tc>
          <w:tcPr>
            <w:tcW w:w="992" w:type="dxa"/>
          </w:tcPr>
          <w:p w:rsidR="000D3EB8" w:rsidRDefault="000D3EB8" w:rsidP="00B26F3C">
            <w:pPr>
              <w:outlineLvl w:val="0"/>
              <w:rPr>
                <w:bCs/>
              </w:rPr>
            </w:pPr>
            <w:r>
              <w:rPr>
                <w:bCs/>
              </w:rPr>
              <w:t>1</w:t>
            </w:r>
          </w:p>
        </w:tc>
      </w:tr>
      <w:tr w:rsidR="000D3EB8" w:rsidTr="00B26F3C">
        <w:trPr>
          <w:cantSplit/>
          <w:trHeight w:val="847"/>
        </w:trPr>
        <w:tc>
          <w:tcPr>
            <w:tcW w:w="675" w:type="dxa"/>
            <w:vAlign w:val="center"/>
          </w:tcPr>
          <w:p w:rsidR="000D3EB8" w:rsidRDefault="000D3EB8" w:rsidP="00B26F3C">
            <w:pPr>
              <w:jc w:val="center"/>
              <w:outlineLvl w:val="0"/>
              <w:rPr>
                <w:bCs/>
              </w:rPr>
            </w:pPr>
            <w:r>
              <w:rPr>
                <w:bCs/>
              </w:rPr>
              <w:t>6</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Омонимы. Паронимы </w:t>
            </w:r>
          </w:p>
        </w:tc>
        <w:tc>
          <w:tcPr>
            <w:tcW w:w="992" w:type="dxa"/>
          </w:tcPr>
          <w:p w:rsidR="000D3EB8" w:rsidRDefault="000D3EB8" w:rsidP="00B26F3C">
            <w:pPr>
              <w:outlineLvl w:val="0"/>
              <w:rPr>
                <w:bCs/>
              </w:rPr>
            </w:pPr>
            <w:r>
              <w:rPr>
                <w:bCs/>
              </w:rPr>
              <w:t>1</w:t>
            </w:r>
          </w:p>
        </w:tc>
      </w:tr>
      <w:tr w:rsidR="000D3EB8" w:rsidTr="00B26F3C">
        <w:trPr>
          <w:cantSplit/>
          <w:trHeight w:val="844"/>
        </w:trPr>
        <w:tc>
          <w:tcPr>
            <w:tcW w:w="675" w:type="dxa"/>
            <w:vAlign w:val="center"/>
          </w:tcPr>
          <w:p w:rsidR="000D3EB8" w:rsidRDefault="000D3EB8" w:rsidP="00B26F3C">
            <w:pPr>
              <w:jc w:val="center"/>
              <w:outlineLvl w:val="0"/>
              <w:rPr>
                <w:bCs/>
              </w:rPr>
            </w:pPr>
            <w:r>
              <w:rPr>
                <w:bCs/>
              </w:rPr>
              <w:t>7</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Синонимы. Антонимы </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8-9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Происхождение лексики. Лексика общеупотребительная и имеющая ограниченную сферу употребления</w:t>
            </w:r>
          </w:p>
        </w:tc>
        <w:tc>
          <w:tcPr>
            <w:tcW w:w="992" w:type="dxa"/>
          </w:tcPr>
          <w:p w:rsidR="000D3EB8" w:rsidRDefault="000D3EB8" w:rsidP="00B26F3C">
            <w:pPr>
              <w:outlineLvl w:val="0"/>
              <w:rPr>
                <w:bCs/>
              </w:rPr>
            </w:pPr>
            <w:r>
              <w:rPr>
                <w:bCs/>
              </w:rPr>
              <w:t>1</w:t>
            </w:r>
          </w:p>
        </w:tc>
      </w:tr>
      <w:tr w:rsidR="000D3EB8" w:rsidTr="00B26F3C">
        <w:trPr>
          <w:cantSplit/>
          <w:trHeight w:val="765"/>
        </w:trPr>
        <w:tc>
          <w:tcPr>
            <w:tcW w:w="675" w:type="dxa"/>
            <w:vAlign w:val="center"/>
          </w:tcPr>
          <w:p w:rsidR="000D3EB8" w:rsidRDefault="000D3EB8" w:rsidP="00B26F3C">
            <w:pPr>
              <w:jc w:val="center"/>
              <w:outlineLvl w:val="0"/>
              <w:rPr>
                <w:bCs/>
              </w:rPr>
            </w:pPr>
            <w:r>
              <w:rPr>
                <w:bCs/>
              </w:rPr>
              <w:t>10</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B0712E">
              <w:t>Русская фразеология. Нормативное употребление слов и фразеологизмов.</w:t>
            </w:r>
            <w:r>
              <w:rPr>
                <w:bCs/>
              </w:rPr>
              <w:t xml:space="preserve">  Лексикография</w:t>
            </w:r>
          </w:p>
        </w:tc>
        <w:tc>
          <w:tcPr>
            <w:tcW w:w="992" w:type="dxa"/>
          </w:tcPr>
          <w:p w:rsidR="000D3EB8" w:rsidRPr="00B0712E" w:rsidRDefault="000D3EB8" w:rsidP="00B26F3C">
            <w:pPr>
              <w:outlineLvl w:val="0"/>
            </w:pPr>
            <w:r>
              <w:t>1</w:t>
            </w:r>
          </w:p>
        </w:tc>
      </w:tr>
      <w:tr w:rsidR="000D3EB8" w:rsidTr="00B26F3C">
        <w:trPr>
          <w:cantSplit/>
          <w:trHeight w:val="914"/>
        </w:trPr>
        <w:tc>
          <w:tcPr>
            <w:tcW w:w="675" w:type="dxa"/>
            <w:vAlign w:val="center"/>
          </w:tcPr>
          <w:p w:rsidR="000D3EB8" w:rsidRDefault="000D3EB8" w:rsidP="00B26F3C">
            <w:pPr>
              <w:jc w:val="center"/>
              <w:outlineLvl w:val="0"/>
              <w:rPr>
                <w:bCs/>
              </w:rPr>
            </w:pPr>
            <w:r>
              <w:rPr>
                <w:bCs/>
              </w:rPr>
              <w:t>11</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Проверочная работа по теме «Лексика»</w:t>
            </w:r>
          </w:p>
        </w:tc>
        <w:tc>
          <w:tcPr>
            <w:tcW w:w="992" w:type="dxa"/>
          </w:tcPr>
          <w:p w:rsidR="000D3EB8" w:rsidRDefault="000D3EB8" w:rsidP="00B26F3C">
            <w:pPr>
              <w:outlineLvl w:val="0"/>
              <w:rPr>
                <w:bCs/>
              </w:rPr>
            </w:pPr>
            <w:r>
              <w:rPr>
                <w:bCs/>
              </w:rPr>
              <w:t>1</w:t>
            </w:r>
          </w:p>
        </w:tc>
      </w:tr>
      <w:tr w:rsidR="000D3EB8" w:rsidTr="00B26F3C">
        <w:trPr>
          <w:cantSplit/>
          <w:trHeight w:val="698"/>
        </w:trPr>
        <w:tc>
          <w:tcPr>
            <w:tcW w:w="675" w:type="dxa"/>
            <w:vAlign w:val="center"/>
          </w:tcPr>
          <w:p w:rsidR="000D3EB8" w:rsidRDefault="000D3EB8" w:rsidP="00B26F3C">
            <w:pPr>
              <w:jc w:val="center"/>
              <w:outlineLvl w:val="0"/>
              <w:rPr>
                <w:bCs/>
              </w:rPr>
            </w:pPr>
            <w:r>
              <w:rPr>
                <w:bCs/>
              </w:rPr>
              <w:t>12</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Фонетика. Графика. орфоэпия</w:t>
            </w:r>
          </w:p>
        </w:tc>
        <w:tc>
          <w:tcPr>
            <w:tcW w:w="850" w:type="dxa"/>
            <w:vMerge w:val="restart"/>
            <w:vAlign w:val="center"/>
          </w:tcPr>
          <w:p w:rsidR="000D3EB8" w:rsidRPr="000C136A" w:rsidRDefault="000D3EB8" w:rsidP="00B26F3C">
            <w:pPr>
              <w:jc w:val="center"/>
              <w:outlineLvl w:val="0"/>
              <w:rPr>
                <w:b/>
                <w:bCs/>
              </w:rPr>
            </w:pPr>
            <w:r>
              <w:rPr>
                <w:b/>
                <w:bCs/>
              </w:rPr>
              <w:t>5</w:t>
            </w:r>
          </w:p>
        </w:tc>
        <w:tc>
          <w:tcPr>
            <w:tcW w:w="10884" w:type="dxa"/>
            <w:vAlign w:val="center"/>
          </w:tcPr>
          <w:p w:rsidR="000D3EB8" w:rsidRDefault="000D3EB8" w:rsidP="00B26F3C">
            <w:pPr>
              <w:outlineLvl w:val="0"/>
              <w:rPr>
                <w:bCs/>
              </w:rPr>
            </w:pPr>
            <w:r>
              <w:rPr>
                <w:bCs/>
              </w:rPr>
              <w:t>Звуки и буквы. Фонетический разбор слова</w:t>
            </w:r>
            <w:r w:rsidRPr="00807E6C">
              <w:rPr>
                <w:lang w:eastAsia="ar-SA"/>
              </w:rPr>
              <w:t xml:space="preserve"> Чередование звуков.</w:t>
            </w:r>
          </w:p>
        </w:tc>
        <w:tc>
          <w:tcPr>
            <w:tcW w:w="992" w:type="dxa"/>
          </w:tcPr>
          <w:p w:rsidR="000D3EB8" w:rsidRDefault="000D3EB8" w:rsidP="00B26F3C">
            <w:pPr>
              <w:outlineLvl w:val="0"/>
              <w:rPr>
                <w:bCs/>
              </w:rPr>
            </w:pPr>
            <w:r>
              <w:rPr>
                <w:bCs/>
              </w:rPr>
              <w:t>1</w:t>
            </w:r>
          </w:p>
        </w:tc>
      </w:tr>
      <w:tr w:rsidR="000D3EB8" w:rsidTr="00B26F3C">
        <w:trPr>
          <w:cantSplit/>
          <w:trHeight w:val="694"/>
        </w:trPr>
        <w:tc>
          <w:tcPr>
            <w:tcW w:w="675" w:type="dxa"/>
            <w:vAlign w:val="center"/>
          </w:tcPr>
          <w:p w:rsidR="000D3EB8" w:rsidRDefault="000D3EB8" w:rsidP="00B26F3C">
            <w:pPr>
              <w:jc w:val="center"/>
              <w:outlineLvl w:val="0"/>
              <w:rPr>
                <w:bCs/>
              </w:rPr>
            </w:pPr>
            <w:r>
              <w:rPr>
                <w:bCs/>
              </w:rPr>
              <w:t>13</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t>Р/р. Сочинение – рассуждение. Проблема и комментарий в сочинении</w:t>
            </w:r>
          </w:p>
        </w:tc>
        <w:tc>
          <w:tcPr>
            <w:tcW w:w="992" w:type="dxa"/>
          </w:tcPr>
          <w:p w:rsidR="000D3EB8" w:rsidRDefault="000D3EB8" w:rsidP="00B26F3C">
            <w:pPr>
              <w:outlineLvl w:val="0"/>
              <w:rPr>
                <w:bCs/>
              </w:rPr>
            </w:pPr>
            <w:r>
              <w:rPr>
                <w:bCs/>
              </w:rPr>
              <w:t>1</w:t>
            </w:r>
          </w:p>
        </w:tc>
      </w:tr>
      <w:tr w:rsidR="000D3EB8" w:rsidTr="00B26F3C">
        <w:trPr>
          <w:cantSplit/>
          <w:trHeight w:val="844"/>
        </w:trPr>
        <w:tc>
          <w:tcPr>
            <w:tcW w:w="675" w:type="dxa"/>
            <w:vAlign w:val="center"/>
          </w:tcPr>
          <w:p w:rsidR="000D3EB8" w:rsidRDefault="000D3EB8" w:rsidP="00B26F3C">
            <w:pPr>
              <w:jc w:val="center"/>
              <w:outlineLvl w:val="0"/>
              <w:rPr>
                <w:bCs/>
              </w:rPr>
            </w:pPr>
            <w:r>
              <w:rPr>
                <w:bCs/>
              </w:rPr>
              <w:t>14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Pr="00CB72FF" w:rsidRDefault="000D3EB8" w:rsidP="00B26F3C">
            <w:pPr>
              <w:outlineLvl w:val="0"/>
              <w:rPr>
                <w:b/>
                <w:bCs/>
              </w:rPr>
            </w:pPr>
            <w:r>
              <w:rPr>
                <w:b/>
                <w:bCs/>
              </w:rPr>
              <w:t xml:space="preserve"> </w:t>
            </w:r>
            <w:r>
              <w:t>Р/р. Сочинение – рассуждение. Проблема и комментарий в сочинении</w:t>
            </w:r>
          </w:p>
        </w:tc>
        <w:tc>
          <w:tcPr>
            <w:tcW w:w="992" w:type="dxa"/>
          </w:tcPr>
          <w:p w:rsidR="000D3EB8" w:rsidRDefault="000D3EB8" w:rsidP="00B26F3C">
            <w:pPr>
              <w:outlineLvl w:val="0"/>
              <w:rPr>
                <w:b/>
                <w:bCs/>
              </w:rPr>
            </w:pPr>
            <w:r>
              <w:rPr>
                <w:b/>
                <w:bCs/>
              </w:rPr>
              <w:t>1</w:t>
            </w:r>
          </w:p>
        </w:tc>
      </w:tr>
      <w:tr w:rsidR="000D3EB8" w:rsidTr="00B26F3C">
        <w:trPr>
          <w:cantSplit/>
          <w:trHeight w:val="985"/>
        </w:trPr>
        <w:tc>
          <w:tcPr>
            <w:tcW w:w="675" w:type="dxa"/>
            <w:vAlign w:val="center"/>
          </w:tcPr>
          <w:p w:rsidR="000D3EB8" w:rsidRDefault="000D3EB8" w:rsidP="00B26F3C">
            <w:pPr>
              <w:jc w:val="center"/>
              <w:outlineLvl w:val="0"/>
              <w:rPr>
                <w:bCs/>
              </w:rPr>
            </w:pPr>
            <w:r>
              <w:rPr>
                <w:bCs/>
              </w:rPr>
              <w:lastRenderedPageBreak/>
              <w:t>15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Орфоэпия. Орфоэпические нормы</w:t>
            </w:r>
            <w:r w:rsidRPr="00807E6C">
              <w:rPr>
                <w:lang w:eastAsia="ar-SA"/>
              </w:rPr>
              <w:t xml:space="preserve"> современного русского языка. Работа со словарями.</w:t>
            </w:r>
          </w:p>
        </w:tc>
        <w:tc>
          <w:tcPr>
            <w:tcW w:w="992" w:type="dxa"/>
          </w:tcPr>
          <w:p w:rsidR="000D3EB8" w:rsidRDefault="000D3EB8" w:rsidP="00B26F3C">
            <w:pPr>
              <w:outlineLvl w:val="0"/>
              <w:rPr>
                <w:bCs/>
              </w:rPr>
            </w:pPr>
            <w:r>
              <w:rPr>
                <w:bCs/>
              </w:rPr>
              <w:t>1</w:t>
            </w:r>
          </w:p>
        </w:tc>
      </w:tr>
      <w:tr w:rsidR="000D3EB8" w:rsidTr="00B26F3C">
        <w:trPr>
          <w:cantSplit/>
          <w:trHeight w:val="984"/>
        </w:trPr>
        <w:tc>
          <w:tcPr>
            <w:tcW w:w="675" w:type="dxa"/>
            <w:vAlign w:val="center"/>
          </w:tcPr>
          <w:p w:rsidR="000D3EB8" w:rsidRDefault="000D3EB8" w:rsidP="00B26F3C">
            <w:pPr>
              <w:jc w:val="center"/>
              <w:outlineLvl w:val="0"/>
              <w:rPr>
                <w:bCs/>
              </w:rPr>
            </w:pPr>
            <w:r>
              <w:rPr>
                <w:bCs/>
              </w:rPr>
              <w:t>16</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Pr="00E93FBE" w:rsidRDefault="000D3EB8" w:rsidP="00B26F3C">
            <w:pPr>
              <w:outlineLvl w:val="0"/>
              <w:rPr>
                <w:bCs/>
              </w:rPr>
            </w:pPr>
            <w:r>
              <w:rPr>
                <w:bCs/>
              </w:rPr>
              <w:t xml:space="preserve"> Административная контрольная работа</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17</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Морфемика и словообразование </w:t>
            </w:r>
          </w:p>
        </w:tc>
        <w:tc>
          <w:tcPr>
            <w:tcW w:w="850" w:type="dxa"/>
            <w:vMerge w:val="restart"/>
            <w:vAlign w:val="center"/>
          </w:tcPr>
          <w:p w:rsidR="000D3EB8" w:rsidRPr="000C136A" w:rsidRDefault="000D3EB8" w:rsidP="00B26F3C">
            <w:pPr>
              <w:jc w:val="center"/>
              <w:outlineLvl w:val="0"/>
              <w:rPr>
                <w:b/>
                <w:bCs/>
              </w:rPr>
            </w:pPr>
            <w:r>
              <w:rPr>
                <w:b/>
                <w:bCs/>
              </w:rPr>
              <w:t>4</w:t>
            </w:r>
          </w:p>
        </w:tc>
        <w:tc>
          <w:tcPr>
            <w:tcW w:w="10884" w:type="dxa"/>
            <w:vAlign w:val="center"/>
          </w:tcPr>
          <w:p w:rsidR="000D3EB8" w:rsidRDefault="000D3EB8" w:rsidP="00B26F3C">
            <w:pPr>
              <w:outlineLvl w:val="0"/>
              <w:rPr>
                <w:bCs/>
              </w:rPr>
            </w:pPr>
            <w:r>
              <w:rPr>
                <w:bCs/>
              </w:rPr>
              <w:t>Состав слова.</w:t>
            </w:r>
            <w:r w:rsidRPr="00807E6C">
              <w:rPr>
                <w:lang w:eastAsia="ar-SA"/>
              </w:rPr>
              <w:t xml:space="preserve"> Корневые и аффиксальные морфемы. Морфемный анализ слова.</w:t>
            </w:r>
            <w:r w:rsidRPr="00807E6C">
              <w:rPr>
                <w:b/>
                <w:i/>
                <w:lang w:eastAsia="ar-SA"/>
              </w:rPr>
              <w:t xml:space="preserve"> </w:t>
            </w:r>
            <w:r w:rsidRPr="00807E6C">
              <w:rPr>
                <w:lang w:eastAsia="ar-SA"/>
              </w:rPr>
              <w:t>Работа со словарями.</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18</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Состав слова. Словообразование. Формообразование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19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t>Р/р.   Введение аргументов в сочинение – рассуждение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20</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Контрольная работа (тесты)</w:t>
            </w:r>
            <w:r w:rsidRPr="00807E6C">
              <w:rPr>
                <w:lang w:eastAsia="ar-SA"/>
              </w:rPr>
              <w:t xml:space="preserve"> Орфоэпия. словообразование</w:t>
            </w:r>
          </w:p>
        </w:tc>
        <w:tc>
          <w:tcPr>
            <w:tcW w:w="992" w:type="dxa"/>
          </w:tcPr>
          <w:p w:rsidR="000D3EB8" w:rsidRDefault="000D3EB8" w:rsidP="00B26F3C">
            <w:pPr>
              <w:outlineLvl w:val="0"/>
              <w:rPr>
                <w:bCs/>
              </w:rPr>
            </w:pPr>
            <w:r>
              <w:rPr>
                <w:bCs/>
              </w:rPr>
              <w:t>1</w:t>
            </w:r>
          </w:p>
        </w:tc>
      </w:tr>
      <w:tr w:rsidR="000D3EB8" w:rsidTr="00B26F3C">
        <w:trPr>
          <w:cantSplit/>
          <w:trHeight w:val="840"/>
        </w:trPr>
        <w:tc>
          <w:tcPr>
            <w:tcW w:w="675" w:type="dxa"/>
            <w:vAlign w:val="center"/>
          </w:tcPr>
          <w:p w:rsidR="000D3EB8" w:rsidRDefault="000D3EB8" w:rsidP="00B26F3C">
            <w:pPr>
              <w:jc w:val="center"/>
              <w:outlineLvl w:val="0"/>
              <w:rPr>
                <w:bCs/>
              </w:rPr>
            </w:pPr>
            <w:r>
              <w:rPr>
                <w:bCs/>
              </w:rPr>
              <w:t>21</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Орфография </w:t>
            </w:r>
          </w:p>
        </w:tc>
        <w:tc>
          <w:tcPr>
            <w:tcW w:w="850" w:type="dxa"/>
            <w:vMerge w:val="restart"/>
            <w:vAlign w:val="center"/>
          </w:tcPr>
          <w:p w:rsidR="000D3EB8" w:rsidRPr="000C136A" w:rsidRDefault="000D3EB8" w:rsidP="00B26F3C">
            <w:pPr>
              <w:jc w:val="center"/>
              <w:outlineLvl w:val="0"/>
              <w:rPr>
                <w:b/>
                <w:bCs/>
              </w:rPr>
            </w:pPr>
            <w:r>
              <w:rPr>
                <w:b/>
                <w:bCs/>
              </w:rPr>
              <w:t>10</w:t>
            </w:r>
          </w:p>
        </w:tc>
        <w:tc>
          <w:tcPr>
            <w:tcW w:w="10884" w:type="dxa"/>
            <w:vAlign w:val="center"/>
          </w:tcPr>
          <w:p w:rsidR="000D3EB8" w:rsidRDefault="000D3EB8" w:rsidP="00B26F3C">
            <w:pPr>
              <w:outlineLvl w:val="0"/>
              <w:rPr>
                <w:bCs/>
              </w:rPr>
            </w:pPr>
            <w:r>
              <w:rPr>
                <w:bCs/>
              </w:rPr>
              <w:t>Принципы русской орфографии.</w:t>
            </w:r>
          </w:p>
          <w:p w:rsidR="000D3EB8" w:rsidRDefault="000D3EB8" w:rsidP="00B26F3C">
            <w:pPr>
              <w:outlineLvl w:val="0"/>
              <w:rPr>
                <w:bCs/>
              </w:rPr>
            </w:pPr>
            <w:r w:rsidRPr="00807E6C">
              <w:rPr>
                <w:lang w:eastAsia="ar-SA"/>
              </w:rPr>
              <w:t>ТЕСТ</w:t>
            </w:r>
            <w:r>
              <w:rPr>
                <w:lang w:eastAsia="ar-SA"/>
              </w:rPr>
              <w:t xml:space="preserve"> по орфографии. </w:t>
            </w:r>
          </w:p>
        </w:tc>
        <w:tc>
          <w:tcPr>
            <w:tcW w:w="992" w:type="dxa"/>
          </w:tcPr>
          <w:p w:rsidR="000D3EB8" w:rsidRDefault="000D3EB8" w:rsidP="00B26F3C">
            <w:pPr>
              <w:outlineLvl w:val="0"/>
              <w:rPr>
                <w:bCs/>
              </w:rPr>
            </w:pPr>
            <w:r>
              <w:rPr>
                <w:bCs/>
              </w:rPr>
              <w:t>1</w:t>
            </w:r>
          </w:p>
        </w:tc>
      </w:tr>
      <w:tr w:rsidR="000D3EB8" w:rsidTr="00B26F3C">
        <w:trPr>
          <w:cantSplit/>
          <w:trHeight w:val="993"/>
        </w:trPr>
        <w:tc>
          <w:tcPr>
            <w:tcW w:w="675" w:type="dxa"/>
            <w:vAlign w:val="center"/>
          </w:tcPr>
          <w:p w:rsidR="000D3EB8" w:rsidRDefault="000D3EB8" w:rsidP="00B26F3C">
            <w:pPr>
              <w:jc w:val="center"/>
              <w:outlineLvl w:val="0"/>
              <w:rPr>
                <w:bCs/>
              </w:rPr>
            </w:pPr>
            <w:r>
              <w:rPr>
                <w:bCs/>
              </w:rPr>
              <w:t>22</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безударных гласных в корне слова</w:t>
            </w:r>
          </w:p>
        </w:tc>
        <w:tc>
          <w:tcPr>
            <w:tcW w:w="992" w:type="dxa"/>
          </w:tcPr>
          <w:p w:rsidR="000D3EB8" w:rsidRDefault="000D3EB8" w:rsidP="00B26F3C">
            <w:pPr>
              <w:outlineLvl w:val="0"/>
              <w:rPr>
                <w:bCs/>
              </w:rPr>
            </w:pPr>
            <w:r>
              <w:rPr>
                <w:bCs/>
              </w:rPr>
              <w:t>1</w:t>
            </w:r>
          </w:p>
        </w:tc>
      </w:tr>
      <w:tr w:rsidR="000D3EB8" w:rsidTr="00B26F3C">
        <w:trPr>
          <w:cantSplit/>
          <w:trHeight w:val="837"/>
        </w:trPr>
        <w:tc>
          <w:tcPr>
            <w:tcW w:w="675" w:type="dxa"/>
            <w:vAlign w:val="center"/>
          </w:tcPr>
          <w:p w:rsidR="000D3EB8" w:rsidRDefault="000D3EB8" w:rsidP="00B26F3C">
            <w:pPr>
              <w:jc w:val="center"/>
              <w:outlineLvl w:val="0"/>
              <w:rPr>
                <w:bCs/>
              </w:rPr>
            </w:pPr>
            <w:r>
              <w:rPr>
                <w:bCs/>
              </w:rPr>
              <w:t>23</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чередующихся гласных в корне слова</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lastRenderedPageBreak/>
              <w:t>24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гласных после шипящих</w:t>
            </w:r>
          </w:p>
        </w:tc>
        <w:tc>
          <w:tcPr>
            <w:tcW w:w="992" w:type="dxa"/>
          </w:tcPr>
          <w:p w:rsidR="000D3EB8" w:rsidRDefault="000D3EB8" w:rsidP="00B26F3C">
            <w:pPr>
              <w:outlineLvl w:val="0"/>
              <w:rPr>
                <w:bCs/>
              </w:rPr>
            </w:pPr>
            <w:r>
              <w:rPr>
                <w:bCs/>
              </w:rPr>
              <w:t>1</w:t>
            </w:r>
          </w:p>
        </w:tc>
      </w:tr>
      <w:tr w:rsidR="000D3EB8" w:rsidTr="00B26F3C">
        <w:trPr>
          <w:cantSplit/>
          <w:trHeight w:val="680"/>
        </w:trPr>
        <w:tc>
          <w:tcPr>
            <w:tcW w:w="675" w:type="dxa"/>
            <w:vAlign w:val="center"/>
          </w:tcPr>
          <w:p w:rsidR="000D3EB8" w:rsidRDefault="000D3EB8" w:rsidP="00B26F3C">
            <w:pPr>
              <w:jc w:val="center"/>
              <w:outlineLvl w:val="0"/>
              <w:rPr>
                <w:bCs/>
              </w:rPr>
            </w:pPr>
            <w:r>
              <w:rPr>
                <w:bCs/>
              </w:rPr>
              <w:t>25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гласных после Ц</w:t>
            </w:r>
          </w:p>
        </w:tc>
        <w:tc>
          <w:tcPr>
            <w:tcW w:w="992" w:type="dxa"/>
          </w:tcPr>
          <w:p w:rsidR="000D3EB8" w:rsidRDefault="000D3EB8" w:rsidP="00B26F3C">
            <w:pPr>
              <w:outlineLvl w:val="0"/>
              <w:rPr>
                <w:bCs/>
              </w:rPr>
            </w:pPr>
            <w:r>
              <w:rPr>
                <w:bCs/>
              </w:rPr>
              <w:t>1</w:t>
            </w:r>
          </w:p>
        </w:tc>
      </w:tr>
      <w:tr w:rsidR="000D3EB8" w:rsidTr="00B26F3C">
        <w:trPr>
          <w:cantSplit/>
          <w:trHeight w:val="989"/>
        </w:trPr>
        <w:tc>
          <w:tcPr>
            <w:tcW w:w="675" w:type="dxa"/>
            <w:vAlign w:val="center"/>
          </w:tcPr>
          <w:p w:rsidR="000D3EB8" w:rsidRDefault="000D3EB8" w:rsidP="00B26F3C">
            <w:pPr>
              <w:jc w:val="center"/>
              <w:outlineLvl w:val="0"/>
              <w:rPr>
                <w:bCs/>
              </w:rPr>
            </w:pPr>
            <w:r>
              <w:rPr>
                <w:bCs/>
              </w:rPr>
              <w:t>26</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rsidRPr="00807E6C">
              <w:rPr>
                <w:b/>
                <w:lang w:eastAsia="ar-SA"/>
              </w:rPr>
              <w:t>Р/Р.</w:t>
            </w:r>
            <w:r w:rsidRPr="00807E6C">
              <w:rPr>
                <w:lang w:eastAsia="ar-SA"/>
              </w:rPr>
              <w:t xml:space="preserve"> Текст как речевое произведение. Смысловая и композиционная целостность текста.</w:t>
            </w:r>
          </w:p>
        </w:tc>
        <w:tc>
          <w:tcPr>
            <w:tcW w:w="992" w:type="dxa"/>
          </w:tcPr>
          <w:p w:rsidR="000D3EB8" w:rsidRDefault="000D3EB8" w:rsidP="00B26F3C">
            <w:pPr>
              <w:outlineLvl w:val="0"/>
              <w:rPr>
                <w:bCs/>
              </w:rPr>
            </w:pPr>
            <w:r>
              <w:rPr>
                <w:bCs/>
              </w:rPr>
              <w:t>1</w:t>
            </w:r>
          </w:p>
        </w:tc>
      </w:tr>
      <w:tr w:rsidR="000D3EB8" w:rsidTr="00B26F3C">
        <w:trPr>
          <w:cantSplit/>
          <w:trHeight w:val="977"/>
        </w:trPr>
        <w:tc>
          <w:tcPr>
            <w:tcW w:w="675" w:type="dxa"/>
            <w:vAlign w:val="center"/>
          </w:tcPr>
          <w:p w:rsidR="000D3EB8" w:rsidRDefault="000D3EB8" w:rsidP="00B26F3C">
            <w:pPr>
              <w:jc w:val="center"/>
              <w:outlineLvl w:val="0"/>
              <w:rPr>
                <w:bCs/>
              </w:rPr>
            </w:pPr>
            <w:r>
              <w:rPr>
                <w:bCs/>
              </w:rPr>
              <w:t>27</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проверяемых, непроизносимых и двойных согласных</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28</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lang w:eastAsia="ar-SA"/>
              </w:rPr>
            </w:pPr>
            <w:r>
              <w:rPr>
                <w:bCs/>
              </w:rPr>
              <w:t>Правописание гласных и согласных в приставках.</w:t>
            </w:r>
            <w:r w:rsidRPr="00807E6C">
              <w:rPr>
                <w:lang w:eastAsia="ar-SA"/>
              </w:rPr>
              <w:t xml:space="preserve"> </w:t>
            </w:r>
            <w:r>
              <w:rPr>
                <w:lang w:eastAsia="ar-SA"/>
              </w:rPr>
              <w:t xml:space="preserve"> </w:t>
            </w:r>
          </w:p>
          <w:p w:rsidR="000D3EB8" w:rsidRDefault="000D3EB8" w:rsidP="00B26F3C">
            <w:pPr>
              <w:outlineLvl w:val="0"/>
              <w:rPr>
                <w:bCs/>
              </w:rPr>
            </w:pPr>
            <w:r w:rsidRPr="005D5ADE">
              <w:rPr>
                <w:bCs/>
              </w:rPr>
              <w:t>Административная контрольная работа за 1 полугодие</w:t>
            </w:r>
          </w:p>
        </w:tc>
        <w:tc>
          <w:tcPr>
            <w:tcW w:w="992" w:type="dxa"/>
          </w:tcPr>
          <w:p w:rsidR="000D3EB8" w:rsidRDefault="000D3EB8" w:rsidP="00B26F3C">
            <w:pPr>
              <w:outlineLvl w:val="0"/>
              <w:rPr>
                <w:bCs/>
              </w:rPr>
            </w:pPr>
            <w:r>
              <w:rPr>
                <w:bCs/>
              </w:rPr>
              <w:t>1</w:t>
            </w:r>
          </w:p>
        </w:tc>
      </w:tr>
      <w:tr w:rsidR="000D3EB8" w:rsidTr="00B26F3C">
        <w:trPr>
          <w:cantSplit/>
          <w:trHeight w:val="855"/>
        </w:trPr>
        <w:tc>
          <w:tcPr>
            <w:tcW w:w="675" w:type="dxa"/>
            <w:vAlign w:val="center"/>
          </w:tcPr>
          <w:p w:rsidR="000D3EB8" w:rsidRDefault="000D3EB8" w:rsidP="00B26F3C">
            <w:pPr>
              <w:jc w:val="center"/>
              <w:outlineLvl w:val="0"/>
              <w:rPr>
                <w:bCs/>
              </w:rPr>
            </w:pPr>
            <w:r>
              <w:rPr>
                <w:bCs/>
              </w:rPr>
              <w:t>29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807E6C">
              <w:rPr>
                <w:lang w:eastAsia="ar-SA"/>
              </w:rPr>
              <w:t xml:space="preserve">Гласные Ы-И после приставок. </w:t>
            </w:r>
            <w:r>
              <w:rPr>
                <w:bCs/>
              </w:rPr>
              <w:t>Употребление Ъ и Ь, прописных букв, правила переноса</w:t>
            </w:r>
          </w:p>
        </w:tc>
        <w:tc>
          <w:tcPr>
            <w:tcW w:w="992" w:type="dxa"/>
          </w:tcPr>
          <w:p w:rsidR="000D3EB8" w:rsidRPr="00807E6C" w:rsidRDefault="000D3EB8" w:rsidP="00B26F3C">
            <w:pPr>
              <w:outlineLvl w:val="0"/>
              <w:rPr>
                <w:lang w:eastAsia="ar-SA"/>
              </w:rPr>
            </w:pPr>
            <w:r>
              <w:rPr>
                <w:lang w:eastAsia="ar-SA"/>
              </w:rPr>
              <w:t>1</w:t>
            </w:r>
          </w:p>
        </w:tc>
      </w:tr>
      <w:tr w:rsidR="000D3EB8" w:rsidTr="00B26F3C">
        <w:trPr>
          <w:cantSplit/>
          <w:trHeight w:val="840"/>
        </w:trPr>
        <w:tc>
          <w:tcPr>
            <w:tcW w:w="675" w:type="dxa"/>
            <w:vAlign w:val="center"/>
          </w:tcPr>
          <w:p w:rsidR="000D3EB8" w:rsidRDefault="000D3EB8" w:rsidP="00B26F3C">
            <w:pPr>
              <w:jc w:val="center"/>
              <w:outlineLvl w:val="0"/>
              <w:rPr>
                <w:bCs/>
              </w:rPr>
            </w:pPr>
            <w:r>
              <w:rPr>
                <w:bCs/>
              </w:rPr>
              <w:t>30</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Контрольный диктант по теме «Принципы русской орфографии»  </w:t>
            </w:r>
          </w:p>
        </w:tc>
        <w:tc>
          <w:tcPr>
            <w:tcW w:w="992" w:type="dxa"/>
          </w:tcPr>
          <w:p w:rsidR="000D3EB8" w:rsidRDefault="000D3EB8" w:rsidP="00B26F3C">
            <w:pPr>
              <w:outlineLvl w:val="0"/>
              <w:rPr>
                <w:bCs/>
              </w:rPr>
            </w:pPr>
            <w:r>
              <w:rPr>
                <w:bCs/>
              </w:rPr>
              <w:t>1</w:t>
            </w:r>
          </w:p>
        </w:tc>
      </w:tr>
      <w:tr w:rsidR="000D3EB8" w:rsidTr="00B26F3C">
        <w:trPr>
          <w:cantSplit/>
          <w:trHeight w:val="982"/>
        </w:trPr>
        <w:tc>
          <w:tcPr>
            <w:tcW w:w="675" w:type="dxa"/>
            <w:vAlign w:val="center"/>
          </w:tcPr>
          <w:p w:rsidR="000D3EB8" w:rsidRDefault="000D3EB8" w:rsidP="00B26F3C">
            <w:pPr>
              <w:jc w:val="center"/>
              <w:outlineLvl w:val="0"/>
              <w:rPr>
                <w:bCs/>
              </w:rPr>
            </w:pPr>
            <w:r>
              <w:rPr>
                <w:bCs/>
              </w:rPr>
              <w:t>311</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Морфология. Имя существительное</w:t>
            </w:r>
          </w:p>
        </w:tc>
        <w:tc>
          <w:tcPr>
            <w:tcW w:w="850" w:type="dxa"/>
            <w:vMerge w:val="restart"/>
            <w:vAlign w:val="center"/>
          </w:tcPr>
          <w:p w:rsidR="000D3EB8" w:rsidRPr="000C136A" w:rsidRDefault="000D3EB8" w:rsidP="00B26F3C">
            <w:pPr>
              <w:jc w:val="center"/>
              <w:outlineLvl w:val="0"/>
              <w:rPr>
                <w:b/>
                <w:bCs/>
              </w:rPr>
            </w:pPr>
            <w:r>
              <w:rPr>
                <w:b/>
                <w:bCs/>
              </w:rPr>
              <w:t>5</w:t>
            </w:r>
          </w:p>
        </w:tc>
        <w:tc>
          <w:tcPr>
            <w:tcW w:w="10884" w:type="dxa"/>
            <w:vAlign w:val="center"/>
          </w:tcPr>
          <w:p w:rsidR="000D3EB8" w:rsidRDefault="000D3EB8" w:rsidP="00B26F3C">
            <w:pPr>
              <w:outlineLvl w:val="0"/>
              <w:rPr>
                <w:bCs/>
              </w:rPr>
            </w:pPr>
            <w:r w:rsidRPr="00807E6C">
              <w:rPr>
                <w:lang w:eastAsia="ar-SA"/>
              </w:rPr>
              <w:t xml:space="preserve">Систематизация знаний о частях речи. </w:t>
            </w:r>
            <w:r>
              <w:rPr>
                <w:bCs/>
              </w:rPr>
              <w:t>Имя существительное как часть речи</w:t>
            </w:r>
          </w:p>
        </w:tc>
        <w:tc>
          <w:tcPr>
            <w:tcW w:w="992" w:type="dxa"/>
          </w:tcPr>
          <w:p w:rsidR="000D3EB8" w:rsidRPr="00807E6C" w:rsidRDefault="000D3EB8" w:rsidP="00B26F3C">
            <w:pPr>
              <w:outlineLvl w:val="0"/>
              <w:rPr>
                <w:lang w:eastAsia="ar-SA"/>
              </w:rPr>
            </w:pPr>
            <w:r>
              <w:rPr>
                <w:lang w:eastAsia="ar-SA"/>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32</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падежных окончаний имен существительных.</w:t>
            </w:r>
            <w:r w:rsidRPr="00807E6C">
              <w:rPr>
                <w:lang w:eastAsia="ar-SA"/>
              </w:rPr>
              <w:t xml:space="preserve"> Морфологические нормы</w:t>
            </w:r>
            <w:r>
              <w:rPr>
                <w:lang w:eastAsia="ar-SA"/>
              </w:rPr>
              <w:t>.</w:t>
            </w:r>
          </w:p>
        </w:tc>
        <w:tc>
          <w:tcPr>
            <w:tcW w:w="992" w:type="dxa"/>
          </w:tcPr>
          <w:p w:rsidR="000D3EB8" w:rsidRDefault="000D3EB8" w:rsidP="00B26F3C">
            <w:pPr>
              <w:outlineLvl w:val="0"/>
              <w:rPr>
                <w:bCs/>
              </w:rPr>
            </w:pPr>
            <w:r>
              <w:rPr>
                <w:bCs/>
              </w:rPr>
              <w:t>1</w:t>
            </w:r>
          </w:p>
        </w:tc>
      </w:tr>
      <w:tr w:rsidR="000D3EB8" w:rsidTr="00B26F3C">
        <w:trPr>
          <w:cantSplit/>
          <w:trHeight w:val="968"/>
        </w:trPr>
        <w:tc>
          <w:tcPr>
            <w:tcW w:w="675" w:type="dxa"/>
            <w:vAlign w:val="center"/>
          </w:tcPr>
          <w:p w:rsidR="000D3EB8" w:rsidRDefault="000D3EB8" w:rsidP="00B26F3C">
            <w:pPr>
              <w:jc w:val="center"/>
              <w:outlineLvl w:val="0"/>
              <w:rPr>
                <w:bCs/>
              </w:rPr>
            </w:pPr>
            <w:r>
              <w:rPr>
                <w:bCs/>
              </w:rPr>
              <w:lastRenderedPageBreak/>
              <w:t>33</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суффиксов имен существительных.</w:t>
            </w:r>
            <w:r w:rsidRPr="00807E6C">
              <w:rPr>
                <w:lang w:eastAsia="ar-SA"/>
              </w:rPr>
              <w:t xml:space="preserve"> Морфологические нормы</w:t>
            </w:r>
          </w:p>
        </w:tc>
        <w:tc>
          <w:tcPr>
            <w:tcW w:w="992" w:type="dxa"/>
          </w:tcPr>
          <w:p w:rsidR="000D3EB8" w:rsidRDefault="000D3EB8" w:rsidP="00B26F3C">
            <w:pPr>
              <w:outlineLvl w:val="0"/>
              <w:rPr>
                <w:bCs/>
              </w:rPr>
            </w:pPr>
            <w:r>
              <w:rPr>
                <w:bCs/>
              </w:rPr>
              <w:t>1</w:t>
            </w:r>
          </w:p>
        </w:tc>
      </w:tr>
      <w:tr w:rsidR="000D3EB8" w:rsidTr="00B26F3C">
        <w:trPr>
          <w:cantSplit/>
          <w:trHeight w:val="713"/>
        </w:trPr>
        <w:tc>
          <w:tcPr>
            <w:tcW w:w="675" w:type="dxa"/>
            <w:vAlign w:val="center"/>
          </w:tcPr>
          <w:p w:rsidR="000D3EB8" w:rsidRDefault="000D3EB8" w:rsidP="00B26F3C">
            <w:pPr>
              <w:jc w:val="center"/>
              <w:outlineLvl w:val="0"/>
              <w:rPr>
                <w:bCs/>
              </w:rPr>
            </w:pPr>
            <w:r>
              <w:rPr>
                <w:bCs/>
              </w:rPr>
              <w:t>34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сложных имен существительных</w:t>
            </w:r>
          </w:p>
        </w:tc>
        <w:tc>
          <w:tcPr>
            <w:tcW w:w="992" w:type="dxa"/>
          </w:tcPr>
          <w:p w:rsidR="000D3EB8" w:rsidRDefault="000D3EB8" w:rsidP="00B26F3C">
            <w:pPr>
              <w:outlineLvl w:val="0"/>
              <w:rPr>
                <w:bCs/>
              </w:rPr>
            </w:pPr>
            <w:r>
              <w:rPr>
                <w:bCs/>
              </w:rPr>
              <w:t>1</w:t>
            </w:r>
          </w:p>
        </w:tc>
      </w:tr>
      <w:tr w:rsidR="000D3EB8" w:rsidTr="00B26F3C">
        <w:trPr>
          <w:cantSplit/>
          <w:trHeight w:val="825"/>
        </w:trPr>
        <w:tc>
          <w:tcPr>
            <w:tcW w:w="675" w:type="dxa"/>
            <w:vAlign w:val="center"/>
          </w:tcPr>
          <w:p w:rsidR="000D3EB8" w:rsidRDefault="000D3EB8" w:rsidP="00B26F3C">
            <w:pPr>
              <w:jc w:val="center"/>
              <w:outlineLvl w:val="0"/>
              <w:rPr>
                <w:bCs/>
              </w:rPr>
            </w:pPr>
            <w:r>
              <w:rPr>
                <w:bCs/>
              </w:rPr>
              <w:t>35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Контрольная работа по теме «Имя существительное»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36</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Морфология. Имя прилагательное</w:t>
            </w:r>
          </w:p>
        </w:tc>
        <w:tc>
          <w:tcPr>
            <w:tcW w:w="850" w:type="dxa"/>
            <w:vMerge w:val="restart"/>
            <w:vAlign w:val="center"/>
          </w:tcPr>
          <w:p w:rsidR="000D3EB8" w:rsidRPr="000C136A" w:rsidRDefault="000D3EB8" w:rsidP="00B26F3C">
            <w:pPr>
              <w:jc w:val="center"/>
              <w:outlineLvl w:val="0"/>
              <w:rPr>
                <w:b/>
                <w:bCs/>
              </w:rPr>
            </w:pPr>
            <w:r>
              <w:rPr>
                <w:b/>
                <w:bCs/>
              </w:rPr>
              <w:t>4</w:t>
            </w:r>
          </w:p>
        </w:tc>
        <w:tc>
          <w:tcPr>
            <w:tcW w:w="10884" w:type="dxa"/>
            <w:vAlign w:val="center"/>
          </w:tcPr>
          <w:p w:rsidR="000D3EB8" w:rsidRDefault="000D3EB8" w:rsidP="00B26F3C">
            <w:pPr>
              <w:outlineLvl w:val="0"/>
              <w:rPr>
                <w:bCs/>
              </w:rPr>
            </w:pPr>
            <w:r>
              <w:rPr>
                <w:bCs/>
              </w:rPr>
              <w:t>Имя прилагательное как часть речи. правописание падежных окончаний</w:t>
            </w:r>
          </w:p>
        </w:tc>
        <w:tc>
          <w:tcPr>
            <w:tcW w:w="992" w:type="dxa"/>
          </w:tcPr>
          <w:p w:rsidR="000D3EB8" w:rsidRDefault="000D3EB8" w:rsidP="00B26F3C">
            <w:pPr>
              <w:outlineLvl w:val="0"/>
              <w:rPr>
                <w:bCs/>
              </w:rPr>
            </w:pPr>
            <w:r>
              <w:rPr>
                <w:bCs/>
              </w:rPr>
              <w:t>1</w:t>
            </w:r>
          </w:p>
        </w:tc>
      </w:tr>
      <w:tr w:rsidR="000D3EB8" w:rsidTr="00B26F3C">
        <w:trPr>
          <w:cantSplit/>
          <w:trHeight w:val="1028"/>
        </w:trPr>
        <w:tc>
          <w:tcPr>
            <w:tcW w:w="675" w:type="dxa"/>
            <w:vAlign w:val="center"/>
          </w:tcPr>
          <w:p w:rsidR="000D3EB8" w:rsidRDefault="000D3EB8" w:rsidP="00B26F3C">
            <w:pPr>
              <w:jc w:val="center"/>
              <w:outlineLvl w:val="0"/>
              <w:rPr>
                <w:bCs/>
              </w:rPr>
            </w:pPr>
            <w:r>
              <w:rPr>
                <w:bCs/>
              </w:rPr>
              <w:t>37</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суффиксов имен прилагательных.</w:t>
            </w:r>
            <w:r w:rsidRPr="00807E6C">
              <w:rPr>
                <w:lang w:eastAsia="ar-SA"/>
              </w:rPr>
              <w:t xml:space="preserve"> Морфологические нормы</w:t>
            </w:r>
          </w:p>
        </w:tc>
        <w:tc>
          <w:tcPr>
            <w:tcW w:w="992" w:type="dxa"/>
          </w:tcPr>
          <w:p w:rsidR="000D3EB8" w:rsidRDefault="000D3EB8" w:rsidP="00B26F3C">
            <w:pPr>
              <w:outlineLvl w:val="0"/>
              <w:rPr>
                <w:bCs/>
              </w:rPr>
            </w:pPr>
            <w:r>
              <w:rPr>
                <w:bCs/>
              </w:rPr>
              <w:t>1</w:t>
            </w:r>
          </w:p>
        </w:tc>
      </w:tr>
      <w:tr w:rsidR="000D3EB8" w:rsidTr="00B26F3C">
        <w:trPr>
          <w:cantSplit/>
          <w:trHeight w:val="987"/>
        </w:trPr>
        <w:tc>
          <w:tcPr>
            <w:tcW w:w="675" w:type="dxa"/>
            <w:vAlign w:val="center"/>
          </w:tcPr>
          <w:p w:rsidR="000D3EB8" w:rsidRDefault="000D3EB8" w:rsidP="00B26F3C">
            <w:pPr>
              <w:jc w:val="center"/>
              <w:outlineLvl w:val="0"/>
              <w:rPr>
                <w:bCs/>
              </w:rPr>
            </w:pPr>
            <w:r>
              <w:rPr>
                <w:bCs/>
              </w:rPr>
              <w:t>38</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сложных прилагательных</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39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Проверочная работа по теме «Имя прилагательное»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40</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Имя числительное</w:t>
            </w:r>
          </w:p>
        </w:tc>
        <w:tc>
          <w:tcPr>
            <w:tcW w:w="850" w:type="dxa"/>
            <w:vMerge w:val="restart"/>
            <w:vAlign w:val="center"/>
          </w:tcPr>
          <w:p w:rsidR="000D3EB8" w:rsidRPr="000C136A" w:rsidRDefault="000D3EB8" w:rsidP="00B26F3C">
            <w:pPr>
              <w:jc w:val="center"/>
              <w:outlineLvl w:val="0"/>
              <w:rPr>
                <w:b/>
                <w:bCs/>
              </w:rPr>
            </w:pPr>
            <w:r>
              <w:rPr>
                <w:b/>
                <w:bCs/>
              </w:rPr>
              <w:t>3</w:t>
            </w:r>
          </w:p>
        </w:tc>
        <w:tc>
          <w:tcPr>
            <w:tcW w:w="10884" w:type="dxa"/>
            <w:vAlign w:val="center"/>
          </w:tcPr>
          <w:p w:rsidR="000D3EB8" w:rsidRDefault="000D3EB8" w:rsidP="00B26F3C">
            <w:pPr>
              <w:outlineLvl w:val="0"/>
              <w:rPr>
                <w:bCs/>
              </w:rPr>
            </w:pPr>
            <w:r>
              <w:rPr>
                <w:bCs/>
              </w:rPr>
              <w:t>Имя числительное как часть речи. Склонение и правописание имен числительных</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41</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Употребление имен числительных в речи.</w:t>
            </w:r>
            <w:r w:rsidRPr="00807E6C">
              <w:rPr>
                <w:lang w:eastAsia="ar-SA"/>
              </w:rPr>
              <w:t xml:space="preserve"> Морфологические нормы</w:t>
            </w:r>
          </w:p>
        </w:tc>
        <w:tc>
          <w:tcPr>
            <w:tcW w:w="992" w:type="dxa"/>
          </w:tcPr>
          <w:p w:rsidR="000D3EB8" w:rsidRDefault="000D3EB8" w:rsidP="00B26F3C">
            <w:pPr>
              <w:outlineLvl w:val="0"/>
              <w:rPr>
                <w:bCs/>
              </w:rPr>
            </w:pPr>
            <w:r>
              <w:rPr>
                <w:bCs/>
              </w:rPr>
              <w:t>1</w:t>
            </w:r>
          </w:p>
        </w:tc>
      </w:tr>
      <w:tr w:rsidR="000D3EB8" w:rsidTr="00B26F3C">
        <w:trPr>
          <w:cantSplit/>
          <w:trHeight w:val="846"/>
        </w:trPr>
        <w:tc>
          <w:tcPr>
            <w:tcW w:w="675" w:type="dxa"/>
            <w:vAlign w:val="center"/>
          </w:tcPr>
          <w:p w:rsidR="000D3EB8" w:rsidRDefault="000D3EB8" w:rsidP="00B26F3C">
            <w:pPr>
              <w:jc w:val="center"/>
              <w:outlineLvl w:val="0"/>
              <w:rPr>
                <w:bCs/>
              </w:rPr>
            </w:pPr>
            <w:r>
              <w:rPr>
                <w:bCs/>
              </w:rPr>
              <w:lastRenderedPageBreak/>
              <w:t>42</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Pr="00CC62E9" w:rsidRDefault="000D3EB8" w:rsidP="00B26F3C">
            <w:pPr>
              <w:outlineLvl w:val="0"/>
              <w:rPr>
                <w:bCs/>
              </w:rPr>
            </w:pPr>
            <w:r>
              <w:rPr>
                <w:bCs/>
              </w:rPr>
              <w:t>Контрольное тестирование по теме «Имя числительное»</w:t>
            </w:r>
          </w:p>
        </w:tc>
        <w:tc>
          <w:tcPr>
            <w:tcW w:w="992" w:type="dxa"/>
          </w:tcPr>
          <w:p w:rsidR="000D3EB8" w:rsidRDefault="000D3EB8" w:rsidP="00B26F3C">
            <w:pPr>
              <w:outlineLvl w:val="0"/>
              <w:rPr>
                <w:bCs/>
              </w:rPr>
            </w:pPr>
            <w:r>
              <w:rPr>
                <w:bCs/>
              </w:rPr>
              <w:t>1</w:t>
            </w:r>
          </w:p>
        </w:tc>
      </w:tr>
      <w:tr w:rsidR="000D3EB8" w:rsidTr="00B26F3C">
        <w:trPr>
          <w:cantSplit/>
          <w:trHeight w:val="702"/>
        </w:trPr>
        <w:tc>
          <w:tcPr>
            <w:tcW w:w="675" w:type="dxa"/>
            <w:vAlign w:val="center"/>
          </w:tcPr>
          <w:p w:rsidR="000D3EB8" w:rsidRDefault="000D3EB8" w:rsidP="00B26F3C">
            <w:pPr>
              <w:jc w:val="center"/>
              <w:outlineLvl w:val="0"/>
              <w:rPr>
                <w:bCs/>
              </w:rPr>
            </w:pPr>
            <w:r>
              <w:rPr>
                <w:bCs/>
              </w:rPr>
              <w:t>43</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Морфология. Местоимение </w:t>
            </w:r>
          </w:p>
        </w:tc>
        <w:tc>
          <w:tcPr>
            <w:tcW w:w="850" w:type="dxa"/>
            <w:vMerge w:val="restart"/>
            <w:vAlign w:val="center"/>
          </w:tcPr>
          <w:p w:rsidR="000D3EB8" w:rsidRPr="000C136A" w:rsidRDefault="000D3EB8" w:rsidP="00B26F3C">
            <w:pPr>
              <w:jc w:val="center"/>
              <w:outlineLvl w:val="0"/>
              <w:rPr>
                <w:b/>
                <w:bCs/>
              </w:rPr>
            </w:pPr>
            <w:r>
              <w:rPr>
                <w:b/>
                <w:bCs/>
              </w:rPr>
              <w:t>4</w:t>
            </w:r>
          </w:p>
        </w:tc>
        <w:tc>
          <w:tcPr>
            <w:tcW w:w="10884" w:type="dxa"/>
            <w:vAlign w:val="center"/>
          </w:tcPr>
          <w:p w:rsidR="000D3EB8" w:rsidRDefault="000D3EB8" w:rsidP="00B26F3C">
            <w:pPr>
              <w:outlineLvl w:val="0"/>
              <w:rPr>
                <w:bCs/>
              </w:rPr>
            </w:pPr>
            <w:r>
              <w:rPr>
                <w:bCs/>
              </w:rPr>
              <w:t>Местоимение как часть речи. Разряды местоимений</w:t>
            </w:r>
          </w:p>
        </w:tc>
        <w:tc>
          <w:tcPr>
            <w:tcW w:w="992" w:type="dxa"/>
          </w:tcPr>
          <w:p w:rsidR="000D3EB8" w:rsidRDefault="000D3EB8" w:rsidP="00B26F3C">
            <w:pPr>
              <w:outlineLvl w:val="0"/>
              <w:rPr>
                <w:bCs/>
              </w:rPr>
            </w:pPr>
            <w:r>
              <w:rPr>
                <w:bCs/>
              </w:rPr>
              <w:t>1</w:t>
            </w:r>
          </w:p>
        </w:tc>
      </w:tr>
      <w:tr w:rsidR="000D3EB8" w:rsidTr="00B26F3C">
        <w:trPr>
          <w:cantSplit/>
          <w:trHeight w:val="713"/>
        </w:trPr>
        <w:tc>
          <w:tcPr>
            <w:tcW w:w="675" w:type="dxa"/>
            <w:vAlign w:val="center"/>
          </w:tcPr>
          <w:p w:rsidR="000D3EB8" w:rsidRDefault="000D3EB8" w:rsidP="00B26F3C">
            <w:pPr>
              <w:jc w:val="center"/>
              <w:outlineLvl w:val="0"/>
              <w:rPr>
                <w:bCs/>
              </w:rPr>
            </w:pPr>
            <w:r>
              <w:rPr>
                <w:bCs/>
              </w:rPr>
              <w:t>44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t xml:space="preserve">Р/р. Сочинение – рассуждение. Часть С. </w:t>
            </w:r>
          </w:p>
        </w:tc>
        <w:tc>
          <w:tcPr>
            <w:tcW w:w="992" w:type="dxa"/>
          </w:tcPr>
          <w:p w:rsidR="000D3EB8" w:rsidRDefault="000D3EB8" w:rsidP="00B26F3C">
            <w:pPr>
              <w:outlineLvl w:val="0"/>
              <w:rPr>
                <w:bCs/>
              </w:rPr>
            </w:pPr>
            <w:r>
              <w:rPr>
                <w:bCs/>
              </w:rPr>
              <w:t>1</w:t>
            </w:r>
          </w:p>
        </w:tc>
      </w:tr>
      <w:tr w:rsidR="000D3EB8" w:rsidTr="00B26F3C">
        <w:trPr>
          <w:cantSplit/>
          <w:trHeight w:val="695"/>
        </w:trPr>
        <w:tc>
          <w:tcPr>
            <w:tcW w:w="675" w:type="dxa"/>
            <w:vAlign w:val="center"/>
          </w:tcPr>
          <w:p w:rsidR="000D3EB8" w:rsidRDefault="000D3EB8" w:rsidP="00B26F3C">
            <w:pPr>
              <w:jc w:val="center"/>
              <w:outlineLvl w:val="0"/>
              <w:rPr>
                <w:bCs/>
              </w:rPr>
            </w:pPr>
            <w:r>
              <w:rPr>
                <w:bCs/>
              </w:rPr>
              <w:t>45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местоимений.</w:t>
            </w:r>
            <w:r w:rsidRPr="00807E6C">
              <w:rPr>
                <w:lang w:eastAsia="ar-SA"/>
              </w:rPr>
              <w:t xml:space="preserve"> Морфологические нормы</w:t>
            </w:r>
          </w:p>
        </w:tc>
        <w:tc>
          <w:tcPr>
            <w:tcW w:w="992" w:type="dxa"/>
          </w:tcPr>
          <w:p w:rsidR="000D3EB8" w:rsidRDefault="000D3EB8" w:rsidP="00B26F3C">
            <w:pPr>
              <w:outlineLvl w:val="0"/>
              <w:rPr>
                <w:bCs/>
              </w:rPr>
            </w:pPr>
            <w:r>
              <w:rPr>
                <w:bCs/>
              </w:rPr>
              <w:t>1</w:t>
            </w:r>
          </w:p>
        </w:tc>
      </w:tr>
      <w:tr w:rsidR="000D3EB8" w:rsidTr="00B26F3C">
        <w:trPr>
          <w:cantSplit/>
          <w:trHeight w:val="705"/>
        </w:trPr>
        <w:tc>
          <w:tcPr>
            <w:tcW w:w="675" w:type="dxa"/>
            <w:vAlign w:val="center"/>
          </w:tcPr>
          <w:p w:rsidR="000D3EB8" w:rsidRDefault="000D3EB8" w:rsidP="00B26F3C">
            <w:pPr>
              <w:jc w:val="center"/>
              <w:outlineLvl w:val="0"/>
              <w:rPr>
                <w:bCs/>
              </w:rPr>
            </w:pPr>
            <w:r>
              <w:rPr>
                <w:bCs/>
              </w:rPr>
              <w:t>46</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Контрольное тестирование по теме «Местоимение»</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47-48</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 xml:space="preserve">Глагол </w:t>
            </w:r>
          </w:p>
        </w:tc>
        <w:tc>
          <w:tcPr>
            <w:tcW w:w="850" w:type="dxa"/>
            <w:vMerge w:val="restart"/>
            <w:vAlign w:val="center"/>
          </w:tcPr>
          <w:p w:rsidR="000D3EB8" w:rsidRPr="000C136A" w:rsidRDefault="000D3EB8" w:rsidP="00B26F3C">
            <w:pPr>
              <w:jc w:val="center"/>
              <w:outlineLvl w:val="0"/>
              <w:rPr>
                <w:b/>
                <w:bCs/>
              </w:rPr>
            </w:pPr>
            <w:r>
              <w:rPr>
                <w:b/>
                <w:bCs/>
              </w:rPr>
              <w:t>11</w:t>
            </w:r>
          </w:p>
        </w:tc>
        <w:tc>
          <w:tcPr>
            <w:tcW w:w="10884" w:type="dxa"/>
            <w:vAlign w:val="center"/>
          </w:tcPr>
          <w:p w:rsidR="000D3EB8" w:rsidRDefault="000D3EB8" w:rsidP="00B26F3C">
            <w:pPr>
              <w:outlineLvl w:val="0"/>
              <w:rPr>
                <w:bCs/>
              </w:rPr>
            </w:pPr>
            <w:r>
              <w:rPr>
                <w:bCs/>
              </w:rPr>
              <w:t>Глагол как часть речи</w:t>
            </w:r>
          </w:p>
        </w:tc>
        <w:tc>
          <w:tcPr>
            <w:tcW w:w="992" w:type="dxa"/>
          </w:tcPr>
          <w:p w:rsidR="000D3EB8" w:rsidRDefault="000D3EB8" w:rsidP="00B26F3C">
            <w:pPr>
              <w:outlineLvl w:val="0"/>
              <w:rPr>
                <w:bCs/>
              </w:rPr>
            </w:pPr>
            <w:r>
              <w:rPr>
                <w:bCs/>
              </w:rPr>
              <w:t>1</w:t>
            </w:r>
          </w:p>
          <w:p w:rsidR="000D3EB8" w:rsidRDefault="000D3EB8" w:rsidP="00B26F3C">
            <w:pPr>
              <w:outlineLvl w:val="0"/>
              <w:rPr>
                <w:bCs/>
              </w:rPr>
            </w:pPr>
            <w:r>
              <w:rPr>
                <w:bCs/>
              </w:rPr>
              <w:t>1</w:t>
            </w:r>
          </w:p>
        </w:tc>
      </w:tr>
      <w:tr w:rsidR="000D3EB8" w:rsidTr="00B26F3C">
        <w:trPr>
          <w:cantSplit/>
          <w:trHeight w:val="973"/>
        </w:trPr>
        <w:tc>
          <w:tcPr>
            <w:tcW w:w="675" w:type="dxa"/>
            <w:vAlign w:val="center"/>
          </w:tcPr>
          <w:p w:rsidR="000D3EB8" w:rsidRDefault="000D3EB8" w:rsidP="00B26F3C">
            <w:pPr>
              <w:jc w:val="center"/>
              <w:outlineLvl w:val="0"/>
              <w:rPr>
                <w:bCs/>
              </w:rPr>
            </w:pPr>
            <w:r>
              <w:rPr>
                <w:bCs/>
              </w:rPr>
              <w:t>49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Правописание </w:t>
            </w:r>
            <w:r w:rsidRPr="00807E6C">
              <w:rPr>
                <w:lang w:eastAsia="ar-SA"/>
              </w:rPr>
              <w:t>суффиксов</w:t>
            </w:r>
            <w:r>
              <w:rPr>
                <w:bCs/>
              </w:rPr>
              <w:t xml:space="preserve"> глаголов</w:t>
            </w:r>
          </w:p>
        </w:tc>
        <w:tc>
          <w:tcPr>
            <w:tcW w:w="992" w:type="dxa"/>
          </w:tcPr>
          <w:p w:rsidR="000D3EB8" w:rsidRDefault="000D3EB8" w:rsidP="00B26F3C">
            <w:pPr>
              <w:outlineLvl w:val="0"/>
              <w:rPr>
                <w:bCs/>
              </w:rPr>
            </w:pPr>
            <w:r>
              <w:rPr>
                <w:bCs/>
              </w:rPr>
              <w:t>1</w:t>
            </w:r>
          </w:p>
        </w:tc>
      </w:tr>
      <w:tr w:rsidR="000D3EB8" w:rsidTr="00B26F3C">
        <w:trPr>
          <w:cantSplit/>
          <w:trHeight w:val="984"/>
        </w:trPr>
        <w:tc>
          <w:tcPr>
            <w:tcW w:w="675" w:type="dxa"/>
            <w:vAlign w:val="center"/>
          </w:tcPr>
          <w:p w:rsidR="000D3EB8" w:rsidRDefault="000D3EB8" w:rsidP="00B26F3C">
            <w:pPr>
              <w:jc w:val="center"/>
              <w:outlineLvl w:val="0"/>
              <w:rPr>
                <w:bCs/>
              </w:rPr>
            </w:pPr>
            <w:r>
              <w:rPr>
                <w:bCs/>
              </w:rPr>
              <w:t>50</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807E6C">
              <w:rPr>
                <w:lang w:eastAsia="ar-SA"/>
              </w:rPr>
              <w:t xml:space="preserve">Правописание личных окончаний глаголов. </w:t>
            </w:r>
            <w:r>
              <w:rPr>
                <w:bCs/>
              </w:rPr>
              <w:t xml:space="preserve"> </w:t>
            </w:r>
          </w:p>
        </w:tc>
        <w:tc>
          <w:tcPr>
            <w:tcW w:w="992" w:type="dxa"/>
          </w:tcPr>
          <w:p w:rsidR="000D3EB8" w:rsidRPr="00807E6C" w:rsidRDefault="000D3EB8" w:rsidP="00B26F3C">
            <w:pPr>
              <w:outlineLvl w:val="0"/>
              <w:rPr>
                <w:lang w:eastAsia="ar-SA"/>
              </w:rPr>
            </w:pPr>
            <w:r>
              <w:rPr>
                <w:lang w:eastAsia="ar-SA"/>
              </w:rPr>
              <w:t>1</w:t>
            </w:r>
          </w:p>
        </w:tc>
      </w:tr>
      <w:tr w:rsidR="000D3EB8" w:rsidTr="00B26F3C">
        <w:trPr>
          <w:cantSplit/>
          <w:trHeight w:val="982"/>
        </w:trPr>
        <w:tc>
          <w:tcPr>
            <w:tcW w:w="675" w:type="dxa"/>
            <w:vAlign w:val="center"/>
          </w:tcPr>
          <w:p w:rsidR="000D3EB8" w:rsidRDefault="000D3EB8" w:rsidP="00B26F3C">
            <w:pPr>
              <w:jc w:val="center"/>
              <w:outlineLvl w:val="0"/>
              <w:rPr>
                <w:bCs/>
              </w:rPr>
            </w:pPr>
            <w:r>
              <w:rPr>
                <w:bCs/>
              </w:rPr>
              <w:t>51</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Морфология. Глагол</w:t>
            </w:r>
          </w:p>
        </w:tc>
        <w:tc>
          <w:tcPr>
            <w:tcW w:w="850" w:type="dxa"/>
            <w:vMerge w:val="restart"/>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Причастие как глагольная форма. Образование причастий</w:t>
            </w:r>
          </w:p>
        </w:tc>
        <w:tc>
          <w:tcPr>
            <w:tcW w:w="992" w:type="dxa"/>
          </w:tcPr>
          <w:p w:rsidR="000D3EB8" w:rsidRDefault="000D3EB8" w:rsidP="00B26F3C">
            <w:pPr>
              <w:outlineLvl w:val="0"/>
              <w:rPr>
                <w:bCs/>
              </w:rPr>
            </w:pPr>
            <w:r>
              <w:rPr>
                <w:bCs/>
              </w:rPr>
              <w:t>1</w:t>
            </w:r>
          </w:p>
        </w:tc>
      </w:tr>
      <w:tr w:rsidR="000D3EB8" w:rsidTr="00B26F3C">
        <w:trPr>
          <w:cantSplit/>
          <w:trHeight w:val="839"/>
        </w:trPr>
        <w:tc>
          <w:tcPr>
            <w:tcW w:w="675" w:type="dxa"/>
            <w:vAlign w:val="center"/>
          </w:tcPr>
          <w:p w:rsidR="000D3EB8" w:rsidRDefault="000D3EB8" w:rsidP="00B26F3C">
            <w:pPr>
              <w:jc w:val="center"/>
              <w:outlineLvl w:val="0"/>
              <w:rPr>
                <w:bCs/>
              </w:rPr>
            </w:pPr>
            <w:r>
              <w:rPr>
                <w:bCs/>
              </w:rPr>
              <w:t>52</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Н и НН в суффиксах причастий и отглагольных прилагательных</w:t>
            </w:r>
          </w:p>
        </w:tc>
        <w:tc>
          <w:tcPr>
            <w:tcW w:w="992" w:type="dxa"/>
          </w:tcPr>
          <w:p w:rsidR="000D3EB8" w:rsidRDefault="000D3EB8" w:rsidP="00B26F3C">
            <w:pPr>
              <w:outlineLvl w:val="0"/>
              <w:rPr>
                <w:bCs/>
              </w:rPr>
            </w:pPr>
            <w:r>
              <w:rPr>
                <w:bCs/>
              </w:rPr>
              <w:t>1</w:t>
            </w:r>
          </w:p>
        </w:tc>
      </w:tr>
      <w:tr w:rsidR="000D3EB8" w:rsidTr="00B26F3C">
        <w:trPr>
          <w:cantSplit/>
          <w:trHeight w:val="993"/>
        </w:trPr>
        <w:tc>
          <w:tcPr>
            <w:tcW w:w="675" w:type="dxa"/>
            <w:vAlign w:val="center"/>
          </w:tcPr>
          <w:p w:rsidR="000D3EB8" w:rsidRDefault="000D3EB8" w:rsidP="00B26F3C">
            <w:pPr>
              <w:jc w:val="center"/>
              <w:outlineLvl w:val="0"/>
              <w:rPr>
                <w:bCs/>
              </w:rPr>
            </w:pPr>
            <w:r>
              <w:rPr>
                <w:bCs/>
              </w:rPr>
              <w:lastRenderedPageBreak/>
              <w:t>53</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Н и НН в суффиксах причастий и отглагольных прилагательных</w:t>
            </w:r>
          </w:p>
        </w:tc>
        <w:tc>
          <w:tcPr>
            <w:tcW w:w="992" w:type="dxa"/>
          </w:tcPr>
          <w:p w:rsidR="000D3EB8" w:rsidRDefault="000D3EB8" w:rsidP="00B26F3C">
            <w:pPr>
              <w:outlineLvl w:val="0"/>
              <w:rPr>
                <w:bCs/>
              </w:rPr>
            </w:pPr>
            <w:r>
              <w:rPr>
                <w:bCs/>
              </w:rPr>
              <w:t>1</w:t>
            </w:r>
          </w:p>
        </w:tc>
      </w:tr>
      <w:tr w:rsidR="000D3EB8" w:rsidTr="00B26F3C">
        <w:trPr>
          <w:cantSplit/>
          <w:trHeight w:val="837"/>
        </w:trPr>
        <w:tc>
          <w:tcPr>
            <w:tcW w:w="675" w:type="dxa"/>
            <w:vAlign w:val="center"/>
          </w:tcPr>
          <w:p w:rsidR="000D3EB8" w:rsidRDefault="000D3EB8" w:rsidP="00B26F3C">
            <w:pPr>
              <w:jc w:val="center"/>
              <w:outlineLvl w:val="0"/>
              <w:rPr>
                <w:bCs/>
              </w:rPr>
            </w:pPr>
            <w:r>
              <w:rPr>
                <w:bCs/>
              </w:rPr>
              <w:t>54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807E6C">
              <w:rPr>
                <w:lang w:eastAsia="ar-SA"/>
              </w:rPr>
              <w:t>Морфологические нормы</w:t>
            </w:r>
            <w:r>
              <w:rPr>
                <w:bCs/>
              </w:rPr>
              <w:t xml:space="preserve"> Морфологический разбор причастия</w:t>
            </w:r>
          </w:p>
        </w:tc>
        <w:tc>
          <w:tcPr>
            <w:tcW w:w="992" w:type="dxa"/>
          </w:tcPr>
          <w:p w:rsidR="000D3EB8" w:rsidRPr="00807E6C" w:rsidRDefault="000D3EB8" w:rsidP="00B26F3C">
            <w:pPr>
              <w:outlineLvl w:val="0"/>
              <w:rPr>
                <w:lang w:eastAsia="ar-SA"/>
              </w:rPr>
            </w:pPr>
            <w:r>
              <w:rPr>
                <w:lang w:eastAsia="ar-SA"/>
              </w:rPr>
              <w:t>1</w:t>
            </w:r>
          </w:p>
        </w:tc>
      </w:tr>
      <w:tr w:rsidR="000D3EB8" w:rsidTr="00B26F3C">
        <w:trPr>
          <w:cantSplit/>
          <w:trHeight w:val="693"/>
        </w:trPr>
        <w:tc>
          <w:tcPr>
            <w:tcW w:w="675" w:type="dxa"/>
            <w:vAlign w:val="center"/>
          </w:tcPr>
          <w:p w:rsidR="000D3EB8" w:rsidRDefault="000D3EB8" w:rsidP="00B26F3C">
            <w:pPr>
              <w:jc w:val="center"/>
              <w:outlineLvl w:val="0"/>
              <w:rPr>
                <w:bCs/>
              </w:rPr>
            </w:pPr>
            <w:r>
              <w:rPr>
                <w:bCs/>
              </w:rPr>
              <w:t>55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Деепричастие как глагольная форма</w:t>
            </w:r>
          </w:p>
        </w:tc>
        <w:tc>
          <w:tcPr>
            <w:tcW w:w="992" w:type="dxa"/>
          </w:tcPr>
          <w:p w:rsidR="000D3EB8" w:rsidRDefault="000D3EB8" w:rsidP="00B26F3C">
            <w:pPr>
              <w:outlineLvl w:val="0"/>
              <w:rPr>
                <w:bCs/>
              </w:rPr>
            </w:pPr>
            <w:r>
              <w:rPr>
                <w:bCs/>
              </w:rPr>
              <w:t>1</w:t>
            </w:r>
          </w:p>
        </w:tc>
      </w:tr>
      <w:tr w:rsidR="000D3EB8" w:rsidTr="00B26F3C">
        <w:trPr>
          <w:cantSplit/>
          <w:trHeight w:val="830"/>
        </w:trPr>
        <w:tc>
          <w:tcPr>
            <w:tcW w:w="675" w:type="dxa"/>
            <w:vAlign w:val="center"/>
          </w:tcPr>
          <w:p w:rsidR="000D3EB8" w:rsidRDefault="000D3EB8" w:rsidP="00B26F3C">
            <w:pPr>
              <w:jc w:val="center"/>
              <w:outlineLvl w:val="0"/>
              <w:rPr>
                <w:bCs/>
              </w:rPr>
            </w:pPr>
            <w:r>
              <w:rPr>
                <w:bCs/>
              </w:rPr>
              <w:t>56</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807E6C">
              <w:rPr>
                <w:lang w:eastAsia="ar-SA"/>
              </w:rPr>
              <w:t xml:space="preserve">Синтаксические нормы употребления деепричастий. </w:t>
            </w:r>
            <w:r>
              <w:rPr>
                <w:bCs/>
              </w:rPr>
              <w:t>Морфологический разбор деепричастия.</w:t>
            </w:r>
          </w:p>
        </w:tc>
        <w:tc>
          <w:tcPr>
            <w:tcW w:w="992" w:type="dxa"/>
          </w:tcPr>
          <w:p w:rsidR="000D3EB8" w:rsidRPr="00807E6C" w:rsidRDefault="000D3EB8" w:rsidP="00B26F3C">
            <w:pPr>
              <w:outlineLvl w:val="0"/>
              <w:rPr>
                <w:lang w:eastAsia="ar-SA"/>
              </w:rPr>
            </w:pPr>
            <w:r>
              <w:rPr>
                <w:lang w:eastAsia="ar-SA"/>
              </w:rPr>
              <w:t>1</w:t>
            </w:r>
          </w:p>
        </w:tc>
      </w:tr>
      <w:tr w:rsidR="000D3EB8" w:rsidTr="00B26F3C">
        <w:trPr>
          <w:cantSplit/>
          <w:trHeight w:val="843"/>
        </w:trPr>
        <w:tc>
          <w:tcPr>
            <w:tcW w:w="675" w:type="dxa"/>
            <w:vAlign w:val="center"/>
          </w:tcPr>
          <w:p w:rsidR="000D3EB8" w:rsidRDefault="000D3EB8" w:rsidP="00B26F3C">
            <w:pPr>
              <w:jc w:val="center"/>
              <w:outlineLvl w:val="0"/>
              <w:rPr>
                <w:bCs/>
              </w:rPr>
            </w:pPr>
            <w:r>
              <w:rPr>
                <w:bCs/>
              </w:rPr>
              <w:t>57</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Р/рСочинение-рассуждение по заданному тексту</w:t>
            </w:r>
          </w:p>
        </w:tc>
        <w:tc>
          <w:tcPr>
            <w:tcW w:w="992" w:type="dxa"/>
          </w:tcPr>
          <w:p w:rsidR="000D3EB8" w:rsidRDefault="000D3EB8" w:rsidP="00B26F3C">
            <w:pPr>
              <w:outlineLvl w:val="0"/>
              <w:rPr>
                <w:bCs/>
              </w:rPr>
            </w:pPr>
            <w:r>
              <w:rPr>
                <w:bCs/>
              </w:rPr>
              <w:t>1</w:t>
            </w:r>
          </w:p>
        </w:tc>
      </w:tr>
      <w:tr w:rsidR="000D3EB8" w:rsidTr="00B26F3C">
        <w:trPr>
          <w:cantSplit/>
          <w:trHeight w:val="713"/>
        </w:trPr>
        <w:tc>
          <w:tcPr>
            <w:tcW w:w="675" w:type="dxa"/>
            <w:vAlign w:val="center"/>
          </w:tcPr>
          <w:p w:rsidR="000D3EB8" w:rsidRDefault="000D3EB8" w:rsidP="00B26F3C">
            <w:pPr>
              <w:jc w:val="center"/>
              <w:outlineLvl w:val="0"/>
              <w:rPr>
                <w:bCs/>
              </w:rPr>
            </w:pPr>
            <w:r>
              <w:rPr>
                <w:bCs/>
              </w:rPr>
              <w:t>58</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Наречие и слова категории состояния</w:t>
            </w:r>
          </w:p>
        </w:tc>
        <w:tc>
          <w:tcPr>
            <w:tcW w:w="850" w:type="dxa"/>
            <w:vMerge w:val="restart"/>
            <w:vAlign w:val="center"/>
          </w:tcPr>
          <w:p w:rsidR="000D3EB8" w:rsidRPr="000C136A" w:rsidRDefault="000D3EB8" w:rsidP="00B26F3C">
            <w:pPr>
              <w:jc w:val="center"/>
              <w:outlineLvl w:val="0"/>
              <w:rPr>
                <w:b/>
                <w:bCs/>
              </w:rPr>
            </w:pPr>
            <w:r>
              <w:rPr>
                <w:b/>
                <w:bCs/>
              </w:rPr>
              <w:t>4</w:t>
            </w:r>
          </w:p>
        </w:tc>
        <w:tc>
          <w:tcPr>
            <w:tcW w:w="10884" w:type="dxa"/>
            <w:vAlign w:val="center"/>
          </w:tcPr>
          <w:p w:rsidR="000D3EB8" w:rsidRDefault="000D3EB8" w:rsidP="00B26F3C">
            <w:pPr>
              <w:outlineLvl w:val="0"/>
              <w:rPr>
                <w:bCs/>
              </w:rPr>
            </w:pPr>
            <w:r>
              <w:rPr>
                <w:bCs/>
              </w:rPr>
              <w:t>Наречие как часть речи. Морфологический разбор</w:t>
            </w:r>
          </w:p>
        </w:tc>
        <w:tc>
          <w:tcPr>
            <w:tcW w:w="992" w:type="dxa"/>
          </w:tcPr>
          <w:p w:rsidR="000D3EB8" w:rsidRDefault="000D3EB8" w:rsidP="00B26F3C">
            <w:pPr>
              <w:outlineLvl w:val="0"/>
              <w:rPr>
                <w:bCs/>
              </w:rPr>
            </w:pPr>
            <w:r>
              <w:rPr>
                <w:bCs/>
              </w:rPr>
              <w:t>1</w:t>
            </w:r>
          </w:p>
        </w:tc>
      </w:tr>
      <w:tr w:rsidR="000D3EB8" w:rsidTr="00B26F3C">
        <w:trPr>
          <w:cantSplit/>
          <w:trHeight w:val="681"/>
        </w:trPr>
        <w:tc>
          <w:tcPr>
            <w:tcW w:w="675" w:type="dxa"/>
            <w:vAlign w:val="center"/>
          </w:tcPr>
          <w:p w:rsidR="000D3EB8" w:rsidRDefault="000D3EB8" w:rsidP="00B26F3C">
            <w:pPr>
              <w:jc w:val="center"/>
              <w:outlineLvl w:val="0"/>
              <w:rPr>
                <w:bCs/>
              </w:rPr>
            </w:pPr>
            <w:r>
              <w:rPr>
                <w:bCs/>
              </w:rPr>
              <w:t>59</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наречий</w:t>
            </w:r>
          </w:p>
        </w:tc>
        <w:tc>
          <w:tcPr>
            <w:tcW w:w="992" w:type="dxa"/>
          </w:tcPr>
          <w:p w:rsidR="000D3EB8" w:rsidRDefault="000D3EB8" w:rsidP="00B26F3C">
            <w:pPr>
              <w:outlineLvl w:val="0"/>
              <w:rPr>
                <w:bCs/>
              </w:rPr>
            </w:pPr>
            <w:r>
              <w:rPr>
                <w:bCs/>
              </w:rPr>
              <w:t>1</w:t>
            </w:r>
          </w:p>
        </w:tc>
      </w:tr>
      <w:tr w:rsidR="000D3EB8" w:rsidTr="00B26F3C">
        <w:trPr>
          <w:cantSplit/>
          <w:trHeight w:val="847"/>
        </w:trPr>
        <w:tc>
          <w:tcPr>
            <w:tcW w:w="675" w:type="dxa"/>
            <w:vAlign w:val="center"/>
          </w:tcPr>
          <w:p w:rsidR="000D3EB8" w:rsidRDefault="000D3EB8" w:rsidP="00B26F3C">
            <w:pPr>
              <w:jc w:val="center"/>
              <w:outlineLvl w:val="0"/>
              <w:rPr>
                <w:bCs/>
              </w:rPr>
            </w:pPr>
            <w:r>
              <w:rPr>
                <w:bCs/>
              </w:rPr>
              <w:t>60</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Слова категории состояния. Морфологический разбор слов категории состояния</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61</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 xml:space="preserve"> </w:t>
            </w:r>
            <w:r w:rsidRPr="00807E6C">
              <w:rPr>
                <w:b/>
                <w:i/>
                <w:lang w:eastAsia="ar-SA"/>
              </w:rPr>
              <w:t xml:space="preserve">К/Р.  </w:t>
            </w:r>
            <w:r>
              <w:rPr>
                <w:b/>
                <w:i/>
                <w:lang w:eastAsia="ar-SA"/>
              </w:rPr>
              <w:t xml:space="preserve"> </w:t>
            </w:r>
            <w:r w:rsidRPr="00807E6C">
              <w:rPr>
                <w:b/>
                <w:i/>
                <w:lang w:eastAsia="ar-SA"/>
              </w:rPr>
              <w:t xml:space="preserve"> </w:t>
            </w:r>
            <w:r w:rsidRPr="00807E6C">
              <w:rPr>
                <w:spacing w:val="-1"/>
                <w:lang w:eastAsia="ar-SA"/>
              </w:rPr>
              <w:t xml:space="preserve">Контрольная тестовая </w:t>
            </w:r>
            <w:r w:rsidRPr="00807E6C">
              <w:rPr>
                <w:lang w:eastAsia="ar-SA"/>
              </w:rPr>
              <w:t xml:space="preserve">работа по теме «Правописание разных  частей речи»  </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62</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Служебные части речи</w:t>
            </w:r>
          </w:p>
        </w:tc>
        <w:tc>
          <w:tcPr>
            <w:tcW w:w="850" w:type="dxa"/>
            <w:vMerge w:val="restart"/>
            <w:vAlign w:val="center"/>
          </w:tcPr>
          <w:p w:rsidR="000D3EB8" w:rsidRPr="000C136A" w:rsidRDefault="000D3EB8" w:rsidP="00B26F3C">
            <w:pPr>
              <w:jc w:val="center"/>
              <w:outlineLvl w:val="0"/>
              <w:rPr>
                <w:b/>
                <w:bCs/>
              </w:rPr>
            </w:pPr>
            <w:r>
              <w:rPr>
                <w:b/>
                <w:bCs/>
              </w:rPr>
              <w:t>4</w:t>
            </w:r>
          </w:p>
        </w:tc>
        <w:tc>
          <w:tcPr>
            <w:tcW w:w="10884" w:type="dxa"/>
            <w:vAlign w:val="center"/>
          </w:tcPr>
          <w:p w:rsidR="000D3EB8" w:rsidRDefault="000D3EB8" w:rsidP="00B26F3C">
            <w:pPr>
              <w:outlineLvl w:val="0"/>
              <w:rPr>
                <w:bCs/>
              </w:rPr>
            </w:pPr>
            <w:r>
              <w:rPr>
                <w:bCs/>
              </w:rPr>
              <w:t>Предлог как служебная часть речи. Правописание предлогов</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lastRenderedPageBreak/>
              <w:t>63</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Союз как служебная часть речи. правописание союзов</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64</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Частица как служебная часть речи. правописание частиц. Частицы НЕ и Ни. Их значение и употребление</w:t>
            </w:r>
          </w:p>
        </w:tc>
        <w:tc>
          <w:tcPr>
            <w:tcW w:w="992" w:type="dxa"/>
          </w:tcPr>
          <w:p w:rsidR="000D3EB8" w:rsidRDefault="000D3EB8" w:rsidP="00B26F3C">
            <w:pPr>
              <w:outlineLvl w:val="0"/>
              <w:rPr>
                <w:bCs/>
              </w:rPr>
            </w:pPr>
            <w:r>
              <w:rPr>
                <w:bCs/>
              </w:rPr>
              <w:t>1</w:t>
            </w:r>
          </w:p>
        </w:tc>
      </w:tr>
      <w:tr w:rsidR="000D3EB8" w:rsidTr="00B26F3C">
        <w:trPr>
          <w:cantSplit/>
          <w:trHeight w:val="848"/>
        </w:trPr>
        <w:tc>
          <w:tcPr>
            <w:tcW w:w="675" w:type="dxa"/>
            <w:vAlign w:val="center"/>
          </w:tcPr>
          <w:p w:rsidR="000D3EB8" w:rsidRDefault="000D3EB8" w:rsidP="00B26F3C">
            <w:pPr>
              <w:jc w:val="center"/>
              <w:outlineLvl w:val="0"/>
              <w:rPr>
                <w:bCs/>
              </w:rPr>
            </w:pPr>
            <w:r>
              <w:rPr>
                <w:bCs/>
              </w:rPr>
              <w:t>65</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Pr>
                <w:bCs/>
              </w:rPr>
              <w:t>Правописание частиц НЕ и НИ с различными частями речи</w:t>
            </w:r>
          </w:p>
        </w:tc>
        <w:tc>
          <w:tcPr>
            <w:tcW w:w="992" w:type="dxa"/>
          </w:tcPr>
          <w:p w:rsidR="000D3EB8" w:rsidRDefault="000D3EB8" w:rsidP="00B26F3C">
            <w:pPr>
              <w:outlineLvl w:val="0"/>
              <w:rPr>
                <w:bCs/>
              </w:rPr>
            </w:pPr>
            <w:r>
              <w:rPr>
                <w:bCs/>
              </w:rPr>
              <w:t>1</w:t>
            </w:r>
          </w:p>
        </w:tc>
      </w:tr>
      <w:tr w:rsidR="000D3EB8" w:rsidTr="00B26F3C">
        <w:trPr>
          <w:cantSplit/>
          <w:trHeight w:val="1697"/>
        </w:trPr>
        <w:tc>
          <w:tcPr>
            <w:tcW w:w="675" w:type="dxa"/>
            <w:vAlign w:val="center"/>
          </w:tcPr>
          <w:p w:rsidR="000D3EB8" w:rsidRDefault="000D3EB8" w:rsidP="00B26F3C">
            <w:pPr>
              <w:jc w:val="center"/>
              <w:outlineLvl w:val="0"/>
              <w:rPr>
                <w:bCs/>
              </w:rPr>
            </w:pPr>
            <w:r>
              <w:rPr>
                <w:bCs/>
              </w:rPr>
              <w:t>66</w:t>
            </w:r>
          </w:p>
        </w:tc>
        <w:tc>
          <w:tcPr>
            <w:tcW w:w="1024" w:type="dxa"/>
            <w:textDirection w:val="btLr"/>
            <w:vAlign w:val="center"/>
          </w:tcPr>
          <w:p w:rsidR="000D3EB8" w:rsidRPr="00712393" w:rsidRDefault="000D3EB8" w:rsidP="00B26F3C">
            <w:pPr>
              <w:ind w:left="113" w:right="113"/>
              <w:jc w:val="center"/>
              <w:outlineLvl w:val="0"/>
              <w:rPr>
                <w:b/>
                <w:bCs/>
              </w:rPr>
            </w:pPr>
            <w:r w:rsidRPr="00712393">
              <w:rPr>
                <w:b/>
                <w:bCs/>
              </w:rPr>
              <w:t xml:space="preserve">Междометие </w:t>
            </w:r>
          </w:p>
        </w:tc>
        <w:tc>
          <w:tcPr>
            <w:tcW w:w="850" w:type="dxa"/>
            <w:vAlign w:val="center"/>
          </w:tcPr>
          <w:p w:rsidR="000D3EB8" w:rsidRPr="000C136A" w:rsidRDefault="000D3EB8" w:rsidP="00B26F3C">
            <w:pPr>
              <w:jc w:val="center"/>
              <w:outlineLvl w:val="0"/>
              <w:rPr>
                <w:b/>
                <w:bCs/>
              </w:rPr>
            </w:pPr>
            <w:r>
              <w:rPr>
                <w:b/>
                <w:bCs/>
              </w:rPr>
              <w:t>1</w:t>
            </w:r>
          </w:p>
        </w:tc>
        <w:tc>
          <w:tcPr>
            <w:tcW w:w="10884" w:type="dxa"/>
            <w:vAlign w:val="center"/>
          </w:tcPr>
          <w:p w:rsidR="000D3EB8" w:rsidRDefault="000D3EB8" w:rsidP="00B26F3C">
            <w:pPr>
              <w:outlineLvl w:val="0"/>
              <w:rPr>
                <w:bCs/>
              </w:rPr>
            </w:pPr>
            <w:r>
              <w:rPr>
                <w:bCs/>
              </w:rPr>
              <w:t>Звукоподражательные слова</w:t>
            </w:r>
          </w:p>
        </w:tc>
        <w:tc>
          <w:tcPr>
            <w:tcW w:w="992" w:type="dxa"/>
          </w:tcPr>
          <w:p w:rsidR="000D3EB8" w:rsidRDefault="000D3EB8" w:rsidP="00B26F3C">
            <w:pPr>
              <w:outlineLvl w:val="0"/>
              <w:rPr>
                <w:bCs/>
              </w:rPr>
            </w:pPr>
            <w:r>
              <w:rPr>
                <w:bCs/>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67</w:t>
            </w:r>
          </w:p>
        </w:tc>
        <w:tc>
          <w:tcPr>
            <w:tcW w:w="1024" w:type="dxa"/>
            <w:vMerge w:val="restart"/>
            <w:textDirection w:val="btLr"/>
            <w:vAlign w:val="center"/>
          </w:tcPr>
          <w:p w:rsidR="000D3EB8" w:rsidRPr="000C136A" w:rsidRDefault="000D3EB8" w:rsidP="00B26F3C">
            <w:pPr>
              <w:ind w:left="113" w:right="113"/>
              <w:jc w:val="center"/>
              <w:outlineLvl w:val="0"/>
              <w:rPr>
                <w:b/>
                <w:bCs/>
              </w:rPr>
            </w:pPr>
            <w:r>
              <w:rPr>
                <w:b/>
                <w:bCs/>
              </w:rPr>
              <w:t>Итоговый контроль</w:t>
            </w:r>
          </w:p>
        </w:tc>
        <w:tc>
          <w:tcPr>
            <w:tcW w:w="850" w:type="dxa"/>
            <w:vMerge w:val="restart"/>
            <w:vAlign w:val="center"/>
          </w:tcPr>
          <w:p w:rsidR="000D3EB8" w:rsidRPr="000C136A" w:rsidRDefault="000D3EB8" w:rsidP="00B26F3C">
            <w:pPr>
              <w:jc w:val="center"/>
              <w:outlineLvl w:val="0"/>
              <w:rPr>
                <w:b/>
                <w:bCs/>
              </w:rPr>
            </w:pPr>
            <w:r>
              <w:rPr>
                <w:b/>
                <w:bCs/>
              </w:rPr>
              <w:t>2</w:t>
            </w:r>
          </w:p>
        </w:tc>
        <w:tc>
          <w:tcPr>
            <w:tcW w:w="10884" w:type="dxa"/>
            <w:vAlign w:val="center"/>
          </w:tcPr>
          <w:p w:rsidR="000D3EB8" w:rsidRDefault="000D3EB8" w:rsidP="00B26F3C">
            <w:pPr>
              <w:outlineLvl w:val="0"/>
              <w:rPr>
                <w:bCs/>
              </w:rPr>
            </w:pPr>
            <w:r w:rsidRPr="00807E6C">
              <w:rPr>
                <w:b/>
                <w:i/>
                <w:lang w:eastAsia="ar-SA"/>
              </w:rPr>
              <w:t xml:space="preserve">К/Р. </w:t>
            </w:r>
            <w:r>
              <w:rPr>
                <w:b/>
                <w:i/>
                <w:lang w:eastAsia="ar-SA"/>
              </w:rPr>
              <w:t xml:space="preserve"> </w:t>
            </w:r>
            <w:r w:rsidRPr="00807E6C">
              <w:rPr>
                <w:b/>
                <w:i/>
                <w:lang w:eastAsia="ar-SA"/>
              </w:rPr>
              <w:t xml:space="preserve"> Итоговая контрольная работа.</w:t>
            </w:r>
            <w:r w:rsidRPr="00807E6C">
              <w:rPr>
                <w:lang w:eastAsia="ar-SA"/>
              </w:rPr>
              <w:t xml:space="preserve"> </w:t>
            </w:r>
            <w:r>
              <w:rPr>
                <w:lang w:eastAsia="ar-SA"/>
              </w:rPr>
              <w:t>«Морфология и орфография»</w:t>
            </w:r>
          </w:p>
        </w:tc>
        <w:tc>
          <w:tcPr>
            <w:tcW w:w="992" w:type="dxa"/>
          </w:tcPr>
          <w:p w:rsidR="000D3EB8" w:rsidRPr="00807E6C" w:rsidRDefault="000D3EB8" w:rsidP="00B26F3C">
            <w:pPr>
              <w:outlineLvl w:val="0"/>
              <w:rPr>
                <w:b/>
                <w:i/>
                <w:lang w:eastAsia="ar-SA"/>
              </w:rPr>
            </w:pPr>
            <w:r>
              <w:rPr>
                <w:b/>
                <w:i/>
                <w:lang w:eastAsia="ar-SA"/>
              </w:rPr>
              <w:t>1</w:t>
            </w:r>
          </w:p>
        </w:tc>
      </w:tr>
      <w:tr w:rsidR="000D3EB8" w:rsidTr="00B26F3C">
        <w:trPr>
          <w:cantSplit/>
          <w:trHeight w:val="1134"/>
        </w:trPr>
        <w:tc>
          <w:tcPr>
            <w:tcW w:w="675" w:type="dxa"/>
            <w:vAlign w:val="center"/>
          </w:tcPr>
          <w:p w:rsidR="000D3EB8" w:rsidRDefault="000D3EB8" w:rsidP="00B26F3C">
            <w:pPr>
              <w:jc w:val="center"/>
              <w:outlineLvl w:val="0"/>
              <w:rPr>
                <w:bCs/>
              </w:rPr>
            </w:pPr>
            <w:r>
              <w:rPr>
                <w:bCs/>
              </w:rPr>
              <w:t>68</w:t>
            </w:r>
          </w:p>
        </w:tc>
        <w:tc>
          <w:tcPr>
            <w:tcW w:w="1024" w:type="dxa"/>
            <w:vMerge/>
            <w:textDirection w:val="btLr"/>
            <w:vAlign w:val="center"/>
          </w:tcPr>
          <w:p w:rsidR="000D3EB8" w:rsidRPr="000C136A" w:rsidRDefault="000D3EB8" w:rsidP="00B26F3C">
            <w:pPr>
              <w:ind w:left="113" w:right="113"/>
              <w:jc w:val="center"/>
              <w:outlineLvl w:val="0"/>
              <w:rPr>
                <w:b/>
                <w:bCs/>
              </w:rPr>
            </w:pPr>
          </w:p>
        </w:tc>
        <w:tc>
          <w:tcPr>
            <w:tcW w:w="850" w:type="dxa"/>
            <w:vMerge/>
            <w:vAlign w:val="center"/>
          </w:tcPr>
          <w:p w:rsidR="000D3EB8" w:rsidRPr="000C136A" w:rsidRDefault="000D3EB8" w:rsidP="00B26F3C">
            <w:pPr>
              <w:jc w:val="center"/>
              <w:outlineLvl w:val="0"/>
              <w:rPr>
                <w:b/>
                <w:bCs/>
              </w:rPr>
            </w:pPr>
          </w:p>
        </w:tc>
        <w:tc>
          <w:tcPr>
            <w:tcW w:w="10884" w:type="dxa"/>
            <w:vAlign w:val="center"/>
          </w:tcPr>
          <w:p w:rsidR="000D3EB8" w:rsidRDefault="000D3EB8" w:rsidP="00B26F3C">
            <w:pPr>
              <w:outlineLvl w:val="0"/>
              <w:rPr>
                <w:bCs/>
              </w:rPr>
            </w:pPr>
            <w:r w:rsidRPr="00807E6C">
              <w:rPr>
                <w:lang w:eastAsia="ar-SA"/>
              </w:rPr>
              <w:t>Анализ итоговой контрольной работы</w:t>
            </w:r>
            <w:r>
              <w:rPr>
                <w:bCs/>
              </w:rPr>
              <w:t xml:space="preserve"> </w:t>
            </w:r>
          </w:p>
        </w:tc>
        <w:tc>
          <w:tcPr>
            <w:tcW w:w="992" w:type="dxa"/>
          </w:tcPr>
          <w:p w:rsidR="000D3EB8" w:rsidRPr="00807E6C" w:rsidRDefault="000D3EB8" w:rsidP="00B26F3C">
            <w:pPr>
              <w:outlineLvl w:val="0"/>
              <w:rPr>
                <w:lang w:eastAsia="ar-SA"/>
              </w:rPr>
            </w:pPr>
            <w:r>
              <w:rPr>
                <w:lang w:eastAsia="ar-SA"/>
              </w:rPr>
              <w:t>1</w:t>
            </w:r>
          </w:p>
        </w:tc>
      </w:tr>
    </w:tbl>
    <w:p w:rsidR="000D3EB8" w:rsidRDefault="000D3EB8" w:rsidP="00AA19B9">
      <w:pPr>
        <w:spacing w:after="246" w:line="240" w:lineRule="auto"/>
        <w:ind w:left="315" w:right="-15"/>
        <w:jc w:val="center"/>
        <w:rPr>
          <w:b/>
          <w:szCs w:val="24"/>
        </w:rPr>
      </w:pPr>
    </w:p>
    <w:p w:rsidR="001E1811" w:rsidRDefault="001E1811" w:rsidP="00AA19B9">
      <w:pPr>
        <w:spacing w:after="246" w:line="240" w:lineRule="auto"/>
        <w:ind w:left="315" w:right="-15"/>
        <w:jc w:val="center"/>
        <w:rPr>
          <w:b/>
          <w:szCs w:val="24"/>
        </w:rPr>
      </w:pPr>
    </w:p>
    <w:p w:rsidR="00700801" w:rsidRDefault="00700801" w:rsidP="00AA19B9">
      <w:pPr>
        <w:spacing w:after="246" w:line="240" w:lineRule="auto"/>
        <w:ind w:left="315" w:right="-15"/>
        <w:jc w:val="center"/>
        <w:rPr>
          <w:b/>
          <w:szCs w:val="24"/>
        </w:rPr>
      </w:pPr>
    </w:p>
    <w:p w:rsidR="00700801" w:rsidRDefault="00700801" w:rsidP="001521C7">
      <w:pPr>
        <w:spacing w:after="246" w:line="240" w:lineRule="auto"/>
        <w:ind w:left="315" w:right="-15"/>
        <w:rPr>
          <w:b/>
          <w:szCs w:val="24"/>
        </w:rPr>
      </w:pPr>
    </w:p>
    <w:p w:rsidR="001E1811" w:rsidRDefault="001E1811" w:rsidP="00AA19B9">
      <w:pPr>
        <w:spacing w:after="246" w:line="240" w:lineRule="auto"/>
        <w:ind w:left="315" w:right="-15"/>
        <w:jc w:val="center"/>
        <w:rPr>
          <w:b/>
          <w:szCs w:val="24"/>
        </w:rPr>
      </w:pPr>
    </w:p>
    <w:p w:rsidR="001E1811" w:rsidRDefault="001E1811" w:rsidP="00AA19B9">
      <w:pPr>
        <w:spacing w:after="246" w:line="240" w:lineRule="auto"/>
        <w:ind w:left="315" w:right="-15"/>
        <w:jc w:val="center"/>
        <w:rPr>
          <w:b/>
          <w:szCs w:val="24"/>
        </w:rPr>
      </w:pPr>
    </w:p>
    <w:p w:rsidR="001E1811" w:rsidRDefault="001E1811" w:rsidP="00AA19B9">
      <w:pPr>
        <w:spacing w:after="246" w:line="240" w:lineRule="auto"/>
        <w:ind w:left="315" w:right="-15"/>
        <w:jc w:val="center"/>
        <w:rPr>
          <w:b/>
          <w:szCs w:val="24"/>
        </w:rPr>
      </w:pPr>
    </w:p>
    <w:p w:rsidR="006E0BA1" w:rsidRDefault="006E0BA1" w:rsidP="006E0BA1">
      <w:pPr>
        <w:spacing w:after="246" w:line="240" w:lineRule="auto"/>
        <w:ind w:left="315" w:right="-15"/>
        <w:rPr>
          <w:szCs w:val="24"/>
        </w:rPr>
      </w:pPr>
    </w:p>
    <w:p w:rsidR="00AA19B9" w:rsidRDefault="00AA19B9" w:rsidP="00AA19B9">
      <w:pPr>
        <w:pStyle w:val="a7"/>
        <w:ind w:left="2346"/>
        <w:rPr>
          <w:rFonts w:ascii="Times New Roman" w:hAnsi="Times New Roman"/>
          <w:b/>
          <w:sz w:val="28"/>
          <w:szCs w:val="28"/>
        </w:rPr>
      </w:pPr>
    </w:p>
    <w:p w:rsidR="00AA19B9" w:rsidRDefault="00AA19B9" w:rsidP="00AA19B9">
      <w:pPr>
        <w:rPr>
          <w:sz w:val="26"/>
          <w:szCs w:val="26"/>
        </w:rPr>
      </w:pPr>
      <w:r>
        <w:rPr>
          <w:sz w:val="26"/>
          <w:szCs w:val="26"/>
        </w:rPr>
        <w:tab/>
      </w:r>
      <w:r>
        <w:rPr>
          <w:sz w:val="26"/>
          <w:szCs w:val="26"/>
        </w:rPr>
        <w:tab/>
      </w:r>
    </w:p>
    <w:p w:rsidR="00AA19B9" w:rsidRDefault="00AA19B9" w:rsidP="00AA19B9">
      <w:pPr>
        <w:rPr>
          <w:sz w:val="26"/>
          <w:szCs w:val="26"/>
        </w:rPr>
      </w:pPr>
    </w:p>
    <w:p w:rsidR="00AA19B9" w:rsidRDefault="00AA19B9" w:rsidP="00AA19B9">
      <w:pPr>
        <w:rPr>
          <w:sz w:val="26"/>
          <w:szCs w:val="26"/>
        </w:rPr>
      </w:pPr>
    </w:p>
    <w:p w:rsidR="00AA19B9" w:rsidRDefault="00AA19B9" w:rsidP="00D30314">
      <w:pPr>
        <w:spacing w:after="31" w:line="259" w:lineRule="auto"/>
        <w:ind w:left="0" w:right="0" w:firstLine="0"/>
        <w:jc w:val="left"/>
      </w:pPr>
    </w:p>
    <w:p w:rsidR="00A6366D" w:rsidRPr="00A6366D" w:rsidRDefault="00A6366D" w:rsidP="00A6366D"/>
    <w:sectPr w:rsidR="00A6366D" w:rsidRPr="00A6366D" w:rsidSect="00347D3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0E" w:rsidRDefault="005E480E" w:rsidP="009D4A8D">
      <w:pPr>
        <w:spacing w:after="0" w:line="240" w:lineRule="auto"/>
      </w:pPr>
      <w:r>
        <w:separator/>
      </w:r>
    </w:p>
  </w:endnote>
  <w:endnote w:type="continuationSeparator" w:id="0">
    <w:p w:rsidR="005E480E" w:rsidRDefault="005E480E" w:rsidP="009D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0E" w:rsidRDefault="005E480E" w:rsidP="009D4A8D">
      <w:pPr>
        <w:spacing w:after="0" w:line="240" w:lineRule="auto"/>
      </w:pPr>
      <w:r>
        <w:separator/>
      </w:r>
    </w:p>
  </w:footnote>
  <w:footnote w:type="continuationSeparator" w:id="0">
    <w:p w:rsidR="005E480E" w:rsidRDefault="005E480E" w:rsidP="009D4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522E3"/>
    <w:multiLevelType w:val="hybridMultilevel"/>
    <w:tmpl w:val="F170E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C5B44"/>
    <w:multiLevelType w:val="hybridMultilevel"/>
    <w:tmpl w:val="2FE496C8"/>
    <w:lvl w:ilvl="0" w:tplc="EEE46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AF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88EF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4EC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03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442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1C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0AB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0CF9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61B2F2D"/>
    <w:multiLevelType w:val="hybridMultilevel"/>
    <w:tmpl w:val="F800DE5A"/>
    <w:lvl w:ilvl="0" w:tplc="C1B4AA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240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EE4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078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AC3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CB4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E06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26B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286B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6C1251D"/>
    <w:multiLevelType w:val="hybridMultilevel"/>
    <w:tmpl w:val="F07EB22E"/>
    <w:lvl w:ilvl="0" w:tplc="1DF49BA8">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6247A8">
      <w:start w:val="1"/>
      <w:numFmt w:val="lowerLetter"/>
      <w:lvlText w:val="%2"/>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DC5F0E">
      <w:start w:val="1"/>
      <w:numFmt w:val="lowerRoman"/>
      <w:lvlText w:val="%3"/>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EA6622">
      <w:start w:val="1"/>
      <w:numFmt w:val="decimal"/>
      <w:lvlText w:val="%4"/>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AAEF54">
      <w:start w:val="1"/>
      <w:numFmt w:val="lowerLetter"/>
      <w:lvlText w:val="%5"/>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00BF68">
      <w:start w:val="1"/>
      <w:numFmt w:val="lowerRoman"/>
      <w:lvlText w:val="%6"/>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48695C">
      <w:start w:val="1"/>
      <w:numFmt w:val="decimal"/>
      <w:lvlText w:val="%7"/>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22AB2E">
      <w:start w:val="1"/>
      <w:numFmt w:val="lowerLetter"/>
      <w:lvlText w:val="%8"/>
      <w:lvlJc w:val="left"/>
      <w:pPr>
        <w:ind w:left="7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4C5EBA">
      <w:start w:val="1"/>
      <w:numFmt w:val="lowerRoman"/>
      <w:lvlText w:val="%9"/>
      <w:lvlJc w:val="left"/>
      <w:pPr>
        <w:ind w:left="8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B111967"/>
    <w:multiLevelType w:val="hybridMultilevel"/>
    <w:tmpl w:val="8A2C3F28"/>
    <w:lvl w:ilvl="0" w:tplc="6448B1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043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014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627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C1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EE3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490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CA2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427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0FE5DE9"/>
    <w:multiLevelType w:val="hybridMultilevel"/>
    <w:tmpl w:val="0F1C25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8B5755"/>
    <w:multiLevelType w:val="hybridMultilevel"/>
    <w:tmpl w:val="4A448506"/>
    <w:lvl w:ilvl="0" w:tplc="D804937E">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6FEBE9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6F6529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0B010C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1C382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820156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F0C620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FCD5C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22D7AE">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5E354F86"/>
    <w:multiLevelType w:val="hybridMultilevel"/>
    <w:tmpl w:val="3E64D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3944F7"/>
    <w:multiLevelType w:val="hybridMultilevel"/>
    <w:tmpl w:val="0D2A5372"/>
    <w:lvl w:ilvl="0" w:tplc="C8C853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004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483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AB7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8BD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002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638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254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E7F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3EF0379"/>
    <w:multiLevelType w:val="hybridMultilevel"/>
    <w:tmpl w:val="C7B0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C6099C"/>
    <w:multiLevelType w:val="hybridMultilevel"/>
    <w:tmpl w:val="97C013F2"/>
    <w:lvl w:ilvl="0" w:tplc="890C185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E6292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774C21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EA11B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340C09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3BEF8F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95C2FC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D6142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7F842F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7738034D"/>
    <w:multiLevelType w:val="hybridMultilevel"/>
    <w:tmpl w:val="8AFC8BB0"/>
    <w:lvl w:ilvl="0" w:tplc="640A473C">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27E2A8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3019D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A8A585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7A7F0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7DA5FB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8B20EC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ADA4A9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284B83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8"/>
  </w:num>
  <w:num w:numId="2">
    <w:abstractNumId w:val="2"/>
  </w:num>
  <w:num w:numId="3">
    <w:abstractNumId w:val="1"/>
  </w:num>
  <w:num w:numId="4">
    <w:abstractNumId w:val="3"/>
  </w:num>
  <w:num w:numId="5">
    <w:abstractNumId w:val="4"/>
  </w:num>
  <w:num w:numId="6">
    <w:abstractNumId w:val="3"/>
    <w:lvlOverride w:ilvl="0">
      <w:startOverride w:val="1"/>
    </w:lvlOverride>
  </w:num>
  <w:num w:numId="7">
    <w:abstractNumId w:val="10"/>
  </w:num>
  <w:num w:numId="8">
    <w:abstractNumId w:val="6"/>
  </w:num>
  <w:num w:numId="9">
    <w:abstractNumId w:val="11"/>
  </w:num>
  <w:num w:numId="10">
    <w:abstractNumId w:val="0"/>
  </w:num>
  <w:num w:numId="11">
    <w:abstractNumId w:val="9"/>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4B"/>
    <w:rsid w:val="0000743B"/>
    <w:rsid w:val="000D3EB8"/>
    <w:rsid w:val="00106A2F"/>
    <w:rsid w:val="001276FE"/>
    <w:rsid w:val="001505B5"/>
    <w:rsid w:val="001521C7"/>
    <w:rsid w:val="001740B7"/>
    <w:rsid w:val="0019314F"/>
    <w:rsid w:val="001D7E94"/>
    <w:rsid w:val="001E1811"/>
    <w:rsid w:val="002C2575"/>
    <w:rsid w:val="002C3B6C"/>
    <w:rsid w:val="002D358B"/>
    <w:rsid w:val="00302707"/>
    <w:rsid w:val="00347D35"/>
    <w:rsid w:val="003574B1"/>
    <w:rsid w:val="00367936"/>
    <w:rsid w:val="003B47A7"/>
    <w:rsid w:val="0045422B"/>
    <w:rsid w:val="004F750A"/>
    <w:rsid w:val="00552D7D"/>
    <w:rsid w:val="00557451"/>
    <w:rsid w:val="005627DA"/>
    <w:rsid w:val="005C11C7"/>
    <w:rsid w:val="005C164B"/>
    <w:rsid w:val="005E480E"/>
    <w:rsid w:val="006B6BC3"/>
    <w:rsid w:val="006E0BA1"/>
    <w:rsid w:val="00700801"/>
    <w:rsid w:val="0077623D"/>
    <w:rsid w:val="007C2459"/>
    <w:rsid w:val="00840713"/>
    <w:rsid w:val="00912D76"/>
    <w:rsid w:val="009D4A8D"/>
    <w:rsid w:val="00A42674"/>
    <w:rsid w:val="00A46D33"/>
    <w:rsid w:val="00A6366D"/>
    <w:rsid w:val="00AA19B9"/>
    <w:rsid w:val="00B26F3C"/>
    <w:rsid w:val="00B30BDA"/>
    <w:rsid w:val="00C125F7"/>
    <w:rsid w:val="00C9000A"/>
    <w:rsid w:val="00CB79E7"/>
    <w:rsid w:val="00CD64CF"/>
    <w:rsid w:val="00D30314"/>
    <w:rsid w:val="00DF00BF"/>
    <w:rsid w:val="00E15583"/>
    <w:rsid w:val="00E816CC"/>
    <w:rsid w:val="00EC05DB"/>
    <w:rsid w:val="00FA659D"/>
    <w:rsid w:val="00FB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E069-B1D0-4898-B268-E929562E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66D"/>
    <w:pPr>
      <w:spacing w:after="12" w:line="269" w:lineRule="auto"/>
      <w:ind w:left="10" w:right="64"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A6366D"/>
    <w:pPr>
      <w:keepNext/>
      <w:keepLines/>
      <w:numPr>
        <w:numId w:val="4"/>
      </w:numPr>
      <w:spacing w:after="0" w:line="271" w:lineRule="auto"/>
      <w:ind w:left="10" w:right="65"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4A8D"/>
  </w:style>
  <w:style w:type="paragraph" w:styleId="a5">
    <w:name w:val="footer"/>
    <w:basedOn w:val="a"/>
    <w:link w:val="a6"/>
    <w:uiPriority w:val="99"/>
    <w:unhideWhenUsed/>
    <w:rsid w:val="009D4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4A8D"/>
  </w:style>
  <w:style w:type="character" w:customStyle="1" w:styleId="10">
    <w:name w:val="Заголовок 1 Знак"/>
    <w:basedOn w:val="a0"/>
    <w:link w:val="1"/>
    <w:uiPriority w:val="9"/>
    <w:rsid w:val="00A6366D"/>
    <w:rPr>
      <w:rFonts w:ascii="Times New Roman" w:eastAsia="Times New Roman" w:hAnsi="Times New Roman" w:cs="Times New Roman"/>
      <w:b/>
      <w:color w:val="000000"/>
      <w:sz w:val="24"/>
      <w:lang w:eastAsia="ru-RU"/>
    </w:rPr>
  </w:style>
  <w:style w:type="paragraph" w:styleId="a7">
    <w:name w:val="List Paragraph"/>
    <w:basedOn w:val="a"/>
    <w:uiPriority w:val="34"/>
    <w:qFormat/>
    <w:rsid w:val="00AA19B9"/>
    <w:pPr>
      <w:spacing w:after="200" w:line="276" w:lineRule="auto"/>
      <w:ind w:left="720" w:right="0" w:firstLine="0"/>
      <w:contextualSpacing/>
      <w:jc w:val="left"/>
    </w:pPr>
    <w:rPr>
      <w:rFonts w:ascii="Calibri" w:hAnsi="Calibri"/>
      <w:color w:val="auto"/>
      <w:sz w:val="22"/>
    </w:rPr>
  </w:style>
  <w:style w:type="paragraph" w:styleId="a8">
    <w:name w:val="No Spacing"/>
    <w:basedOn w:val="a"/>
    <w:link w:val="a9"/>
    <w:uiPriority w:val="1"/>
    <w:qFormat/>
    <w:rsid w:val="001276FE"/>
    <w:pPr>
      <w:spacing w:after="0" w:line="240" w:lineRule="auto"/>
      <w:ind w:left="0" w:right="0" w:firstLine="0"/>
      <w:jc w:val="left"/>
    </w:pPr>
    <w:rPr>
      <w:color w:val="auto"/>
      <w:szCs w:val="24"/>
    </w:rPr>
  </w:style>
  <w:style w:type="character" w:customStyle="1" w:styleId="a9">
    <w:name w:val="Без интервала Знак"/>
    <w:link w:val="a8"/>
    <w:uiPriority w:val="99"/>
    <w:locked/>
    <w:rsid w:val="001276FE"/>
    <w:rPr>
      <w:rFonts w:ascii="Times New Roman" w:eastAsia="Times New Roman" w:hAnsi="Times New Roman" w:cs="Times New Roman"/>
      <w:sz w:val="24"/>
      <w:szCs w:val="24"/>
      <w:lang w:eastAsia="ru-RU"/>
    </w:rPr>
  </w:style>
  <w:style w:type="paragraph" w:customStyle="1" w:styleId="Style9">
    <w:name w:val="Style9"/>
    <w:basedOn w:val="a"/>
    <w:uiPriority w:val="99"/>
    <w:rsid w:val="00E15583"/>
    <w:pPr>
      <w:widowControl w:val="0"/>
      <w:autoSpaceDE w:val="0"/>
      <w:autoSpaceDN w:val="0"/>
      <w:adjustRightInd w:val="0"/>
      <w:spacing w:after="0" w:line="322" w:lineRule="exact"/>
      <w:ind w:left="0" w:right="0" w:firstLine="0"/>
    </w:pPr>
    <w:rPr>
      <w:color w:val="auto"/>
      <w:szCs w:val="24"/>
    </w:rPr>
  </w:style>
  <w:style w:type="character" w:customStyle="1" w:styleId="FontStyle16">
    <w:name w:val="Font Style16"/>
    <w:uiPriority w:val="99"/>
    <w:rsid w:val="00E15583"/>
    <w:rPr>
      <w:rFonts w:ascii="Times New Roman" w:hAnsi="Times New Roman" w:cs="Times New Roman"/>
      <w:sz w:val="26"/>
      <w:szCs w:val="26"/>
    </w:rPr>
  </w:style>
  <w:style w:type="paragraph" w:customStyle="1" w:styleId="Default">
    <w:name w:val="Default"/>
    <w:rsid w:val="00E155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8">
    <w:name w:val="Font Style38"/>
    <w:uiPriority w:val="99"/>
    <w:rsid w:val="001521C7"/>
    <w:rPr>
      <w:rFonts w:ascii="Times New Roman" w:hAnsi="Times New Roman" w:cs="Times New Roman"/>
      <w:sz w:val="20"/>
      <w:szCs w:val="20"/>
    </w:rPr>
  </w:style>
  <w:style w:type="character" w:customStyle="1" w:styleId="FontStyle37">
    <w:name w:val="Font Style37"/>
    <w:uiPriority w:val="99"/>
    <w:rsid w:val="001521C7"/>
    <w:rPr>
      <w:rFonts w:ascii="Times New Roman" w:hAnsi="Times New Roman" w:cs="Times New Roman"/>
      <w:i/>
      <w:iCs/>
      <w:sz w:val="20"/>
      <w:szCs w:val="20"/>
    </w:rPr>
  </w:style>
  <w:style w:type="paragraph" w:customStyle="1" w:styleId="Style31">
    <w:name w:val="Style31"/>
    <w:basedOn w:val="a"/>
    <w:uiPriority w:val="99"/>
    <w:rsid w:val="001521C7"/>
    <w:pPr>
      <w:widowControl w:val="0"/>
      <w:autoSpaceDE w:val="0"/>
      <w:autoSpaceDN w:val="0"/>
      <w:adjustRightInd w:val="0"/>
      <w:spacing w:after="0" w:line="252" w:lineRule="exact"/>
      <w:ind w:left="0" w:right="0" w:firstLine="0"/>
      <w:jc w:val="left"/>
    </w:pPr>
    <w:rPr>
      <w:color w:val="auto"/>
      <w:szCs w:val="24"/>
    </w:rPr>
  </w:style>
  <w:style w:type="table" w:styleId="aa">
    <w:name w:val="Table Grid"/>
    <w:basedOn w:val="a1"/>
    <w:uiPriority w:val="59"/>
    <w:rsid w:val="000D3E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9009">
      <w:bodyDiv w:val="1"/>
      <w:marLeft w:val="0"/>
      <w:marRight w:val="0"/>
      <w:marTop w:val="0"/>
      <w:marBottom w:val="0"/>
      <w:divBdr>
        <w:top w:val="none" w:sz="0" w:space="0" w:color="auto"/>
        <w:left w:val="none" w:sz="0" w:space="0" w:color="auto"/>
        <w:bottom w:val="none" w:sz="0" w:space="0" w:color="auto"/>
        <w:right w:val="none" w:sz="0" w:space="0" w:color="auto"/>
      </w:divBdr>
    </w:div>
    <w:div w:id="1125543380">
      <w:bodyDiv w:val="1"/>
      <w:marLeft w:val="0"/>
      <w:marRight w:val="0"/>
      <w:marTop w:val="0"/>
      <w:marBottom w:val="0"/>
      <w:divBdr>
        <w:top w:val="none" w:sz="0" w:space="0" w:color="auto"/>
        <w:left w:val="none" w:sz="0" w:space="0" w:color="auto"/>
        <w:bottom w:val="none" w:sz="0" w:space="0" w:color="auto"/>
        <w:right w:val="none" w:sz="0" w:space="0" w:color="auto"/>
      </w:divBdr>
    </w:div>
    <w:div w:id="18248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A7176-EBA0-4101-82E2-E768F7DF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4153</Words>
  <Characters>23675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fotocom</dc:creator>
  <cp:keywords/>
  <dc:description/>
  <cp:lastModifiedBy>Директор Карабашской школы</cp:lastModifiedBy>
  <cp:revision>42</cp:revision>
  <dcterms:created xsi:type="dcterms:W3CDTF">2020-08-04T12:14:00Z</dcterms:created>
  <dcterms:modified xsi:type="dcterms:W3CDTF">2020-09-13T16:52:00Z</dcterms:modified>
</cp:coreProperties>
</file>