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DB" w:rsidRDefault="00254ADB">
      <w:pPr>
        <w:rPr>
          <w:rFonts w:ascii="Times New Roman" w:hAnsi="Times New Roman" w:cs="Times New Roman"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51EDC3" wp14:editId="2E1B1D72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4ADB" w:rsidRDefault="00254ADB">
      <w:pPr>
        <w:rPr>
          <w:rFonts w:ascii="Times New Roman" w:hAnsi="Times New Roman" w:cs="Times New Roman"/>
          <w:sz w:val="24"/>
          <w:szCs w:val="24"/>
        </w:rPr>
      </w:pPr>
    </w:p>
    <w:p w:rsidR="00254ADB" w:rsidRDefault="00254ADB" w:rsidP="00254ADB">
      <w:pPr>
        <w:jc w:val="center"/>
        <w:rPr>
          <w:rFonts w:ascii="Times New Roman" w:hAnsi="Times New Roman" w:cs="Times New Roman"/>
          <w:sz w:val="40"/>
          <w:szCs w:val="40"/>
        </w:rPr>
      </w:pPr>
      <w:r w:rsidRPr="00254ADB">
        <w:rPr>
          <w:rFonts w:ascii="Times New Roman" w:hAnsi="Times New Roman" w:cs="Times New Roman"/>
          <w:sz w:val="40"/>
          <w:szCs w:val="40"/>
        </w:rPr>
        <w:t xml:space="preserve">Рабочая программа по учебному предмету </w:t>
      </w:r>
    </w:p>
    <w:p w:rsidR="00254ADB" w:rsidRDefault="00254ADB" w:rsidP="00254AD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МАТЕМАТИКА </w:t>
      </w:r>
    </w:p>
    <w:p w:rsidR="00254ADB" w:rsidRDefault="00254ADB" w:rsidP="00254AD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АООП</w:t>
      </w:r>
    </w:p>
    <w:p w:rsidR="006E7D2B" w:rsidRDefault="006E7D2B" w:rsidP="00254AD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5 класс </w:t>
      </w:r>
    </w:p>
    <w:p w:rsidR="006E7D2B" w:rsidRDefault="006E7D2B" w:rsidP="00254AD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На 2020-2021 </w:t>
      </w:r>
      <w:proofErr w:type="spellStart"/>
      <w:r>
        <w:rPr>
          <w:rFonts w:ascii="Times New Roman" w:hAnsi="Times New Roman" w:cs="Times New Roman"/>
          <w:sz w:val="40"/>
          <w:szCs w:val="40"/>
        </w:rPr>
        <w:t>уч</w:t>
      </w:r>
      <w:proofErr w:type="gramStart"/>
      <w:r>
        <w:rPr>
          <w:rFonts w:ascii="Times New Roman" w:hAnsi="Times New Roman" w:cs="Times New Roman"/>
          <w:sz w:val="40"/>
          <w:szCs w:val="40"/>
        </w:rPr>
        <w:t>.г</w:t>
      </w:r>
      <w:proofErr w:type="gramEnd"/>
      <w:r>
        <w:rPr>
          <w:rFonts w:ascii="Times New Roman" w:hAnsi="Times New Roman" w:cs="Times New Roman"/>
          <w:sz w:val="40"/>
          <w:szCs w:val="40"/>
        </w:rPr>
        <w:t>од</w:t>
      </w:r>
      <w:proofErr w:type="spellEnd"/>
    </w:p>
    <w:p w:rsidR="006E7D2B" w:rsidRDefault="006E7D2B" w:rsidP="006E7D2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</w:t>
      </w:r>
    </w:p>
    <w:p w:rsidR="006E7D2B" w:rsidRDefault="006E7D2B" w:rsidP="006E7D2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hAnsi="Times New Roman" w:cs="Times New Roman"/>
          <w:sz w:val="40"/>
          <w:szCs w:val="40"/>
        </w:rPr>
      </w:pPr>
    </w:p>
    <w:p w:rsidR="006E7D2B" w:rsidRDefault="006E7D2B" w:rsidP="006E7D2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hAnsi="Times New Roman" w:cs="Times New Roman"/>
          <w:sz w:val="40"/>
          <w:szCs w:val="40"/>
        </w:rPr>
      </w:pPr>
    </w:p>
    <w:p w:rsidR="006E7D2B" w:rsidRDefault="006E7D2B" w:rsidP="006E7D2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hAnsi="Times New Roman" w:cs="Times New Roman"/>
          <w:sz w:val="40"/>
          <w:szCs w:val="40"/>
        </w:rPr>
      </w:pPr>
    </w:p>
    <w:p w:rsidR="006E7D2B" w:rsidRPr="0059129E" w:rsidRDefault="006E7D2B" w:rsidP="006E7D2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6E7D2B" w:rsidRPr="0059129E" w:rsidRDefault="006E7D2B" w:rsidP="006E7D2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Веренич Нина Викторовна</w:t>
      </w:r>
    </w:p>
    <w:p w:rsidR="006E7D2B" w:rsidRPr="0059129E" w:rsidRDefault="006E7D2B" w:rsidP="006E7D2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математики,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высшей категории</w:t>
      </w:r>
    </w:p>
    <w:p w:rsidR="006E7D2B" w:rsidRPr="0059129E" w:rsidRDefault="006E7D2B" w:rsidP="006E7D2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</w:t>
      </w: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Киевская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СОШ» «</w:t>
      </w:r>
      <w:proofErr w:type="spell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Карабашская</w:t>
      </w:r>
      <w:proofErr w:type="spell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СОШ»,</w:t>
      </w:r>
    </w:p>
    <w:p w:rsidR="006E7D2B" w:rsidRDefault="006E7D2B" w:rsidP="006E7D2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6E7D2B" w:rsidRPr="00E53A9D" w:rsidRDefault="006E7D2B" w:rsidP="006E7D2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6E7D2B" w:rsidRPr="0059129E" w:rsidRDefault="006E7D2B" w:rsidP="006E7D2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0C739B" w:rsidRPr="006E7D2B" w:rsidRDefault="000C739B" w:rsidP="00254A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7D2B" w:rsidRPr="00254ADB" w:rsidRDefault="006E7D2B" w:rsidP="00254ADB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p w:rsidR="000C739B" w:rsidRPr="000C739B" w:rsidRDefault="000C739B" w:rsidP="000C739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739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Программа обеспечивает достижение определенных личностных и предметных результатов.</w:t>
      </w:r>
    </w:p>
    <w:p w:rsidR="000C739B" w:rsidRPr="000C739B" w:rsidRDefault="000C739B" w:rsidP="000C73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39B" w:rsidRPr="000C739B" w:rsidRDefault="000C739B" w:rsidP="000C73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39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39B">
        <w:rPr>
          <w:rFonts w:ascii="Times New Roman" w:hAnsi="Times New Roman" w:cs="Times New Roman"/>
          <w:b/>
          <w:sz w:val="24"/>
          <w:szCs w:val="24"/>
          <w:u w:val="single"/>
        </w:rPr>
        <w:t>Минимальный уровень: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знание числового ряда чисел в пределах 1000; чтение, запись и сравнение целых чисел в пределах 1000;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 xml:space="preserve">знание таблицы сложения однозначных чисел в пределах 10; 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знание табличных случаев умножения и получаемых из них случаев деления;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письменное выполнение арифметических действий с числами в пределах 1000 (сложение, вычитание, умножение и деление на однозначное число) с использованием таблиц умножения, алгоритмов письменных арифметических действий;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знание обыкновенных  дробей; запись, чтение;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 xml:space="preserve">знание названий, обозначения, соотношения единиц измерения длины, массы, времени; 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решение простых арифметических задач и составных задач в 2 действия;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распознавание видов треугольников по величине углов и длин сторон;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C739B">
        <w:rPr>
          <w:rFonts w:ascii="Times New Roman" w:hAnsi="Times New Roman" w:cs="Times New Roman"/>
          <w:sz w:val="24"/>
          <w:szCs w:val="24"/>
        </w:rPr>
        <w:t>построение с помощью линейки и циркуля треугольника по трем сторонам;</w:t>
      </w:r>
    </w:p>
    <w:p w:rsidR="000C739B" w:rsidRPr="000C739B" w:rsidRDefault="000C739B" w:rsidP="000C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b/>
          <w:sz w:val="24"/>
          <w:szCs w:val="24"/>
          <w:u w:val="single"/>
        </w:rPr>
        <w:t>Достаточный уровень</w:t>
      </w:r>
      <w:r w:rsidRPr="000C73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знание числового ряда чисел в пределах 1000; чтение, запись и сравнение чисел в пределах 1000;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знание таблицы сложения однозначных чисел, в том числе с переходом через десяток;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знание табличных случаев умножения и получаемых из них случаев деления;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знание названий, обозначений, соотношения крупных и мелких единиц измерения  длины, массы, времени;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устное выполнение арифметических действий с целыми числами, полученными при счете и при измерении, в пределах 100 (простые случаи в пределах 1000);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знание обыкновенных дробей, их получение, запись, чтение;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выполнение сравнения обыкновенных дробей;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выполнение арифметических действий с целыми числами до 1000  с использованием микрокалькулятора и проверкой вычислений путем повторного использования микрокалькулятора;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lastRenderedPageBreak/>
        <w:t>решение простых задач в соответствии с программой, составных задач в 2-3 арифметических действия;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распознавание, различение и называние видов треугольников в зависимости от величины угла и длин сторон;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 xml:space="preserve">вычисление периметра треугольника; 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 xml:space="preserve">построение с помощью линейки, чертежного угольника, циркуля, транспортира треугольника по трем сторонам, по двум сторонам и углу между ними, по стороне и двум прилегающим к ней углам; </w:t>
      </w:r>
    </w:p>
    <w:p w:rsidR="000C739B" w:rsidRPr="000C739B" w:rsidRDefault="000C739B" w:rsidP="000C73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распознавание радиуса и диаметра.</w:t>
      </w:r>
    </w:p>
    <w:p w:rsidR="000C739B" w:rsidRPr="000C739B" w:rsidRDefault="000C739B" w:rsidP="000C739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739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0C739B" w:rsidRPr="000C739B" w:rsidRDefault="000C739B" w:rsidP="000C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 xml:space="preserve">1) воспитание уважительного отношения к иному мнению; </w:t>
      </w:r>
    </w:p>
    <w:p w:rsidR="000C739B" w:rsidRPr="000C739B" w:rsidRDefault="000C739B" w:rsidP="000C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3) </w:t>
      </w:r>
      <w:proofErr w:type="spellStart"/>
      <w:r w:rsidRPr="000C739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C7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739B">
        <w:rPr>
          <w:rFonts w:ascii="Times New Roman" w:hAnsi="Times New Roman" w:cs="Times New Roman"/>
          <w:sz w:val="24"/>
          <w:szCs w:val="24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0C739B" w:rsidRPr="000C739B" w:rsidRDefault="000C739B" w:rsidP="000C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 xml:space="preserve">4) овладение начальными навыками адаптации в динамично изменяющемся и развивающемся мире; </w:t>
      </w:r>
    </w:p>
    <w:p w:rsidR="000C739B" w:rsidRPr="000C739B" w:rsidRDefault="000C739B" w:rsidP="000C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 xml:space="preserve">5) владение навыками коммуникации и принятыми нормами социального взаимодействия; </w:t>
      </w:r>
    </w:p>
    <w:p w:rsidR="000C739B" w:rsidRPr="000C739B" w:rsidRDefault="000C739B" w:rsidP="000C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 xml:space="preserve">6) принятие и освоение социальной роли </w:t>
      </w:r>
      <w:proofErr w:type="gramStart"/>
      <w:r w:rsidRPr="000C739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0C739B">
        <w:rPr>
          <w:rFonts w:ascii="Times New Roman" w:hAnsi="Times New Roman" w:cs="Times New Roman"/>
          <w:sz w:val="24"/>
          <w:szCs w:val="24"/>
        </w:rPr>
        <w:t xml:space="preserve">, проявление социально значимых мотивов учебной деятельности; </w:t>
      </w:r>
    </w:p>
    <w:p w:rsidR="000C739B" w:rsidRPr="000C739B" w:rsidRDefault="000C739B" w:rsidP="000C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7) </w:t>
      </w:r>
      <w:proofErr w:type="spellStart"/>
      <w:r w:rsidRPr="000C739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C7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739B">
        <w:rPr>
          <w:rFonts w:ascii="Times New Roman" w:hAnsi="Times New Roman" w:cs="Times New Roman"/>
          <w:sz w:val="24"/>
          <w:szCs w:val="24"/>
        </w:rPr>
        <w:t xml:space="preserve">навыков сотрудничества с взрослыми и сверстниками в разных социальных ситуациях; </w:t>
      </w:r>
    </w:p>
    <w:p w:rsidR="000C739B" w:rsidRPr="000C739B" w:rsidRDefault="000C739B" w:rsidP="000C73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8) развитие этических чувств, проявление доброжелательности, эмоционально-нра</w:t>
      </w:r>
      <w:r w:rsidRPr="000C739B">
        <w:rPr>
          <w:rFonts w:ascii="Times New Roman" w:hAnsi="Times New Roman" w:cs="Times New Roman"/>
          <w:sz w:val="24"/>
          <w:szCs w:val="24"/>
        </w:rPr>
        <w:softHyphen/>
        <w:t>вственной отзывчивости и взаимопомощи, проявление</w:t>
      </w:r>
      <w:r w:rsidRPr="000C7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739B">
        <w:rPr>
          <w:rFonts w:ascii="Times New Roman" w:hAnsi="Times New Roman" w:cs="Times New Roman"/>
          <w:sz w:val="24"/>
          <w:szCs w:val="24"/>
        </w:rPr>
        <w:t xml:space="preserve">сопереживания к чувствам других людей; </w:t>
      </w:r>
    </w:p>
    <w:p w:rsidR="000C739B" w:rsidRPr="000C739B" w:rsidRDefault="000C739B" w:rsidP="000C739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739B">
        <w:rPr>
          <w:rFonts w:ascii="Times New Roman" w:hAnsi="Times New Roman" w:cs="Times New Roman"/>
          <w:sz w:val="24"/>
          <w:szCs w:val="24"/>
        </w:rPr>
        <w:t>9) проявление</w:t>
      </w:r>
      <w:r w:rsidRPr="000C73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C739B">
        <w:rPr>
          <w:rFonts w:ascii="Times New Roman" w:hAnsi="Times New Roman" w:cs="Times New Roman"/>
          <w:sz w:val="24"/>
          <w:szCs w:val="24"/>
        </w:rPr>
        <w:t>готовности к самостоятельной жизни.</w:t>
      </w:r>
    </w:p>
    <w:p w:rsidR="00D84CD4" w:rsidRPr="000C739B" w:rsidRDefault="00D84CD4">
      <w:pPr>
        <w:rPr>
          <w:rFonts w:ascii="Times New Roman" w:hAnsi="Times New Roman" w:cs="Times New Roman"/>
          <w:sz w:val="24"/>
          <w:szCs w:val="24"/>
        </w:rPr>
      </w:pPr>
    </w:p>
    <w:p w:rsidR="000C739B" w:rsidRPr="000C739B" w:rsidRDefault="000C739B">
      <w:pPr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b/>
          <w:color w:val="212121"/>
          <w:sz w:val="24"/>
          <w:szCs w:val="24"/>
        </w:rPr>
        <w:br w:type="page"/>
      </w:r>
    </w:p>
    <w:p w:rsidR="000C739B" w:rsidRPr="000C739B" w:rsidRDefault="000C739B" w:rsidP="000C739B">
      <w:pPr>
        <w:tabs>
          <w:tab w:val="left" w:pos="540"/>
        </w:tabs>
        <w:autoSpaceDE w:val="0"/>
        <w:autoSpaceDN w:val="0"/>
        <w:adjustRightInd w:val="0"/>
        <w:spacing w:before="240" w:after="240"/>
        <w:ind w:left="539"/>
        <w:jc w:val="center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b/>
          <w:color w:val="212121"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color w:val="212121"/>
          <w:sz w:val="24"/>
          <w:szCs w:val="24"/>
        </w:rPr>
        <w:t>учебного предмета</w:t>
      </w:r>
      <w:r w:rsidR="00A87B26">
        <w:rPr>
          <w:rFonts w:ascii="Times New Roman" w:hAnsi="Times New Roman" w:cs="Times New Roman"/>
          <w:b/>
          <w:color w:val="212121"/>
          <w:sz w:val="24"/>
          <w:szCs w:val="24"/>
        </w:rPr>
        <w:t>.</w:t>
      </w:r>
    </w:p>
    <w:p w:rsidR="000C739B" w:rsidRPr="000C739B" w:rsidRDefault="000C739B" w:rsidP="000C739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b/>
          <w:color w:val="212121"/>
          <w:sz w:val="24"/>
          <w:szCs w:val="24"/>
        </w:rPr>
        <w:t>1.  Сотня.</w:t>
      </w:r>
    </w:p>
    <w:p w:rsidR="000C739B" w:rsidRPr="000C739B" w:rsidRDefault="000C739B" w:rsidP="000C739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color w:val="212121"/>
          <w:sz w:val="24"/>
          <w:szCs w:val="24"/>
        </w:rPr>
        <w:t>Нахождение неизвестного слагаемого. Нахождение неизвестного уменьшаемого. Нахождение неизвестного вычитаемого. Устное сложение и вычитание чисел с переходом через разряд.</w:t>
      </w:r>
    </w:p>
    <w:p w:rsidR="000C739B" w:rsidRPr="000C739B" w:rsidRDefault="000C739B" w:rsidP="000C739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b/>
          <w:color w:val="212121"/>
          <w:sz w:val="24"/>
          <w:szCs w:val="24"/>
        </w:rPr>
        <w:t>2. Геометрический материал (повторение).</w:t>
      </w:r>
    </w:p>
    <w:p w:rsidR="000C739B" w:rsidRPr="000C739B" w:rsidRDefault="000C739B" w:rsidP="000C739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color w:val="212121"/>
          <w:sz w:val="24"/>
          <w:szCs w:val="24"/>
        </w:rPr>
        <w:t>Линия, отрезок, луч. Углы.</w:t>
      </w:r>
    </w:p>
    <w:p w:rsidR="000C739B" w:rsidRPr="000C739B" w:rsidRDefault="000C739B" w:rsidP="000C739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b/>
          <w:color w:val="212121"/>
          <w:sz w:val="24"/>
          <w:szCs w:val="24"/>
        </w:rPr>
        <w:t>3. Тысяча.</w:t>
      </w:r>
    </w:p>
    <w:p w:rsidR="000C739B" w:rsidRPr="000C739B" w:rsidRDefault="000C739B" w:rsidP="000C739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color w:val="212121"/>
          <w:sz w:val="24"/>
          <w:szCs w:val="24"/>
        </w:rPr>
        <w:t>Нумерация чисел в пределах 1000. округление чисел до десятков и сотен. Римская нумерация. Меры стоимости, длины и массы. Устное сложение и вычитание чисел, полученных при измерении мерами длины и стоимости. Сложение и вычитание круглых сотен и десятков. Сложение и вычитание без перехода через разряд.</w:t>
      </w:r>
    </w:p>
    <w:p w:rsidR="000C739B" w:rsidRPr="000C739B" w:rsidRDefault="000C739B" w:rsidP="000C739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b/>
          <w:color w:val="212121"/>
          <w:sz w:val="24"/>
          <w:szCs w:val="24"/>
        </w:rPr>
        <w:t>4. Геометрический материал.</w:t>
      </w:r>
    </w:p>
    <w:p w:rsidR="000C739B" w:rsidRPr="000C739B" w:rsidRDefault="000C739B" w:rsidP="000C739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color w:val="212121"/>
          <w:sz w:val="24"/>
          <w:szCs w:val="24"/>
        </w:rPr>
        <w:t>Периметр многоугольника. Треугольники. Различение треугольников по видам углов. Различение треугольников по длинам сторон. Разностное сравнение чисел. Кратное сравнение чисел.</w:t>
      </w:r>
    </w:p>
    <w:p w:rsidR="000C739B" w:rsidRPr="000C739B" w:rsidRDefault="000C739B" w:rsidP="000C739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b/>
          <w:color w:val="212121"/>
          <w:sz w:val="24"/>
          <w:szCs w:val="24"/>
        </w:rPr>
        <w:t>5. Сложение и вычитание в пределах 1000 с переходом через разряд.</w:t>
      </w:r>
    </w:p>
    <w:p w:rsidR="000C739B" w:rsidRPr="000C739B" w:rsidRDefault="000C739B" w:rsidP="000C739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color w:val="212121"/>
          <w:sz w:val="24"/>
          <w:szCs w:val="24"/>
        </w:rPr>
        <w:t>Сложение с переходом через разряд. Вычитание с переходом через разряд. Нахождение одной, нескольких долей предмета, числа.</w:t>
      </w:r>
    </w:p>
    <w:p w:rsidR="000C739B" w:rsidRPr="000C739B" w:rsidRDefault="000C739B" w:rsidP="000C739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b/>
          <w:color w:val="212121"/>
          <w:sz w:val="24"/>
          <w:szCs w:val="24"/>
        </w:rPr>
        <w:t>6.  Обыкновенные дроби.</w:t>
      </w:r>
    </w:p>
    <w:p w:rsidR="000C739B" w:rsidRPr="000C739B" w:rsidRDefault="000C739B" w:rsidP="000C739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color w:val="212121"/>
          <w:sz w:val="24"/>
          <w:szCs w:val="24"/>
        </w:rPr>
        <w:t xml:space="preserve">Образование дробей. Сравнение дробей. Правильные и неправильные дроби. Умножение чисел 10, 100. Умножение и деление на 10, 100. Преобразование чисел, полученных при измерении мерами стоимости, длины, массы. Замена крупных мер </w:t>
      </w:r>
      <w:proofErr w:type="gramStart"/>
      <w:r w:rsidRPr="000C739B">
        <w:rPr>
          <w:rFonts w:ascii="Times New Roman" w:hAnsi="Times New Roman" w:cs="Times New Roman"/>
          <w:color w:val="212121"/>
          <w:sz w:val="24"/>
          <w:szCs w:val="24"/>
        </w:rPr>
        <w:t>мелкими</w:t>
      </w:r>
      <w:proofErr w:type="gramEnd"/>
      <w:r w:rsidRPr="000C739B">
        <w:rPr>
          <w:rFonts w:ascii="Times New Roman" w:hAnsi="Times New Roman" w:cs="Times New Roman"/>
          <w:color w:val="212121"/>
          <w:sz w:val="24"/>
          <w:szCs w:val="24"/>
        </w:rPr>
        <w:t xml:space="preserve">. Замена мелких мер </w:t>
      </w:r>
      <w:proofErr w:type="gramStart"/>
      <w:r w:rsidRPr="000C739B">
        <w:rPr>
          <w:rFonts w:ascii="Times New Roman" w:hAnsi="Times New Roman" w:cs="Times New Roman"/>
          <w:color w:val="212121"/>
          <w:sz w:val="24"/>
          <w:szCs w:val="24"/>
        </w:rPr>
        <w:t>крупными</w:t>
      </w:r>
      <w:proofErr w:type="gramEnd"/>
      <w:r w:rsidRPr="000C739B">
        <w:rPr>
          <w:rFonts w:ascii="Times New Roman" w:hAnsi="Times New Roman" w:cs="Times New Roman"/>
          <w:color w:val="212121"/>
          <w:sz w:val="24"/>
          <w:szCs w:val="24"/>
        </w:rPr>
        <w:t>. Меры времени. Год. Умножение и деление круглых десятков и круглых сотен на однозначное число. Умножение и деление двузначных и трехзначных чисел на однозначное число без перехода через разряд. Проверка умножения и деления. Умножение и деление двузначных и трехзначных чисел на однозначное число с переходом через разряд.</w:t>
      </w:r>
    </w:p>
    <w:p w:rsidR="000C739B" w:rsidRPr="000C739B" w:rsidRDefault="000C739B" w:rsidP="000C739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b/>
          <w:color w:val="212121"/>
          <w:sz w:val="24"/>
          <w:szCs w:val="24"/>
        </w:rPr>
        <w:t>7. Геометрический материал.</w:t>
      </w:r>
    </w:p>
    <w:p w:rsidR="000C739B" w:rsidRPr="000C739B" w:rsidRDefault="000C739B" w:rsidP="000C739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color w:val="212121"/>
          <w:sz w:val="24"/>
          <w:szCs w:val="24"/>
        </w:rPr>
        <w:t xml:space="preserve">Построение треугольников. </w:t>
      </w:r>
    </w:p>
    <w:p w:rsidR="000C739B" w:rsidRPr="000C739B" w:rsidRDefault="000C739B" w:rsidP="000C739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color w:val="212121"/>
          <w:sz w:val="24"/>
          <w:szCs w:val="24"/>
        </w:rPr>
        <w:t>Круг, окружность. Линии в круге. Масштаб.</w:t>
      </w:r>
    </w:p>
    <w:p w:rsidR="000C739B" w:rsidRPr="000C739B" w:rsidRDefault="000C739B" w:rsidP="000C739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b/>
          <w:color w:val="212121"/>
          <w:sz w:val="24"/>
          <w:szCs w:val="24"/>
        </w:rPr>
        <w:t>8. Повторение.</w:t>
      </w:r>
    </w:p>
    <w:p w:rsidR="000C739B" w:rsidRPr="000C739B" w:rsidRDefault="000C739B" w:rsidP="000C739B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C739B">
        <w:rPr>
          <w:rFonts w:ascii="Times New Roman" w:hAnsi="Times New Roman" w:cs="Times New Roman"/>
          <w:color w:val="212121"/>
          <w:sz w:val="24"/>
          <w:szCs w:val="24"/>
        </w:rPr>
        <w:t>Все действия в пределах 1000. Геометрический материал.</w:t>
      </w:r>
    </w:p>
    <w:p w:rsidR="000C739B" w:rsidRPr="00553D0F" w:rsidRDefault="000C739B" w:rsidP="000C739B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739B">
        <w:rPr>
          <w:rFonts w:ascii="Times New Roman" w:hAnsi="Times New Roman" w:cs="Times New Roman"/>
          <w:i/>
          <w:sz w:val="24"/>
          <w:szCs w:val="24"/>
        </w:rPr>
        <w:br w:type="page"/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Тематическое планирование с указанием количества часов, отводимых на изучение каждой темы </w:t>
      </w:r>
    </w:p>
    <w:p w:rsidR="000C739B" w:rsidRPr="000C739B" w:rsidRDefault="000C739B" w:rsidP="000C739B">
      <w:pPr>
        <w:pStyle w:val="2"/>
        <w:spacing w:after="24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3943"/>
        <w:gridCol w:w="1550"/>
        <w:gridCol w:w="1692"/>
        <w:gridCol w:w="1433"/>
      </w:tblGrid>
      <w:tr w:rsidR="000C739B" w:rsidRPr="000C739B" w:rsidTr="00303B8E">
        <w:tc>
          <w:tcPr>
            <w:tcW w:w="959" w:type="dxa"/>
            <w:vMerge w:val="restart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695" w:type="dxa"/>
            <w:gridSpan w:val="3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C739B" w:rsidRPr="000C739B" w:rsidTr="00303B8E">
        <w:tc>
          <w:tcPr>
            <w:tcW w:w="959" w:type="dxa"/>
            <w:vMerge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1701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35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0C739B" w:rsidRPr="000C739B" w:rsidTr="00303B8E">
        <w:trPr>
          <w:trHeight w:val="567"/>
        </w:trPr>
        <w:tc>
          <w:tcPr>
            <w:tcW w:w="959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0C739B" w:rsidRPr="000C739B" w:rsidRDefault="000C739B" w:rsidP="00303B8E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0C739B">
              <w:rPr>
                <w:bCs/>
              </w:rPr>
              <w:t>Сотня</w:t>
            </w:r>
          </w:p>
        </w:tc>
        <w:tc>
          <w:tcPr>
            <w:tcW w:w="1559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5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739B" w:rsidRPr="000C739B" w:rsidTr="00303B8E">
        <w:trPr>
          <w:trHeight w:val="567"/>
        </w:trPr>
        <w:tc>
          <w:tcPr>
            <w:tcW w:w="959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0C739B" w:rsidRPr="000C739B" w:rsidRDefault="000C739B" w:rsidP="00303B8E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0C739B">
              <w:rPr>
                <w:bCs/>
              </w:rPr>
              <w:t>Геометрический материал (повторение)</w:t>
            </w:r>
          </w:p>
        </w:tc>
        <w:tc>
          <w:tcPr>
            <w:tcW w:w="1559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5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739B" w:rsidRPr="000C739B" w:rsidTr="00303B8E">
        <w:trPr>
          <w:trHeight w:val="567"/>
        </w:trPr>
        <w:tc>
          <w:tcPr>
            <w:tcW w:w="959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0C739B" w:rsidRPr="000C739B" w:rsidRDefault="000C739B" w:rsidP="00303B8E">
            <w:pPr>
              <w:pStyle w:val="a3"/>
              <w:spacing w:before="0" w:beforeAutospacing="0" w:after="0" w:afterAutospacing="0"/>
              <w:ind w:firstLine="34"/>
              <w:jc w:val="center"/>
            </w:pPr>
            <w:r w:rsidRPr="000C739B">
              <w:rPr>
                <w:bCs/>
              </w:rPr>
              <w:t>Тысяча</w:t>
            </w:r>
          </w:p>
        </w:tc>
        <w:tc>
          <w:tcPr>
            <w:tcW w:w="1559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5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739B" w:rsidRPr="000C739B" w:rsidTr="00303B8E">
        <w:trPr>
          <w:trHeight w:val="567"/>
        </w:trPr>
        <w:tc>
          <w:tcPr>
            <w:tcW w:w="959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0C739B" w:rsidRPr="000C739B" w:rsidRDefault="000C739B" w:rsidP="00303B8E">
            <w:pPr>
              <w:pStyle w:val="a3"/>
              <w:spacing w:before="0" w:beforeAutospacing="0" w:after="0" w:afterAutospacing="0"/>
              <w:ind w:firstLine="34"/>
              <w:jc w:val="center"/>
              <w:rPr>
                <w:bCs/>
              </w:rPr>
            </w:pPr>
            <w:r w:rsidRPr="000C739B">
              <w:rPr>
                <w:bCs/>
              </w:rPr>
              <w:t>Геометрический материал</w:t>
            </w:r>
          </w:p>
        </w:tc>
        <w:tc>
          <w:tcPr>
            <w:tcW w:w="1559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C739B" w:rsidRPr="000C739B" w:rsidTr="00303B8E">
        <w:trPr>
          <w:trHeight w:val="567"/>
        </w:trPr>
        <w:tc>
          <w:tcPr>
            <w:tcW w:w="959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vAlign w:val="center"/>
          </w:tcPr>
          <w:p w:rsidR="000C739B" w:rsidRPr="000C739B" w:rsidRDefault="000C739B" w:rsidP="00303B8E">
            <w:pPr>
              <w:pStyle w:val="a3"/>
              <w:spacing w:before="0" w:beforeAutospacing="0" w:after="0" w:afterAutospacing="0"/>
              <w:ind w:firstLine="34"/>
              <w:jc w:val="center"/>
              <w:rPr>
                <w:bCs/>
              </w:rPr>
            </w:pPr>
            <w:r w:rsidRPr="000C739B">
              <w:rPr>
                <w:bCs/>
              </w:rPr>
              <w:t>Сложение и вычитание в пределах 1000 с переходом через разряд</w:t>
            </w:r>
          </w:p>
        </w:tc>
        <w:tc>
          <w:tcPr>
            <w:tcW w:w="1559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5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739B" w:rsidRPr="000C739B" w:rsidTr="00303B8E">
        <w:trPr>
          <w:trHeight w:val="567"/>
        </w:trPr>
        <w:tc>
          <w:tcPr>
            <w:tcW w:w="959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0C739B" w:rsidRPr="000C739B" w:rsidRDefault="000C739B" w:rsidP="00303B8E">
            <w:pPr>
              <w:pStyle w:val="a3"/>
              <w:spacing w:before="0" w:beforeAutospacing="0" w:after="0" w:afterAutospacing="0"/>
              <w:ind w:firstLine="34"/>
              <w:jc w:val="center"/>
              <w:rPr>
                <w:bCs/>
              </w:rPr>
            </w:pPr>
            <w:r w:rsidRPr="000C739B">
              <w:rPr>
                <w:bCs/>
              </w:rPr>
              <w:t>Обыкновенные дроби</w:t>
            </w:r>
          </w:p>
        </w:tc>
        <w:tc>
          <w:tcPr>
            <w:tcW w:w="1559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35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C739B" w:rsidRPr="000C739B" w:rsidTr="00303B8E">
        <w:trPr>
          <w:trHeight w:val="567"/>
        </w:trPr>
        <w:tc>
          <w:tcPr>
            <w:tcW w:w="959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0C739B" w:rsidRPr="000C739B" w:rsidRDefault="000C739B" w:rsidP="00303B8E">
            <w:pPr>
              <w:pStyle w:val="a3"/>
              <w:spacing w:before="0" w:beforeAutospacing="0" w:after="0" w:afterAutospacing="0"/>
              <w:ind w:firstLine="34"/>
              <w:jc w:val="center"/>
              <w:rPr>
                <w:bCs/>
              </w:rPr>
            </w:pPr>
            <w:r w:rsidRPr="000C739B">
              <w:rPr>
                <w:bCs/>
              </w:rPr>
              <w:t>Геометрический материал</w:t>
            </w:r>
          </w:p>
        </w:tc>
        <w:tc>
          <w:tcPr>
            <w:tcW w:w="1559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5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739B" w:rsidRPr="000C739B" w:rsidTr="00303B8E">
        <w:trPr>
          <w:trHeight w:val="567"/>
        </w:trPr>
        <w:tc>
          <w:tcPr>
            <w:tcW w:w="959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0C739B" w:rsidRPr="000C739B" w:rsidRDefault="000C739B" w:rsidP="00303B8E">
            <w:pPr>
              <w:pStyle w:val="a3"/>
              <w:spacing w:before="0" w:beforeAutospacing="0" w:after="0" w:afterAutospacing="0"/>
              <w:ind w:firstLine="34"/>
              <w:jc w:val="center"/>
              <w:rPr>
                <w:bCs/>
              </w:rPr>
            </w:pPr>
            <w:r w:rsidRPr="000C739B">
              <w:rPr>
                <w:bCs/>
              </w:rPr>
              <w:t>Повторение</w:t>
            </w:r>
          </w:p>
        </w:tc>
        <w:tc>
          <w:tcPr>
            <w:tcW w:w="1559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4A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5" w:type="dxa"/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C739B" w:rsidRPr="000C739B" w:rsidTr="00303B8E">
        <w:trPr>
          <w:trHeight w:val="56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39B" w:rsidRPr="000C739B" w:rsidRDefault="000C739B" w:rsidP="00303B8E">
            <w:pPr>
              <w:pStyle w:val="a3"/>
              <w:jc w:val="center"/>
              <w:rPr>
                <w:bCs/>
              </w:rPr>
            </w:pPr>
            <w:r w:rsidRPr="000C739B">
              <w:rPr>
                <w:bCs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39B" w:rsidRPr="000C739B" w:rsidRDefault="000C739B" w:rsidP="00303B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39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</w:tbl>
    <w:p w:rsidR="000C739B" w:rsidRDefault="000C739B" w:rsidP="000C739B"/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6"/>
        <w:gridCol w:w="6534"/>
        <w:gridCol w:w="2172"/>
      </w:tblGrid>
      <w:tr w:rsidR="00A87B26" w:rsidRPr="009B5F52" w:rsidTr="00303B8E">
        <w:tc>
          <w:tcPr>
            <w:tcW w:w="775" w:type="pct"/>
          </w:tcPr>
          <w:p w:rsidR="00A87B26" w:rsidRPr="009B5F52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171" w:type="pct"/>
          </w:tcPr>
          <w:p w:rsidR="00A87B26" w:rsidRPr="009B5F52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урока </w:t>
            </w:r>
          </w:p>
        </w:tc>
        <w:tc>
          <w:tcPr>
            <w:tcW w:w="1054" w:type="pct"/>
          </w:tcPr>
          <w:p w:rsidR="00A87B26" w:rsidRPr="009B5F52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B5F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87B26" w:rsidRPr="009B5F52" w:rsidTr="00303B8E">
        <w:trPr>
          <w:trHeight w:val="346"/>
        </w:trPr>
        <w:tc>
          <w:tcPr>
            <w:tcW w:w="5000" w:type="pct"/>
            <w:gridSpan w:val="3"/>
          </w:tcPr>
          <w:p w:rsidR="00A87B26" w:rsidRPr="009B5F52" w:rsidRDefault="00081A77" w:rsidP="0030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Сотня.  20</w:t>
            </w:r>
            <w:r w:rsidR="00A87B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Счет до 100 прямой и обратный. Повторение</w:t>
            </w:r>
          </w:p>
        </w:tc>
        <w:tc>
          <w:tcPr>
            <w:tcW w:w="1054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разрядов. Повторение.</w:t>
            </w:r>
          </w:p>
        </w:tc>
        <w:tc>
          <w:tcPr>
            <w:tcW w:w="1054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чисел. Повторение.</w:t>
            </w:r>
          </w:p>
        </w:tc>
        <w:tc>
          <w:tcPr>
            <w:tcW w:w="1054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Вычитание натуральных чисел. Повторение.</w:t>
            </w:r>
          </w:p>
        </w:tc>
        <w:tc>
          <w:tcPr>
            <w:tcW w:w="1054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Умножение натуральных чисел. Повторение.</w:t>
            </w:r>
          </w:p>
        </w:tc>
        <w:tc>
          <w:tcPr>
            <w:tcW w:w="1054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Деление натуральных чисел. Повторение.</w:t>
            </w:r>
          </w:p>
        </w:tc>
        <w:tc>
          <w:tcPr>
            <w:tcW w:w="1054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Решение задач.</w:t>
            </w:r>
          </w:p>
        </w:tc>
        <w:tc>
          <w:tcPr>
            <w:tcW w:w="1054" w:type="pct"/>
          </w:tcPr>
          <w:p w:rsidR="00A87B26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1054" w:type="pct"/>
          </w:tcPr>
          <w:p w:rsidR="00A87B26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 xml:space="preserve"> Входная контрольная работа.</w:t>
            </w:r>
          </w:p>
        </w:tc>
        <w:tc>
          <w:tcPr>
            <w:tcW w:w="1054" w:type="pct"/>
          </w:tcPr>
          <w:p w:rsidR="00A87B26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Корректирующий урок.</w:t>
            </w:r>
          </w:p>
        </w:tc>
        <w:tc>
          <w:tcPr>
            <w:tcW w:w="1054" w:type="pct"/>
          </w:tcPr>
          <w:p w:rsidR="00A87B26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 xml:space="preserve"> Сотня. Таблица разрядов.</w:t>
            </w:r>
          </w:p>
        </w:tc>
        <w:tc>
          <w:tcPr>
            <w:tcW w:w="1054" w:type="pct"/>
          </w:tcPr>
          <w:p w:rsidR="00A87B26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1054" w:type="pct"/>
          </w:tcPr>
          <w:p w:rsidR="00A87B26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по нахождению неизвестного слагаемого.</w:t>
            </w:r>
          </w:p>
        </w:tc>
        <w:tc>
          <w:tcPr>
            <w:tcW w:w="1054" w:type="pct"/>
          </w:tcPr>
          <w:p w:rsidR="00A87B26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уменьшаемого.</w:t>
            </w:r>
          </w:p>
        </w:tc>
        <w:tc>
          <w:tcPr>
            <w:tcW w:w="1054" w:type="pct"/>
          </w:tcPr>
          <w:p w:rsidR="00A87B26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Практика по нахождению неизвестного уменьшаемого.</w:t>
            </w:r>
          </w:p>
        </w:tc>
        <w:tc>
          <w:tcPr>
            <w:tcW w:w="1054" w:type="pct"/>
          </w:tcPr>
          <w:p w:rsidR="00A87B26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неизвестного вычитаемого.</w:t>
            </w:r>
          </w:p>
        </w:tc>
        <w:tc>
          <w:tcPr>
            <w:tcW w:w="1054" w:type="pct"/>
          </w:tcPr>
          <w:p w:rsidR="00A87B26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Практика по нахождению неизвестного вычитаемого</w:t>
            </w:r>
          </w:p>
        </w:tc>
        <w:tc>
          <w:tcPr>
            <w:tcW w:w="1054" w:type="pct"/>
          </w:tcPr>
          <w:p w:rsidR="00A87B26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с переходом через разряд.</w:t>
            </w:r>
          </w:p>
        </w:tc>
        <w:tc>
          <w:tcPr>
            <w:tcW w:w="1054" w:type="pct"/>
          </w:tcPr>
          <w:p w:rsidR="00A87B26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«Сотня».</w:t>
            </w:r>
          </w:p>
        </w:tc>
        <w:tc>
          <w:tcPr>
            <w:tcW w:w="1054" w:type="pct"/>
          </w:tcPr>
          <w:p w:rsidR="00A87B26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303B8E">
        <w:tc>
          <w:tcPr>
            <w:tcW w:w="775" w:type="pct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71" w:type="pct"/>
          </w:tcPr>
          <w:p w:rsidR="00A87B26" w:rsidRPr="00D712BB" w:rsidRDefault="00A87B26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Корректирующий урок.</w:t>
            </w:r>
          </w:p>
        </w:tc>
        <w:tc>
          <w:tcPr>
            <w:tcW w:w="1054" w:type="pct"/>
          </w:tcPr>
          <w:p w:rsidR="00A87B26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87B26" w:rsidRPr="00D712BB" w:rsidTr="00A87B26">
        <w:tc>
          <w:tcPr>
            <w:tcW w:w="5000" w:type="pct"/>
            <w:gridSpan w:val="3"/>
          </w:tcPr>
          <w:p w:rsidR="00A87B26" w:rsidRPr="00D712BB" w:rsidRDefault="00A87B26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Геометрический материал.</w:t>
            </w:r>
            <w:r w:rsidR="00081A77" w:rsidRPr="00D71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 часа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081A7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1. Линия. Отрезок. Луч.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081A7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 xml:space="preserve">2. Углы. 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Вершина угла. Стороны угла.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081A7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3. Прямой, тупой, острый углы.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081A7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4. Практическая работа «Углы».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081A77">
        <w:tc>
          <w:tcPr>
            <w:tcW w:w="5000" w:type="pct"/>
            <w:gridSpan w:val="3"/>
          </w:tcPr>
          <w:p w:rsidR="00081A77" w:rsidRPr="00D712BB" w:rsidRDefault="00081A7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Тысяча. 15 часов. 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1. Чтение и запись чисел в пределах 1000.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2. Разложение чисел на разрядные слагаемые.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Округление чисел до десятков и сотен.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Римская нумерация.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Мера стоимости.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Мера длины и массы.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7. Сложение и вычитание чисел, полученных при измерениях стоимости.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8. Сложение и вычитание чисел, полученных при измерениях длины и массы.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Сложение и вычитание круглых сотен и десятков.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10. Порядок арифметических действий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Сложение и вычитание чисел без перехода через разряд.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Решение задач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13. Подготовка к контрольной работе.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14. Контрольная работа «Тысяча».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15. Корректирующий урок.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081A77">
        <w:tc>
          <w:tcPr>
            <w:tcW w:w="5000" w:type="pct"/>
            <w:gridSpan w:val="3"/>
          </w:tcPr>
          <w:p w:rsidR="00081A77" w:rsidRPr="00D712BB" w:rsidRDefault="00081A7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Геометрический материал. 12 часов.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1. Периметр многоугольника.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2. Вычисление периметра многоугольника.</w:t>
            </w:r>
          </w:p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3. Треугольники.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Различие треугольников по видам углов.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Различие треугольников по длинам сторон.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Практическая работа «Построение треугольников по трем сторонам».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Разностное сравнение чисел.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Решение задач на разностное сравнение чисел.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Кратное сравнение чисел.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Решение задач на кратное сравнение чисел.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Проверочная работа «Разностное и кратное сравнение чисел».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303B8E">
        <w:tc>
          <w:tcPr>
            <w:tcW w:w="775" w:type="pct"/>
          </w:tcPr>
          <w:p w:rsidR="00081A77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171" w:type="pct"/>
          </w:tcPr>
          <w:p w:rsidR="00081A77" w:rsidRPr="00D712BB" w:rsidRDefault="00081A77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Корректирующий урок.</w:t>
            </w:r>
          </w:p>
        </w:tc>
        <w:tc>
          <w:tcPr>
            <w:tcW w:w="1054" w:type="pct"/>
          </w:tcPr>
          <w:p w:rsidR="00081A77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81A77" w:rsidRPr="00D712BB" w:rsidTr="00081A77">
        <w:tc>
          <w:tcPr>
            <w:tcW w:w="5000" w:type="pct"/>
            <w:gridSpan w:val="3"/>
          </w:tcPr>
          <w:p w:rsidR="00081A77" w:rsidRPr="00D712BB" w:rsidRDefault="00081A7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Сложение и вычитание в пределах 1000 с переходом через разряд. </w:t>
            </w:r>
            <w:r w:rsidR="0095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71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часов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1. Алгоритм сложения чисел с переходом через разряд.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2. Сложение чисел с переходом через разряд.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3. Решение задач на сложение чисел с переходом через разряд.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4. Алгоритм вычитания чисел с переходом через разряд.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5. Вычитание чисел с переходом через разряд.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6. Решение задач на вычитание чисел с переходом через разряд.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 xml:space="preserve">7. Проверочная работа «Сложение и вычитание чисел с </w:t>
            </w:r>
            <w:r w:rsidRPr="00D71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через разряд».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8. Корректирующий урок.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9. Нахождение одной доли предмета, числа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10. Нахождение нескольких долей предмета, числа.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D712BB">
        <w:tc>
          <w:tcPr>
            <w:tcW w:w="5000" w:type="pct"/>
            <w:gridSpan w:val="3"/>
          </w:tcPr>
          <w:p w:rsidR="00D712BB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Обыкновенные дроби.  43 часа.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1. Образование дробей.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2. Числитель и знаменатель дроби.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3. Решение задач на образование дробей.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4. Сравнение дробей с одинаковыми знаменателями.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5. Сравнение дробей с одинаковыми числителями.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6. Сравнение обыкновенных дробей с единицей.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7. Правильные дроби.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8. Неправильные дроби.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9. Правильные и неправильные дроби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10. Проверочная работа «Обыкновенные дроби».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11. Корректирующий урок.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12. Умножение чисел на 10,100.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13. Деление на 10, 100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Умножение и деление чисел на 10, 100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Преобразование чисел, полученных при измерении</w:t>
            </w:r>
          </w:p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мерами стоимости.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Преобразование чисел, полученных при измерении</w:t>
            </w:r>
          </w:p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мерами длины.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Преобразование чисел, полученных при измерении</w:t>
            </w:r>
          </w:p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мерами массы.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Замена крупных мер </w:t>
            </w:r>
            <w:proofErr w:type="gramStart"/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мелкими</w:t>
            </w:r>
            <w:proofErr w:type="gramEnd"/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Замена мелких мер </w:t>
            </w:r>
            <w:proofErr w:type="gramStart"/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крупными</w:t>
            </w:r>
            <w:proofErr w:type="gramEnd"/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Мера времени. Год.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Подготовка к контрольной работе.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Контрольная работа. «Преобразование чисел, полученных при измерении».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Корректирующий урок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Умножение  круглых десятков и круглых сотен на однозначное число.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Деление круглых десятков и круглых сотен на однозначное число.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Умножение и деление круглых десятков и круглых сотен на однозначное число.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Умножение двузначных и трехзначных чисел на однозначное число без перехода через разряд.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Деление двузначных и трехзначных чисел на однозначное число без перехода через разряд.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Умножение и деление на однозначное число без перехода через разряд.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Проверка умножения умножением.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Проверка умножения делением.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Проверка деления умножением.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Умножение двузначных и трехзначных чисел на однозначное число с переходом через разряд.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Практика по умножению двузначных и трехзначных чисел на однозначное число с переходом через разряд.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Решение задач.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Деление двузначных и трехзначных чисел на однозначное число с переходом через разряд.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Практика по делению двузначных и трехзначных чисел на однозначное число с переходом через разряд.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Решение задач.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Решение примеров в несколько действий.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Pr="00D712BB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Умножение и деление двузначных и трехзначных чисел на однозначное число.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41. Подготовка к контрольной работе.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42. Контрольная работа «Умножение и деление двузначных и трехзначных чисел на однозначное число».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43. Корректирующий урок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D712BB">
        <w:tc>
          <w:tcPr>
            <w:tcW w:w="5000" w:type="pct"/>
            <w:gridSpan w:val="3"/>
          </w:tcPr>
          <w:p w:rsidR="00D712BB" w:rsidRPr="00D712BB" w:rsidRDefault="00D712B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712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Геометрический материал. 6 часов.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1.Треугольники. Практическая работа «Построение треугольников»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2. Круг. Окружность.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3. Линии в круге.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4. Практическая работа «Построение линий в круге».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5. Масштаб. Практическая работа «Масштаб»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6. Решение задач по теме «Масштаб».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D712BB">
        <w:tc>
          <w:tcPr>
            <w:tcW w:w="5000" w:type="pct"/>
            <w:gridSpan w:val="3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Повторение. 26</w:t>
            </w:r>
            <w:r w:rsidR="00D712BB" w:rsidRPr="00D712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1. Таблица классов и разрядов.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2. Сложение и вычитание с переходом через разряд.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3. Меры стоимости, массы, длины.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4.Преобразование мер стоимости, массы, длины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5. Умножение двузначных и трехзначных чисел на однозначное число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6. Деление двузначных и трехзначных чисел на однозначное число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7. Самостоятельная работа «Умножение и деление двузначных и трехзначных чисел на однозначное число».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8. Корректирующий урок.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9. Образование обыкновенных дробей.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10. Сравнение дробей с равными знаменателями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11. Сравнение дробей с равными числителями.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12. Треугольник.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13. Прямоугольник. Квадрат.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14. Круг. Окружность. Линии в круге.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15. Подготовка к контрольной работе.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16. Итоговая контрольная работа.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17. Корректирующий урок.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18. Практическая работа «Построение треугольника с помощью циркуля и линейки».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19. Практическая работа «Линии в круге».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20. Масштаб.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21. Куб. Брус. Шар.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22. Решение занимательных задач.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23. Решение задач-шуток.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24. Решение математических ребусов, головоломок.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954A37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25. Решение логических задач.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712BB" w:rsidRPr="00D712BB" w:rsidTr="00303B8E">
        <w:tc>
          <w:tcPr>
            <w:tcW w:w="775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171" w:type="pct"/>
          </w:tcPr>
          <w:p w:rsidR="00D712BB" w:rsidRPr="00D712BB" w:rsidRDefault="00D712BB" w:rsidP="00303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2BB">
              <w:rPr>
                <w:rFonts w:ascii="Times New Roman" w:hAnsi="Times New Roman" w:cs="Times New Roman"/>
                <w:sz w:val="24"/>
                <w:szCs w:val="24"/>
              </w:rPr>
              <w:t>27. Итоговый урок за курс 5 класса</w:t>
            </w:r>
          </w:p>
        </w:tc>
        <w:tc>
          <w:tcPr>
            <w:tcW w:w="1054" w:type="pct"/>
          </w:tcPr>
          <w:p w:rsidR="00D712BB" w:rsidRPr="00D712BB" w:rsidRDefault="00254ADB" w:rsidP="00303B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87B26" w:rsidRPr="00D712BB" w:rsidRDefault="00A87B26" w:rsidP="000C739B">
      <w:pPr>
        <w:rPr>
          <w:rFonts w:ascii="Times New Roman" w:hAnsi="Times New Roman" w:cs="Times New Roman"/>
          <w:sz w:val="24"/>
          <w:szCs w:val="24"/>
        </w:rPr>
      </w:pPr>
    </w:p>
    <w:sectPr w:rsidR="00A87B26" w:rsidRPr="00D71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A6"/>
    <w:rsid w:val="00081A77"/>
    <w:rsid w:val="000C739B"/>
    <w:rsid w:val="00254ADB"/>
    <w:rsid w:val="006E7D2B"/>
    <w:rsid w:val="008E74A6"/>
    <w:rsid w:val="00954A37"/>
    <w:rsid w:val="00A87B26"/>
    <w:rsid w:val="00D712BB"/>
    <w:rsid w:val="00D8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C73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0C73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0C73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0C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C73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0C73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0C73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0C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Denchik</cp:lastModifiedBy>
  <cp:revision>2</cp:revision>
  <dcterms:created xsi:type="dcterms:W3CDTF">2020-11-03T16:30:00Z</dcterms:created>
  <dcterms:modified xsi:type="dcterms:W3CDTF">2020-11-03T17:48:00Z</dcterms:modified>
</cp:coreProperties>
</file>