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92" w:rsidRPr="00A53892" w:rsidRDefault="00A53892" w:rsidP="00A5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A53892" w:rsidRPr="00A53892" w:rsidRDefault="00A53892" w:rsidP="00A538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«История» для 9 класса составлена в соответствии с нормативными документами: 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538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образования»);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A5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приказа Министерства просвещения Российской Федерации № 95 от 01.03.2019 г.);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отечественной истории (включающей Историко-культурный стандарт)</w:t>
      </w:r>
      <w:r w:rsidRPr="00A5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19.05.2014 г.);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Всеобщей истории: проект;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 раздел «История России. Всеобщая история»// в редакции протокола № 1/20 от 04.02.2020 года федерального учебно-методического объединения по общему образованию; 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03.08.2015 г. № 08-1189 «О направлении информации» (вместе с «Методическими рекомендациями по воспитанию антикоррупционного мировоззрения у школьников и студентов»);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Письмом Министерством образования и науки Российской Федерации от 14.04.2016 г. № 08-703 «Об использовании карт в образовательной деятельности»;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07.12.2016 г. № 08-2655 «О рассмотрении обращения»;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28.10.2015 г. № 08-1786 «О рабочих программах учебных предметов»;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 Всеобщая история. Рабочие программы. Предметная линия учебников А.А.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 - О.С.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-Цюпы. 5-9 классы: учебное пособие для общеобразовательных организаций\ [А.А.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, Н.И. Шевченко и др.]. – 3 изд.,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2016. – 144 с.; 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892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 Данилов А.А. Рабочая программа и тематическое планирование курса «История России». 6 – 9 классы (основная школа): учебное пособие для общеобразовательных организаций/ А.А. Данилов, О.Н. Журавлёва, И.Е. Барыкина. - М.: Просвещение, 2016. – 77 с.;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 8 </w:t>
      </w:r>
      <w:r w:rsidRPr="00A538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22.05.2019 года</w:t>
      </w: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Методическим письмом о преподавании учебного предмета «История» в 2020/2021 учебном году от 01.06.2020 года № 425//Департамент образования и науки Тюменской области;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МАОУ «Киевская СОШ» на 2020-2021 учебный год; </w:t>
      </w:r>
    </w:p>
    <w:p w:rsidR="00A53892" w:rsidRPr="00A53892" w:rsidRDefault="00A53892" w:rsidP="00A538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38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образовательной программой основного общего образования МАОУ Киевская СОШ.</w:t>
      </w:r>
    </w:p>
    <w:p w:rsidR="00A53892" w:rsidRPr="00A53892" w:rsidRDefault="00A53892" w:rsidP="00A53892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3892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ориентирована на УМК:</w:t>
      </w:r>
    </w:p>
    <w:p w:rsidR="00A53892" w:rsidRPr="00A53892" w:rsidRDefault="00A53892" w:rsidP="00A53892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3892">
        <w:rPr>
          <w:rFonts w:ascii="Times New Roman" w:eastAsia="Calibri" w:hAnsi="Times New Roman" w:cs="Times New Roman"/>
          <w:b/>
          <w:i/>
          <w:sz w:val="24"/>
          <w:szCs w:val="24"/>
        </w:rPr>
        <w:t>Всеобщая история</w:t>
      </w:r>
    </w:p>
    <w:p w:rsidR="00A53892" w:rsidRPr="00A53892" w:rsidRDefault="00A53892" w:rsidP="00A5389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линия учебников А.А. </w:t>
      </w:r>
      <w:proofErr w:type="spellStart"/>
      <w:r w:rsidRPr="00A53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Вигасина</w:t>
      </w:r>
      <w:proofErr w:type="spellEnd"/>
      <w:r w:rsidRPr="00A53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A53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О.С.Сороко</w:t>
      </w:r>
      <w:proofErr w:type="spellEnd"/>
      <w:r w:rsidRPr="00A538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Цюпы: </w:t>
      </w:r>
    </w:p>
    <w:p w:rsidR="00A53892" w:rsidRPr="00A53892" w:rsidRDefault="00A53892" w:rsidP="00A53892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А.Я. Всеобщая история. История Нового времени. 9 класс: учебник для общеобразовательных организаций/ [А.Я. </w:t>
      </w:r>
      <w:proofErr w:type="spellStart"/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и </w:t>
      </w:r>
      <w:proofErr w:type="spellStart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</w:t>
      </w:r>
      <w:proofErr w:type="spellEnd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]</w:t>
      </w:r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; </w:t>
      </w:r>
      <w:proofErr w:type="spellStart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редакцией</w:t>
      </w:r>
      <w:proofErr w:type="spellEnd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proofErr w:type="gramStart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А,А.Искандерова</w:t>
      </w:r>
      <w:proofErr w:type="spellEnd"/>
      <w:proofErr w:type="gramEnd"/>
      <w:r w:rsidRPr="00A53892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– М.: Просвещение, 2019. – 239 с.: ил., карты;</w:t>
      </w:r>
    </w:p>
    <w:p w:rsidR="00A53892" w:rsidRPr="00A53892" w:rsidRDefault="00A53892" w:rsidP="00A53892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 России</w:t>
      </w:r>
    </w:p>
    <w:p w:rsidR="00A53892" w:rsidRPr="00A53892" w:rsidRDefault="00A53892" w:rsidP="00A53892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Предметная линия учебников под редакцией </w:t>
      </w:r>
      <w:proofErr w:type="spellStart"/>
      <w:r w:rsidRPr="00A538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А.В.Торкунова</w:t>
      </w:r>
      <w:proofErr w:type="spellEnd"/>
      <w:r w:rsidRPr="00A538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A53892" w:rsidRPr="00A53892" w:rsidRDefault="00A53892" w:rsidP="00A53892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Calibri" w:eastAsia="Calibri" w:hAnsi="Calibri" w:cs="Times New Roman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История России. 9 класс. Учебник для общеобразовательных организаций. В 2 частях. Часть 1 / [Н.М. Арсентьев, А.А. Данилов,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А.АЛевандовский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, А.Я. Токарева]; под ред.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>. – М.: Просвещение, 2016. – 160 с.: ил., карты;</w:t>
      </w:r>
    </w:p>
    <w:p w:rsidR="00A53892" w:rsidRPr="00A53892" w:rsidRDefault="00A53892" w:rsidP="00A53892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Calibri" w:eastAsia="Calibri" w:hAnsi="Calibri" w:cs="Times New Roman"/>
        </w:rPr>
      </w:pPr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История России. 9 класс. Учебник для общеобразовательных организаций. В 2 частях. Часть 2 / [Н.М. Арсентьев, А.А. Данилов,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И.В.Курукин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 xml:space="preserve">, А.Я. Токарева]; под ред. </w:t>
      </w:r>
      <w:proofErr w:type="spellStart"/>
      <w:r w:rsidRPr="00A53892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A53892">
        <w:rPr>
          <w:rFonts w:ascii="Times New Roman" w:eastAsia="Calibri" w:hAnsi="Times New Roman" w:cs="Times New Roman"/>
          <w:sz w:val="24"/>
          <w:szCs w:val="24"/>
        </w:rPr>
        <w:t>. – М.: Просвещение, 2016. – 143 с.: ил., карты;</w:t>
      </w:r>
    </w:p>
    <w:p w:rsidR="00A53892" w:rsidRPr="00A53892" w:rsidRDefault="00A53892" w:rsidP="00A53892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России. Хрестоматия. 6 – 10 классы. В 2 частях. Часть 1/ Электронная форма. – М.: Просвещение, 2015. – 762 с.</w:t>
      </w:r>
    </w:p>
    <w:p w:rsidR="00A53892" w:rsidRPr="00A53892" w:rsidRDefault="00A53892" w:rsidP="00A53892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A53892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Учебно-методический комплект входит в федеральный перечень учебников на 201</w:t>
      </w:r>
      <w:r w:rsidRPr="00A53892">
        <w:rPr>
          <w:rFonts w:ascii="Times New Roman" w:eastAsia="MS Mincho" w:hAnsi="Times New Roman" w:cs="Times New Roman"/>
          <w:color w:val="000000"/>
          <w:sz w:val="24"/>
          <w:szCs w:val="24"/>
          <w:lang w:val="uk-UA" w:eastAsia="ru-RU"/>
        </w:rPr>
        <w:t>9</w:t>
      </w:r>
      <w:r w:rsidRPr="00A53892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-2020 учебный год и рекомендован </w:t>
      </w:r>
      <w:r w:rsidRPr="00A5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просвещения Российской Федерации</w:t>
      </w:r>
      <w:r w:rsidRPr="00A53892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A53892" w:rsidRPr="00A53892" w:rsidRDefault="00A53892" w:rsidP="00A53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  <w:r w:rsidRPr="00A53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53892" w:rsidRPr="00A53892" w:rsidRDefault="00A53892" w:rsidP="00A53892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3892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2"/>
        <w:gridCol w:w="1708"/>
        <w:gridCol w:w="1836"/>
        <w:gridCol w:w="1644"/>
        <w:gridCol w:w="1325"/>
        <w:gridCol w:w="982"/>
      </w:tblGrid>
      <w:tr w:rsidR="00A53892" w:rsidRPr="00A53892" w:rsidTr="00AF463B">
        <w:tc>
          <w:tcPr>
            <w:tcW w:w="2984" w:type="dxa"/>
            <w:vMerge w:val="restart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A53892" w:rsidRPr="00A53892" w:rsidTr="00AF463B">
        <w:tc>
          <w:tcPr>
            <w:tcW w:w="2984" w:type="dxa"/>
            <w:vMerge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A53892" w:rsidRPr="00A53892" w:rsidTr="00AF463B">
        <w:tc>
          <w:tcPr>
            <w:tcW w:w="2984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A53892" w:rsidRPr="00A53892" w:rsidRDefault="00A53892" w:rsidP="00A5389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8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A53892" w:rsidRPr="00A53892" w:rsidRDefault="00A53892" w:rsidP="00A5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53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«История России» включает региональный компонент. Цель регионального компонента - отразить региональное и национальное своеобразие Тюменского края, увидеть взаимосвязь истории Западной Сибири с общероссийским и мировым пространством. Изучение регионального компонента призвано содействовать общественному и гражданскому самоопределению обучаемых, развитию способностей понимать реалии современной жизни, критически мыслить. Эта содержательная линия предусмотрена федеральным государственным образовательным стандартом основного общего образования и ориентирована на обязательное изучение, но не подлежит включению в требования к уровню подготовки выпускников основной общей школы. Региональный компонент представлен отдельными уроками. </w:t>
      </w:r>
    </w:p>
    <w:p w:rsidR="00B12E60" w:rsidRDefault="00B12E60"/>
    <w:sectPr w:rsidR="00B12E60" w:rsidSect="00A5389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ABE"/>
    <w:multiLevelType w:val="hybridMultilevel"/>
    <w:tmpl w:val="EE38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5E4"/>
    <w:multiLevelType w:val="hybridMultilevel"/>
    <w:tmpl w:val="3BB4BFC0"/>
    <w:lvl w:ilvl="0" w:tplc="F4F4B81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C7274"/>
    <w:multiLevelType w:val="hybridMultilevel"/>
    <w:tmpl w:val="4560CBDA"/>
    <w:lvl w:ilvl="0" w:tplc="17BCC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2"/>
    <w:rsid w:val="00A53892"/>
    <w:rsid w:val="00B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BD0F81"/>
  <w15:chartTrackingRefBased/>
  <w15:docId w15:val="{173D0767-6DF5-44DA-9061-25C7E462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2020-11-04T19:27:00Z</dcterms:created>
  <dcterms:modified xsi:type="dcterms:W3CDTF">2020-11-04T19:28:00Z</dcterms:modified>
</cp:coreProperties>
</file>