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938" w:rsidRDefault="0018310A">
      <w:pPr>
        <w:spacing w:after="109" w:line="240" w:lineRule="auto"/>
        <w:ind w:left="0" w:right="0" w:firstLine="0"/>
        <w:jc w:val="right"/>
      </w:pPr>
      <w:r>
        <w:rPr>
          <w:b/>
          <w:sz w:val="28"/>
        </w:rPr>
        <w:t xml:space="preserve"> </w:t>
      </w:r>
    </w:p>
    <w:p w:rsidR="000E4938" w:rsidRDefault="0018310A">
      <w:pPr>
        <w:spacing w:after="90" w:line="240" w:lineRule="auto"/>
        <w:ind w:left="0" w:right="0" w:firstLine="0"/>
        <w:jc w:val="center"/>
      </w:pPr>
      <w:r>
        <w:rPr>
          <w:b/>
          <w:sz w:val="28"/>
        </w:rPr>
        <w:t xml:space="preserve">Аннотация по математике 4 класс </w:t>
      </w:r>
    </w:p>
    <w:p w:rsidR="000E4938" w:rsidRDefault="0018310A">
      <w:pPr>
        <w:spacing w:after="45" w:line="234" w:lineRule="auto"/>
        <w:ind w:right="0"/>
        <w:jc w:val="both"/>
      </w:pPr>
      <w:r>
        <w:t xml:space="preserve">Рабочая программа по математике для обучающихся 4 класса составлена на основе требований Федерального государственного стандарта начального общего образования,  приказ Министерства образования и науки РФ от 06.10.2009г.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26.11.2010г., 22.09.2011г, 18.12.2012г., 29.12.2014г., 31.12.2015г), основной образовательной  программы начального общего образования МАОУ </w:t>
      </w:r>
      <w:r w:rsidR="004D4587">
        <w:t xml:space="preserve">Киевской </w:t>
      </w:r>
      <w:bookmarkStart w:id="0" w:name="_GoBack"/>
      <w:bookmarkEnd w:id="0"/>
      <w:r>
        <w:t xml:space="preserve">СОШ, авторской  программы «Математика» Моро М. И., Бантовой М.А., Бельтюковой Г.В., Волковой  С.И.,  Степановой С.В., входящей в УМК «Школа России». (Сборник рабочих программ «Школа России», 1- </w:t>
      </w:r>
    </w:p>
    <w:p w:rsidR="000E4938" w:rsidRDefault="0018310A">
      <w:r>
        <w:t xml:space="preserve">4 классы.  </w:t>
      </w:r>
    </w:p>
    <w:p w:rsidR="000E4938" w:rsidRDefault="0018310A">
      <w:pPr>
        <w:spacing w:after="98" w:line="240" w:lineRule="auto"/>
        <w:ind w:left="708" w:right="0" w:firstLine="0"/>
      </w:pPr>
      <w:r>
        <w:t xml:space="preserve"> </w:t>
      </w:r>
    </w:p>
    <w:p w:rsidR="000E4938" w:rsidRDefault="0018310A">
      <w:pPr>
        <w:pStyle w:val="1"/>
      </w:pPr>
      <w:r>
        <w:t xml:space="preserve">ОСНОВНЫЕ ЗАДАЧИ РЕАЛИЗАЦИИ СОДЕРЖАНИЯ УЧЕБНОГО ПРЕДМЕТА: </w:t>
      </w:r>
    </w:p>
    <w:p w:rsidR="000E4938" w:rsidRDefault="0018310A">
      <w:pPr>
        <w:numPr>
          <w:ilvl w:val="0"/>
          <w:numId w:val="1"/>
        </w:numPr>
        <w:spacing w:after="45" w:line="234" w:lineRule="auto"/>
        <w:ind w:hanging="139"/>
      </w:pPr>
      <w:proofErr w:type="gramStart"/>
      <w:r>
        <w:t>формирование</w:t>
      </w:r>
      <w:proofErr w:type="gramEnd"/>
      <w:r>
        <w:t xml:space="preserve">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 </w:t>
      </w:r>
    </w:p>
    <w:p w:rsidR="000E4938" w:rsidRDefault="0018310A">
      <w:pPr>
        <w:numPr>
          <w:ilvl w:val="0"/>
          <w:numId w:val="1"/>
        </w:numPr>
        <w:ind w:hanging="139"/>
      </w:pPr>
      <w:proofErr w:type="gramStart"/>
      <w:r>
        <w:t>развитие</w:t>
      </w:r>
      <w:proofErr w:type="gramEnd"/>
      <w:r>
        <w:t xml:space="preserve"> основ логического, знаково-символического и алгоритмического мышления;  </w:t>
      </w:r>
    </w:p>
    <w:p w:rsidR="000E4938" w:rsidRDefault="0018310A">
      <w:pPr>
        <w:numPr>
          <w:ilvl w:val="0"/>
          <w:numId w:val="1"/>
        </w:numPr>
        <w:ind w:hanging="139"/>
      </w:pPr>
      <w:proofErr w:type="gramStart"/>
      <w:r>
        <w:t>развитие</w:t>
      </w:r>
      <w:proofErr w:type="gramEnd"/>
      <w:r>
        <w:t xml:space="preserve"> пространственного воображения; </w:t>
      </w:r>
    </w:p>
    <w:p w:rsidR="000E4938" w:rsidRDefault="0018310A">
      <w:pPr>
        <w:numPr>
          <w:ilvl w:val="0"/>
          <w:numId w:val="1"/>
        </w:numPr>
        <w:ind w:hanging="139"/>
      </w:pPr>
      <w:proofErr w:type="gramStart"/>
      <w:r>
        <w:t>развитие</w:t>
      </w:r>
      <w:proofErr w:type="gramEnd"/>
      <w:r>
        <w:t xml:space="preserve"> математической речи; </w:t>
      </w:r>
    </w:p>
    <w:p w:rsidR="000E4938" w:rsidRDefault="0018310A">
      <w:pPr>
        <w:numPr>
          <w:ilvl w:val="0"/>
          <w:numId w:val="1"/>
        </w:numPr>
        <w:ind w:hanging="139"/>
      </w:pPr>
      <w:proofErr w:type="gramStart"/>
      <w:r>
        <w:t>формирование</w:t>
      </w:r>
      <w:proofErr w:type="gramEnd"/>
      <w:r>
        <w:t xml:space="preserve"> системы начальных математических знаний и умений их применять для решения учебно-познавательных и практических задач; </w:t>
      </w:r>
    </w:p>
    <w:p w:rsidR="000E4938" w:rsidRDefault="0018310A">
      <w:pPr>
        <w:numPr>
          <w:ilvl w:val="0"/>
          <w:numId w:val="1"/>
        </w:numPr>
        <w:ind w:hanging="139"/>
      </w:pPr>
      <w:proofErr w:type="gramStart"/>
      <w:r>
        <w:t>формирование</w:t>
      </w:r>
      <w:proofErr w:type="gramEnd"/>
      <w:r>
        <w:t xml:space="preserve"> умения вести поиск информации и работать с ней; </w:t>
      </w:r>
    </w:p>
    <w:p w:rsidR="000E4938" w:rsidRDefault="0018310A">
      <w:pPr>
        <w:numPr>
          <w:ilvl w:val="0"/>
          <w:numId w:val="1"/>
        </w:numPr>
        <w:ind w:hanging="139"/>
      </w:pPr>
      <w:proofErr w:type="gramStart"/>
      <w:r>
        <w:t>формирование</w:t>
      </w:r>
      <w:proofErr w:type="gramEnd"/>
      <w:r>
        <w:t xml:space="preserve"> первоначальных представлений о компьютерной грамотности; </w:t>
      </w:r>
    </w:p>
    <w:p w:rsidR="000E4938" w:rsidRDefault="0018310A">
      <w:pPr>
        <w:numPr>
          <w:ilvl w:val="0"/>
          <w:numId w:val="1"/>
        </w:numPr>
        <w:ind w:hanging="139"/>
      </w:pPr>
      <w:proofErr w:type="gramStart"/>
      <w:r>
        <w:t>развитие</w:t>
      </w:r>
      <w:proofErr w:type="gramEnd"/>
      <w:r>
        <w:t xml:space="preserve"> познавательных способностей; </w:t>
      </w:r>
    </w:p>
    <w:p w:rsidR="000E4938" w:rsidRDefault="0018310A">
      <w:pPr>
        <w:numPr>
          <w:ilvl w:val="0"/>
          <w:numId w:val="1"/>
        </w:numPr>
        <w:ind w:hanging="139"/>
      </w:pPr>
      <w:proofErr w:type="gramStart"/>
      <w:r>
        <w:t>воспитание</w:t>
      </w:r>
      <w:proofErr w:type="gramEnd"/>
      <w:r>
        <w:t xml:space="preserve"> стремления к расширению математических знаний; </w:t>
      </w:r>
    </w:p>
    <w:p w:rsidR="000E4938" w:rsidRDefault="0018310A">
      <w:pPr>
        <w:numPr>
          <w:ilvl w:val="0"/>
          <w:numId w:val="1"/>
        </w:numPr>
        <w:ind w:hanging="139"/>
      </w:pPr>
      <w:proofErr w:type="gramStart"/>
      <w:r>
        <w:t>формирование</w:t>
      </w:r>
      <w:proofErr w:type="gramEnd"/>
      <w:r>
        <w:t xml:space="preserve"> критичности мышления; </w:t>
      </w:r>
    </w:p>
    <w:p w:rsidR="000E4938" w:rsidRDefault="0018310A">
      <w:pPr>
        <w:numPr>
          <w:ilvl w:val="0"/>
          <w:numId w:val="1"/>
        </w:numPr>
        <w:ind w:hanging="139"/>
      </w:pPr>
      <w:proofErr w:type="gramStart"/>
      <w:r>
        <w:t>развитие</w:t>
      </w:r>
      <w:proofErr w:type="gramEnd"/>
      <w:r>
        <w:t xml:space="preserve"> умений аргументированно обосновывать и отстаивать высказанное суждение, оценивать и принимать суждения других. </w:t>
      </w:r>
    </w:p>
    <w:p w:rsidR="000E4938" w:rsidRDefault="0018310A">
      <w:r>
        <w:t xml:space="preserve">Практическая направленность курса выражена в следующих </w:t>
      </w:r>
      <w:r>
        <w:rPr>
          <w:b/>
        </w:rPr>
        <w:t>положениях:</w:t>
      </w:r>
      <w:r>
        <w:t xml:space="preserve"> </w:t>
      </w:r>
    </w:p>
    <w:p w:rsidR="000E4938" w:rsidRDefault="0018310A">
      <w:pPr>
        <w:numPr>
          <w:ilvl w:val="0"/>
          <w:numId w:val="1"/>
        </w:numPr>
        <w:ind w:hanging="139"/>
      </w:pPr>
      <w:proofErr w:type="gramStart"/>
      <w:r>
        <w:t>сознательное</w:t>
      </w:r>
      <w:proofErr w:type="gramEnd"/>
      <w:r>
        <w:t xml:space="preserve"> усвоение детьми различных приемов вычислений обеспечивается за счет использования рационально подобранных средств наглядности и моделирования с их помощью тех операций, которые лежат в основе рассматриваемого приема. Предусмотрен постепенный переход к обоснованию вычислительных приемов на основе изученных теоретических положений (переместительное свойство сложения, связь между сложением и вычитанием, сочетательное свойство сложения и др.); </w:t>
      </w:r>
    </w:p>
    <w:p w:rsidR="000E4938" w:rsidRDefault="0018310A">
      <w:pPr>
        <w:numPr>
          <w:ilvl w:val="0"/>
          <w:numId w:val="1"/>
        </w:numPr>
        <w:ind w:hanging="139"/>
      </w:pPr>
      <w:proofErr w:type="gramStart"/>
      <w:r>
        <w:t>рассмотрение</w:t>
      </w:r>
      <w:proofErr w:type="gramEnd"/>
      <w:r>
        <w:t xml:space="preserve"> теоретических вопросов курса опирается на жизненный опыт ребенка, практические работы, различные свойства наглядности, подведение детей на основе собственных наблюдений к индуктивным выводам, сразу же находящим применение в учебной практике; </w:t>
      </w:r>
    </w:p>
    <w:p w:rsidR="000E4938" w:rsidRDefault="0018310A">
      <w:pPr>
        <w:numPr>
          <w:ilvl w:val="0"/>
          <w:numId w:val="1"/>
        </w:numPr>
        <w:ind w:hanging="139"/>
      </w:pPr>
      <w:proofErr w:type="gramStart"/>
      <w:r>
        <w:t>система</w:t>
      </w:r>
      <w:proofErr w:type="gramEnd"/>
      <w:r>
        <w:t xml:space="preserve"> упражнений, направленных на выработку навыков, предусматривает их применение в разнообразных условиях. Тренировочные упражнения рационально распределены во времени.  </w:t>
      </w:r>
    </w:p>
    <w:p w:rsidR="000E4938" w:rsidRDefault="0018310A">
      <w:pPr>
        <w:pStyle w:val="1"/>
        <w:ind w:left="2050" w:firstLine="0"/>
      </w:pPr>
      <w:r>
        <w:lastRenderedPageBreak/>
        <w:t xml:space="preserve">МЕСТО УЧЕБНОГО ПРЕДМЕТА В УЧЕБНОМ ПЛАНЕ </w:t>
      </w:r>
    </w:p>
    <w:p w:rsidR="000E4938" w:rsidRDefault="0018310A">
      <w:pPr>
        <w:ind w:left="-15" w:firstLine="720"/>
      </w:pPr>
      <w:r>
        <w:t xml:space="preserve">На изучение учебного </w:t>
      </w:r>
      <w:proofErr w:type="gramStart"/>
      <w:r>
        <w:t>предмета  «</w:t>
      </w:r>
      <w:proofErr w:type="gramEnd"/>
      <w:r>
        <w:t>Математика» в 4 классе отводится 136 ч в год (34 учебных недель; 4 ч в неделю).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:rsidR="000E4938" w:rsidRDefault="0018310A">
      <w:pPr>
        <w:spacing w:after="0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0E4938">
      <w:pgSz w:w="11906" w:h="16838"/>
      <w:pgMar w:top="1440" w:right="77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A3BDD"/>
    <w:multiLevelType w:val="hybridMultilevel"/>
    <w:tmpl w:val="793ECA24"/>
    <w:lvl w:ilvl="0" w:tplc="82E29DD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6208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7E5B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E64D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6E52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96D1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ACB3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66E9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611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38"/>
    <w:rsid w:val="000E4938"/>
    <w:rsid w:val="0018310A"/>
    <w:rsid w:val="004D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DB343-A166-454E-B445-962144BD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8" w:line="237" w:lineRule="auto"/>
      <w:ind w:left="-5" w:right="-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79" w:line="240" w:lineRule="auto"/>
      <w:ind w:left="3943" w:right="-15" w:hanging="2727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Учитель</cp:lastModifiedBy>
  <cp:revision>3</cp:revision>
  <dcterms:created xsi:type="dcterms:W3CDTF">2020-10-26T07:55:00Z</dcterms:created>
  <dcterms:modified xsi:type="dcterms:W3CDTF">2020-10-26T08:06:00Z</dcterms:modified>
</cp:coreProperties>
</file>