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CF" w:rsidRDefault="00F234CF"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8BE6AB" wp14:editId="081D2CE7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4CF" w:rsidRPr="00F234CF" w:rsidRDefault="00F234CF" w:rsidP="00F234CF"/>
    <w:p w:rsidR="00F234CF" w:rsidRDefault="00F234CF" w:rsidP="00F234CF"/>
    <w:p w:rsidR="00F234CF" w:rsidRPr="004464AB" w:rsidRDefault="00F234CF" w:rsidP="00F234CF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tab/>
      </w: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F234CF" w:rsidRPr="004464AB" w:rsidRDefault="00F234CF" w:rsidP="00F234CF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ГЕОМЕТРИЯ </w:t>
      </w:r>
    </w:p>
    <w:p w:rsidR="00F234CF" w:rsidRPr="004464AB" w:rsidRDefault="00F234CF" w:rsidP="00F234CF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9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F234CF" w:rsidRDefault="00F234CF" w:rsidP="00F234CF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 w:rsidRPr="004464AB">
        <w:rPr>
          <w:rFonts w:ascii="Times New Roman" w:eastAsia="Calibri" w:hAnsi="Times New Roman" w:cs="Times New Roman"/>
          <w:b/>
          <w:sz w:val="32"/>
          <w:szCs w:val="32"/>
        </w:rPr>
        <w:t>основного общего образования</w:t>
      </w:r>
    </w:p>
    <w:p w:rsidR="00F234CF" w:rsidRPr="004464AB" w:rsidRDefault="00F234CF" w:rsidP="00F234CF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F234CF" w:rsidRPr="00E53A9D" w:rsidRDefault="00F234CF" w:rsidP="00F234CF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F234CF" w:rsidRDefault="00F234CF" w:rsidP="00F234CF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F234CF" w:rsidRDefault="00F234CF" w:rsidP="00F234CF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F234CF" w:rsidRPr="00E53A9D" w:rsidRDefault="00F234CF" w:rsidP="00F234CF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F234CF" w:rsidRPr="0059129E" w:rsidRDefault="00F234CF" w:rsidP="00F234C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F234CF" w:rsidRPr="0059129E" w:rsidRDefault="00F234CF" w:rsidP="00F234C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Веренич Нина Викторовна</w:t>
      </w:r>
    </w:p>
    <w:p w:rsidR="00F234CF" w:rsidRPr="0059129E" w:rsidRDefault="00F234CF" w:rsidP="00F234C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высшей категории</w:t>
      </w:r>
    </w:p>
    <w:p w:rsidR="00F234CF" w:rsidRPr="0059129E" w:rsidRDefault="00F234CF" w:rsidP="00F234C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</w:t>
      </w: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Киевская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СОШ» «</w:t>
      </w:r>
      <w:proofErr w:type="spell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Карабашская</w:t>
      </w:r>
      <w:proofErr w:type="spell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СОШ»,</w:t>
      </w:r>
    </w:p>
    <w:p w:rsidR="00F234CF" w:rsidRDefault="00F234CF" w:rsidP="00F234C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F234CF" w:rsidRPr="00E53A9D" w:rsidRDefault="00F234CF" w:rsidP="00F234CF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F234CF" w:rsidRDefault="00F234CF" w:rsidP="00F234C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F234CF" w:rsidRDefault="00F234CF">
      <w:pP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br w:type="page"/>
      </w:r>
    </w:p>
    <w:p w:rsidR="00F234CF" w:rsidRDefault="00F234CF" w:rsidP="00F234CF">
      <w:pPr>
        <w:pStyle w:val="1"/>
        <w:jc w:val="center"/>
      </w:pPr>
      <w:r>
        <w:rPr>
          <w:rFonts w:ascii="Times New Roman" w:eastAsia="Times New Roman" w:hAnsi="Times New Roman" w:cs="Times New Roman"/>
          <w:b/>
          <w:bCs/>
          <w:sz w:val="24"/>
        </w:rPr>
        <w:lastRenderedPageBreak/>
        <w:t>Планируемые результаты освоения учебного предмета</w:t>
      </w:r>
    </w:p>
    <w:p w:rsidR="00F234CF" w:rsidRDefault="00F234CF" w:rsidP="00F234CF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Личностные результаты:</w:t>
      </w:r>
    </w:p>
    <w:p w:rsidR="00F234CF" w:rsidRDefault="00F234CF" w:rsidP="00F234CF">
      <w:r>
        <w:rPr>
          <w:rFonts w:ascii="Times New Roman" w:hAnsi="Times New Roman" w:cs="Times New Roman"/>
          <w:b/>
          <w:bCs/>
          <w:i/>
          <w:sz w:val="24"/>
        </w:rPr>
        <w:t>У обучающегося сформируется: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способность к преодолению стереотипов, вытекающих из обыденного опыта;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качества личности, обеспечивающие социальную мобильность, способность принимать самостоятельные решения;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качества мышления, необходимые для адаптации в современном обществе;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интерес и уважение к другим народам России и мира, принятие их, межэтническая толерантность, готовность к равноправному сотрудничеству;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потребность в самовыражении и самореализации, социальном признании;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 xml:space="preserve">позитивная моральная самооценка и моральные чувства – чувство гордости при следовании моральным нормам, переживание стыда и вины при их нарушении. В рамках </w:t>
      </w:r>
      <w:proofErr w:type="spellStart"/>
      <w:r>
        <w:rPr>
          <w:rFonts w:ascii="Times New Roman" w:eastAsia="@Arial Unicode MS" w:hAnsi="Times New Roman" w:cs="Times New Roman"/>
          <w:sz w:val="24"/>
        </w:rPr>
        <w:t>деятельностного</w:t>
      </w:r>
      <w:proofErr w:type="spellEnd"/>
      <w:r>
        <w:rPr>
          <w:rFonts w:ascii="Times New Roman" w:eastAsia="@Arial Unicode MS" w:hAnsi="Times New Roman" w:cs="Times New Roman"/>
          <w:sz w:val="24"/>
        </w:rPr>
        <w:t xml:space="preserve"> (поведенческого) компонента будут сформированы:</w:t>
      </w:r>
    </w:p>
    <w:p w:rsidR="00F234CF" w:rsidRDefault="00F234CF" w:rsidP="00F234CF">
      <w:pPr>
        <w:snapToGrid w:val="0"/>
      </w:pPr>
      <w:proofErr w:type="gramStart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</w:t>
      </w:r>
      <w:proofErr w:type="gramEnd"/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 xml:space="preserve"> получит возможность для формирования: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sz w:val="24"/>
        </w:rPr>
        <w:t>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sz w:val="24"/>
        </w:rPr>
        <w:t>выраженной устойчивой учебно-познавательной мотивации и интереса к учению;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sz w:val="24"/>
        </w:rPr>
        <w:t>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sz w:val="24"/>
        </w:rPr>
        <w:t>готовности к самообразованию и самовоспитанию;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sz w:val="24"/>
        </w:rPr>
        <w:t>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sz w:val="24"/>
        </w:rPr>
        <w:t xml:space="preserve">адекватной позитивной самооценки и </w:t>
      </w:r>
      <w:proofErr w:type="gramStart"/>
      <w:r>
        <w:rPr>
          <w:rFonts w:ascii="Times New Roman" w:eastAsia="@Arial Unicode MS" w:hAnsi="Times New Roman" w:cs="Times New Roman"/>
          <w:i/>
          <w:sz w:val="24"/>
        </w:rPr>
        <w:t>Я-концепции</w:t>
      </w:r>
      <w:proofErr w:type="gramEnd"/>
      <w:r>
        <w:rPr>
          <w:rFonts w:ascii="Times New Roman" w:eastAsia="@Arial Unicode MS" w:hAnsi="Times New Roman" w:cs="Times New Roman"/>
          <w:i/>
          <w:sz w:val="24"/>
        </w:rPr>
        <w:t>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sz w:val="24"/>
        </w:rPr>
        <w:t>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sz w:val="24"/>
        </w:rPr>
        <w:t>компетентности в реализации основ гражданской идентичности в поступках и деятельности;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sz w:val="24"/>
        </w:rPr>
        <w:t>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sz w:val="24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sz w:val="24"/>
        </w:rPr>
        <w:t>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@Arial Unicode MS" w:hAnsi="Times New Roman" w:cs="Times New Roman"/>
          <w:i/>
          <w:sz w:val="24"/>
        </w:rPr>
        <w:t>эмпатии</w:t>
      </w:r>
      <w:proofErr w:type="spellEnd"/>
      <w:r>
        <w:rPr>
          <w:rFonts w:ascii="Times New Roman" w:eastAsia="@Arial Unicode MS" w:hAnsi="Times New Roman" w:cs="Times New Roman"/>
          <w:i/>
          <w:sz w:val="24"/>
        </w:rPr>
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 адекватно самостоятельно оценивать правильность выполнения действия и </w:t>
      </w:r>
      <w:r>
        <w:rPr>
          <w:rFonts w:ascii="Times New Roman" w:eastAsia="@Arial Unicode MS" w:hAnsi="Times New Roman" w:cs="Times New Roman"/>
          <w:i/>
          <w:sz w:val="24"/>
        </w:rPr>
        <w:lastRenderedPageBreak/>
        <w:t xml:space="preserve">вносить необходимые коррективы в </w:t>
      </w:r>
      <w:proofErr w:type="gramStart"/>
      <w:r>
        <w:rPr>
          <w:rFonts w:ascii="Times New Roman" w:eastAsia="@Arial Unicode MS" w:hAnsi="Times New Roman" w:cs="Times New Roman"/>
          <w:i/>
          <w:sz w:val="24"/>
        </w:rPr>
        <w:t>исполнение</w:t>
      </w:r>
      <w:proofErr w:type="gramEnd"/>
      <w:r>
        <w:rPr>
          <w:rFonts w:ascii="Times New Roman" w:eastAsia="@Arial Unicode MS" w:hAnsi="Times New Roman" w:cs="Times New Roman"/>
          <w:i/>
          <w:sz w:val="24"/>
        </w:rPr>
        <w:t xml:space="preserve"> как в конце действия, так и по ходу его реализации;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sz w:val="24"/>
        </w:rPr>
        <w:t>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sz w:val="24"/>
        </w:rPr>
        <w:t>основ прогнозирования как предвидения будущих событий и развития процесса.</w:t>
      </w:r>
    </w:p>
    <w:p w:rsidR="00F234CF" w:rsidRDefault="00F234CF" w:rsidP="00F234CF">
      <w:pPr>
        <w:jc w:val="center"/>
        <w:rPr>
          <w:rFonts w:ascii="Times New Roman" w:eastAsia="@Arial Unicode MS" w:hAnsi="Times New Roman" w:cs="Times New Roman"/>
          <w:i/>
          <w:sz w:val="24"/>
        </w:rPr>
      </w:pPr>
    </w:p>
    <w:p w:rsidR="00F234CF" w:rsidRDefault="00F234CF" w:rsidP="00F234CF">
      <w:pPr>
        <w:jc w:val="center"/>
      </w:pPr>
      <w:proofErr w:type="spellStart"/>
      <w:r>
        <w:rPr>
          <w:rFonts w:ascii="Times New Roman" w:hAnsi="Times New Roman" w:cs="Times New Roman"/>
          <w:b/>
          <w:bCs/>
          <w:sz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результаты</w:t>
      </w:r>
    </w:p>
    <w:p w:rsidR="00F234CF" w:rsidRDefault="00F234CF" w:rsidP="00F234CF">
      <w:pPr>
        <w:jc w:val="center"/>
        <w:rPr>
          <w:rFonts w:ascii="Times New Roman" w:hAnsi="Times New Roman" w:cs="Times New Roman"/>
          <w:b/>
          <w:bCs/>
          <w:i/>
          <w:sz w:val="24"/>
        </w:rPr>
      </w:pPr>
    </w:p>
    <w:p w:rsidR="00F234CF" w:rsidRDefault="00F234CF" w:rsidP="00F234CF">
      <w:r>
        <w:rPr>
          <w:rFonts w:ascii="Times New Roman" w:hAnsi="Times New Roman" w:cs="Times New Roman"/>
          <w:b/>
          <w:bCs/>
          <w:i/>
          <w:sz w:val="24"/>
        </w:rPr>
        <w:t>Регулятивные УУД</w:t>
      </w:r>
    </w:p>
    <w:p w:rsidR="00F234CF" w:rsidRDefault="00F234CF" w:rsidP="00F234CF">
      <w:r>
        <w:rPr>
          <w:rFonts w:ascii="Times New Roman" w:eastAsia="Times New Roman" w:hAnsi="Times New Roman" w:cs="Times New Roman"/>
          <w:b/>
          <w:bCs/>
          <w:i/>
          <w:sz w:val="24"/>
        </w:rPr>
        <w:t xml:space="preserve">           </w:t>
      </w:r>
      <w:r>
        <w:rPr>
          <w:rFonts w:ascii="Times New Roman" w:hAnsi="Times New Roman" w:cs="Times New Roman"/>
          <w:b/>
          <w:bCs/>
          <w:i/>
          <w:sz w:val="24"/>
        </w:rPr>
        <w:t>Обучающийся научится: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 xml:space="preserve">целеполаганию, включая постановку новых целей, преобразование практической задачи </w:t>
      </w:r>
      <w:proofErr w:type="gramStart"/>
      <w:r>
        <w:rPr>
          <w:rFonts w:ascii="Times New Roman" w:eastAsia="@Arial Unicode MS" w:hAnsi="Times New Roman" w:cs="Times New Roman"/>
          <w:sz w:val="24"/>
        </w:rPr>
        <w:t>в</w:t>
      </w:r>
      <w:proofErr w:type="gramEnd"/>
      <w:r>
        <w:rPr>
          <w:rFonts w:ascii="Times New Roman" w:eastAsia="@Arial Unicode MS" w:hAnsi="Times New Roman" w:cs="Times New Roman"/>
          <w:sz w:val="24"/>
        </w:rPr>
        <w:t xml:space="preserve"> познавательную;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планировать пути достижения целей;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Выпускник получит возможность научиться: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самостоятельно ставить новые учебные цели и задачи;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построению жизненных планов во временной перспективе;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при планировании достижения целей самостоятельно, полно и адекватно учитывать условия и средства их достижения;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выделять альтернативные способы достижения цели и выбирать наиболее эффективный способ;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 xml:space="preserve">основам </w:t>
      </w:r>
      <w:proofErr w:type="spellStart"/>
      <w:r>
        <w:rPr>
          <w:rFonts w:ascii="Times New Roman" w:eastAsia="@Arial Unicode MS" w:hAnsi="Times New Roman" w:cs="Times New Roman"/>
          <w:i/>
          <w:iCs/>
          <w:sz w:val="24"/>
        </w:rPr>
        <w:t>саморегуляции</w:t>
      </w:r>
      <w:proofErr w:type="spellEnd"/>
      <w:r>
        <w:rPr>
          <w:rFonts w:ascii="Times New Roman" w:eastAsia="@Arial Unicode MS" w:hAnsi="Times New Roman" w:cs="Times New Roman"/>
          <w:i/>
          <w:iCs/>
          <w:sz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осуществлять познавательную рефлексию в отношении действий по решению учебных и познавательных задач;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адекватно оценивать объективную трудность как меру фактического или предполагаемого расхода ресурсов на решение задачи;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 xml:space="preserve">основам </w:t>
      </w:r>
      <w:proofErr w:type="spellStart"/>
      <w:r>
        <w:rPr>
          <w:rFonts w:ascii="Times New Roman" w:eastAsia="@Arial Unicode MS" w:hAnsi="Times New Roman" w:cs="Times New Roman"/>
          <w:i/>
          <w:iCs/>
          <w:sz w:val="24"/>
        </w:rPr>
        <w:t>саморегуляции</w:t>
      </w:r>
      <w:proofErr w:type="spellEnd"/>
      <w:r>
        <w:rPr>
          <w:rFonts w:ascii="Times New Roman" w:eastAsia="@Arial Unicode MS" w:hAnsi="Times New Roman" w:cs="Times New Roman"/>
          <w:i/>
          <w:iCs/>
          <w:sz w:val="24"/>
        </w:rPr>
        <w:t xml:space="preserve"> эмоциональных состояний;</w:t>
      </w:r>
    </w:p>
    <w:p w:rsidR="00F234CF" w:rsidRDefault="00F234CF" w:rsidP="00F234CF">
      <w:pPr>
        <w:snapToGrid w:val="0"/>
        <w:ind w:left="720"/>
      </w:pPr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прилагать волевые усилия и преодолевать трудности и препятствия на пути достижения целей.</w:t>
      </w:r>
    </w:p>
    <w:p w:rsidR="00F234CF" w:rsidRDefault="00F234CF" w:rsidP="00F234CF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Коммуникативные УУД</w:t>
      </w:r>
    </w:p>
    <w:p w:rsidR="00F234CF" w:rsidRDefault="00F234CF" w:rsidP="00F234CF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lastRenderedPageBreak/>
        <w:t>Обучающийся научится: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адекватно оценивать правильность или ошибочность выполнения учебной задачи. Ее объективную трудность и собственные возможности ее решения;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установление родовидовых связей;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устанавливать причинно-следственные связи; строить </w:t>
      </w:r>
      <w:proofErr w:type="gramStart"/>
      <w:r>
        <w:rPr>
          <w:rFonts w:ascii="Times New Roman" w:hAnsi="Times New Roman" w:cs="Times New Roman"/>
          <w:sz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</w:rPr>
        <w:t>, умозаключение и выводы;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создавать, применять и преобразовывать знаково-символические средства. Модели и схемы для решения учебных и познавательных задач;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случать партнера; формулировать, аргументировать и отстаивать свое мнение;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</w:rPr>
        <w:t xml:space="preserve"> учебной и </w:t>
      </w:r>
      <w:proofErr w:type="spellStart"/>
      <w:r>
        <w:rPr>
          <w:rFonts w:ascii="Times New Roman" w:hAnsi="Times New Roman" w:cs="Times New Roman"/>
          <w:sz w:val="24"/>
        </w:rPr>
        <w:t>общепользовательской</w:t>
      </w:r>
      <w:proofErr w:type="spellEnd"/>
      <w:r>
        <w:rPr>
          <w:rFonts w:ascii="Times New Roman" w:hAnsi="Times New Roman" w:cs="Times New Roman"/>
          <w:sz w:val="24"/>
        </w:rPr>
        <w:t xml:space="preserve"> компетентности в области использования информационн</w:t>
      </w:r>
      <w:proofErr w:type="gramStart"/>
      <w:r>
        <w:rPr>
          <w:rFonts w:ascii="Times New Roman" w:hAnsi="Times New Roman" w:cs="Times New Roman"/>
          <w:sz w:val="24"/>
        </w:rPr>
        <w:t>о-</w:t>
      </w:r>
      <w:proofErr w:type="gramEnd"/>
      <w:r>
        <w:rPr>
          <w:rFonts w:ascii="Times New Roman" w:hAnsi="Times New Roman" w:cs="Times New Roman"/>
          <w:sz w:val="24"/>
        </w:rPr>
        <w:t xml:space="preserve"> коммуникационных технологий;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видеть математическую задачу в контексте проблемной ситуации в других дисциплинах, в окружающей жизни;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понимать и использовать математические средства наглядности для иллюстрации, интерпретации, аргументации;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выдвигать гипотезы при решении учебных задач и понимать необходимость их проверки;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применять индуктивные и дедуктивные способы рассуждений, видеть различные стратегии решения задач;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понимать сущность алгоритмических предписаний и умение действовать в соответствии с предложенным алгоритмом;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lastRenderedPageBreak/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осуществлять взаимный контроль и оказывать в сотрудничестве необходимую взаимопомощь;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адекватно использовать речь для планирования и регуляции своей деятельности;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осуществлять контроль, коррекцию, оценку действий партнёра, уметь убеждать;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основам коммуникативной рефлексии;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отображать в речи (описание, объяснение) содержание совершаемых действий как в форме громкой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sz w:val="24"/>
        </w:rPr>
        <w:t>социализированной речи, так и в форме внутренней речи.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b/>
          <w:bCs/>
          <w:i/>
          <w:iCs/>
          <w:sz w:val="24"/>
        </w:rPr>
        <w:t>Выпускник получит возможность научиться:</w:t>
      </w:r>
    </w:p>
    <w:p w:rsidR="00F234CF" w:rsidRDefault="00F234CF" w:rsidP="00F234CF">
      <w:pPr>
        <w:snapToGrid w:val="0"/>
      </w:pPr>
      <w:proofErr w:type="gramStart"/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учитывать разные мнения и интересы и обосновывать собственную позицию;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понимать относительность мнений и подходов к решению проблемы;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продуктивно разрешать конфликты на основе учёта интересов и позиций всех участников, поиска и оценки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брать на себя инициативу в организации совместного действия (деловое лидерство);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оказывать поддержку и содействие тем, от кого зависит достижение цели в совместной деятельности;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lastRenderedPageBreak/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F234CF" w:rsidRDefault="00F234CF" w:rsidP="00F234CF">
      <w:pPr>
        <w:snapToGrid w:val="0"/>
      </w:pPr>
      <w:r>
        <w:rPr>
          <w:rFonts w:ascii="Times New Roman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действия.</w:t>
      </w:r>
    </w:p>
    <w:p w:rsidR="00F234CF" w:rsidRDefault="00F234CF" w:rsidP="00F234CF">
      <w:pPr>
        <w:rPr>
          <w:rFonts w:ascii="Times New Roman" w:eastAsia="@Arial Unicode MS" w:hAnsi="Times New Roman" w:cs="Times New Roman"/>
          <w:b/>
          <w:bCs/>
          <w:i/>
          <w:iCs/>
          <w:sz w:val="24"/>
        </w:rPr>
      </w:pPr>
    </w:p>
    <w:p w:rsidR="00F234CF" w:rsidRDefault="00F234CF" w:rsidP="00F234CF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Познавательные УУД</w:t>
      </w:r>
    </w:p>
    <w:p w:rsidR="00F234CF" w:rsidRDefault="00F234CF" w:rsidP="00F234CF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t>Обучающийся научится: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основам реализации проектно-исследовательской деятельности;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проводить наблюдение и эксперимент под руководством учителя;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осуществлять расширенный поиск информации с использованием ресурсов библиотек и Интернета;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создавать и преобразовывать модели и схемы для решения задач;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давать определение понятиям;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устанавливать причинно-следственные связи;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осуществлять логическую операцию установления родовидовых отношений, ограничение понятия;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обобщать понятия –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 xml:space="preserve">осуществлять сравнение, </w:t>
      </w:r>
      <w:proofErr w:type="spellStart"/>
      <w:r>
        <w:rPr>
          <w:rFonts w:ascii="Times New Roman" w:eastAsia="@Arial Unicode MS" w:hAnsi="Times New Roman" w:cs="Times New Roman"/>
          <w:sz w:val="24"/>
        </w:rPr>
        <w:t>сериацию</w:t>
      </w:r>
      <w:proofErr w:type="spellEnd"/>
      <w:r>
        <w:rPr>
          <w:rFonts w:ascii="Times New Roman" w:eastAsia="@Arial Unicode MS" w:hAnsi="Times New Roman" w:cs="Times New Roman"/>
          <w:sz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строить классификацию на основе дихотомического деления (на основе отрицания);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 xml:space="preserve">строить </w:t>
      </w:r>
      <w:proofErr w:type="gramStart"/>
      <w:r>
        <w:rPr>
          <w:rFonts w:ascii="Times New Roman" w:eastAsia="@Arial Unicode MS" w:hAnsi="Times New Roman" w:cs="Times New Roman"/>
          <w:sz w:val="24"/>
        </w:rPr>
        <w:t>логическое рассуждение</w:t>
      </w:r>
      <w:proofErr w:type="gramEnd"/>
      <w:r>
        <w:rPr>
          <w:rFonts w:ascii="Times New Roman" w:eastAsia="@Arial Unicode MS" w:hAnsi="Times New Roman" w:cs="Times New Roman"/>
          <w:sz w:val="24"/>
        </w:rPr>
        <w:t>, включающее установление причинно-следственных связей;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объяснять явления, процессы, связи и отношения, выявляемые в ходе исследования;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основам ознакомительного, изучающего, усваивающего и поискового чтения;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F234CF" w:rsidRDefault="00F234CF" w:rsidP="00F234CF">
      <w:r>
        <w:rPr>
          <w:rFonts w:ascii="Times New Roman" w:eastAsia="@Arial Unicode MS" w:hAnsi="Times New Roman" w:cs="Times New Roman"/>
          <w:sz w:val="24"/>
        </w:rPr>
        <w:t>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@Arial Unicode MS" w:hAnsi="Times New Roman" w:cs="Times New Roman"/>
          <w:sz w:val="24"/>
        </w:rPr>
        <w:t>работать с метафорами –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F234CF" w:rsidRDefault="00F234CF" w:rsidP="00F234CF">
      <w:r>
        <w:rPr>
          <w:rFonts w:ascii="Times New Roman" w:eastAsia="@Arial Unicode MS" w:hAnsi="Times New Roman" w:cs="Times New Roman"/>
          <w:b/>
          <w:bCs/>
          <w:i/>
          <w:iCs/>
          <w:sz w:val="24"/>
        </w:rPr>
        <w:lastRenderedPageBreak/>
        <w:t>Выпускник получит возможность научиться:</w:t>
      </w:r>
    </w:p>
    <w:p w:rsidR="00F234CF" w:rsidRDefault="00F234CF" w:rsidP="00F234CF"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основам рефлексивного чтения;</w:t>
      </w:r>
    </w:p>
    <w:p w:rsidR="00F234CF" w:rsidRDefault="00F234CF" w:rsidP="00F234CF"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ставить проблему, аргументировать её актуальность;</w:t>
      </w:r>
    </w:p>
    <w:p w:rsidR="00F234CF" w:rsidRDefault="00F234CF" w:rsidP="00F234CF">
      <w:r>
        <w:rPr>
          <w:rFonts w:ascii="Times New Roman" w:eastAsia="@Arial Unicode MS" w:hAnsi="Times New Roman" w:cs="Times New Roman"/>
          <w:i/>
          <w:iCs/>
          <w:sz w:val="24"/>
        </w:rPr>
        <w:t></w:t>
      </w:r>
      <w:r>
        <w:rPr>
          <w:rFonts w:ascii="Times New Roman" w:eastAsia="Times New Roman" w:hAnsi="Times New Roman" w:cs="Times New Roman"/>
          <w:i/>
          <w:iCs/>
          <w:sz w:val="24"/>
        </w:rPr>
        <w:t xml:space="preserve"> </w:t>
      </w:r>
      <w:r>
        <w:rPr>
          <w:rFonts w:ascii="Times New Roman" w:eastAsia="@Arial Unicode MS" w:hAnsi="Times New Roman" w:cs="Times New Roman"/>
          <w:i/>
          <w:iCs/>
          <w:sz w:val="24"/>
        </w:rPr>
        <w:t>самостоятельно проводить исследование на основе применения методов наблюдения и эксперимента;</w:t>
      </w:r>
    </w:p>
    <w:p w:rsidR="00F234CF" w:rsidRDefault="00F234CF" w:rsidP="00F234CF">
      <w:pPr>
        <w:jc w:val="center"/>
        <w:rPr>
          <w:rFonts w:ascii="Times New Roman" w:hAnsi="Times New Roman" w:cs="Times New Roman"/>
          <w:i/>
          <w:iCs/>
          <w:sz w:val="24"/>
        </w:rPr>
      </w:pPr>
    </w:p>
    <w:p w:rsidR="00F234CF" w:rsidRDefault="00F234CF" w:rsidP="00F234CF">
      <w:pPr>
        <w:jc w:val="center"/>
      </w:pPr>
      <w:r>
        <w:rPr>
          <w:rFonts w:ascii="Times New Roman" w:hAnsi="Times New Roman" w:cs="Times New Roman"/>
          <w:b/>
          <w:bCs/>
          <w:sz w:val="24"/>
        </w:rPr>
        <w:t>Предметные результаты</w:t>
      </w:r>
    </w:p>
    <w:p w:rsidR="00F234CF" w:rsidRDefault="00F234CF" w:rsidP="00F234CF">
      <w:pPr>
        <w:tabs>
          <w:tab w:val="left" w:pos="360"/>
        </w:tabs>
        <w:ind w:left="3621"/>
        <w:rPr>
          <w:rFonts w:ascii="Times New Roman" w:hAnsi="Times New Roman" w:cs="Times New Roman"/>
          <w:b/>
          <w:bCs/>
          <w:i/>
          <w:sz w:val="24"/>
        </w:rPr>
      </w:pPr>
    </w:p>
    <w:p w:rsidR="00F234CF" w:rsidRDefault="00F234CF" w:rsidP="00F234CF">
      <w:pPr>
        <w:pStyle w:val="10"/>
        <w:spacing w:after="0"/>
        <w:ind w:firstLine="0"/>
      </w:pPr>
      <w:r>
        <w:rPr>
          <w:rFonts w:ascii="Times New Roman" w:hAnsi="Times New Roman" w:cs="Times New Roman"/>
          <w:b/>
          <w:i/>
          <w:iCs/>
          <w:sz w:val="24"/>
        </w:rPr>
        <w:t>Обучающийся научится: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оперировать с начальными понятиями тригонометрии и выполнять элементарные операции над функциями углов: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вычислять площади кругов и секторов; длину окружности, длину дуги окружности;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вычислять длину отрезка по координатам его концов; вычислять координаты середины отрезка;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использовать координатный метод для изучения свой</w:t>
      </w:r>
      <w:proofErr w:type="gramStart"/>
      <w:r>
        <w:rPr>
          <w:rFonts w:ascii="Times New Roman" w:hAnsi="Times New Roman" w:cs="Times New Roman"/>
          <w:sz w:val="24"/>
        </w:rPr>
        <w:t>ств пр</w:t>
      </w:r>
      <w:proofErr w:type="gramEnd"/>
      <w:r>
        <w:rPr>
          <w:rFonts w:ascii="Times New Roman" w:hAnsi="Times New Roman" w:cs="Times New Roman"/>
          <w:sz w:val="24"/>
        </w:rPr>
        <w:t>ямых и окружностей.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владеть компетенциями: познавательной, коммуникативной, информационной и рефлексивной;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работать в группах, аргументировать и отстаивать свою точку зрения;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распознавать развёртки куба, прямоугольного параллелепипеда, правильной пирамиды, цилиндра и конуса;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определять по линейным размерам развёртки фигуры линейные размеры самой фигуры и наоборот;</w:t>
      </w:r>
    </w:p>
    <w:p w:rsidR="00F234CF" w:rsidRDefault="00F234CF" w:rsidP="00F234CF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</w:pPr>
      <w:r>
        <w:rPr>
          <w:rFonts w:ascii="Times New Roman" w:hAnsi="Times New Roman" w:cs="Times New Roman"/>
          <w:sz w:val="24"/>
        </w:rPr>
        <w:t>вычислять объём прямоугольного параллелепипеда.</w:t>
      </w:r>
    </w:p>
    <w:p w:rsidR="00F234CF" w:rsidRDefault="00F234CF" w:rsidP="00F234CF">
      <w:pPr>
        <w:autoSpaceDE w:val="0"/>
        <w:ind w:left="644"/>
        <w:rPr>
          <w:rFonts w:ascii="Times New Roman" w:hAnsi="Times New Roman" w:cs="Times New Roman"/>
          <w:sz w:val="24"/>
        </w:rPr>
      </w:pPr>
    </w:p>
    <w:p w:rsidR="00F234CF" w:rsidRDefault="00F234CF" w:rsidP="00F234CF">
      <w:pPr>
        <w:pStyle w:val="6"/>
        <w:spacing w:after="0" w:line="240" w:lineRule="auto"/>
        <w:ind w:right="40" w:firstLine="0"/>
      </w:pPr>
      <w:proofErr w:type="gramStart"/>
      <w:r>
        <w:rPr>
          <w:rFonts w:ascii="Times New Roman" w:hAnsi="Times New Roman" w:cs="Times New Roman"/>
          <w:b/>
          <w:i/>
          <w:iCs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получит возможность научиться:</w:t>
      </w:r>
    </w:p>
    <w:p w:rsidR="00F234CF" w:rsidRDefault="00F234CF" w:rsidP="00F234CF">
      <w:pPr>
        <w:pStyle w:val="10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использовать координатный метод для изучения свой</w:t>
      </w:r>
      <w:proofErr w:type="gramStart"/>
      <w:r>
        <w:rPr>
          <w:rFonts w:ascii="Times New Roman" w:hAnsi="Times New Roman" w:cs="Times New Roman"/>
          <w:i/>
          <w:iCs/>
          <w:sz w:val="24"/>
        </w:rPr>
        <w:t>ств пр</w:t>
      </w:r>
      <w:proofErr w:type="gramEnd"/>
      <w:r>
        <w:rPr>
          <w:rFonts w:ascii="Times New Roman" w:hAnsi="Times New Roman" w:cs="Times New Roman"/>
          <w:i/>
          <w:iCs/>
          <w:sz w:val="24"/>
        </w:rPr>
        <w:t>ямых и окружностей.</w:t>
      </w:r>
    </w:p>
    <w:p w:rsidR="00F234CF" w:rsidRDefault="00F234CF" w:rsidP="00F234CF">
      <w:pPr>
        <w:pStyle w:val="10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F234CF" w:rsidRDefault="00F234CF" w:rsidP="00F234CF">
      <w:pPr>
        <w:pStyle w:val="10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 xml:space="preserve">приобрести опыт применения алгебраического и тригонометрического аппарата и </w:t>
      </w:r>
      <w:r>
        <w:rPr>
          <w:rFonts w:ascii="Times New Roman" w:hAnsi="Times New Roman" w:cs="Times New Roman"/>
          <w:i/>
          <w:iCs/>
          <w:sz w:val="24"/>
        </w:rPr>
        <w:lastRenderedPageBreak/>
        <w:t>идей движения при решении задач на вычисление площадей многоугольников.</w:t>
      </w:r>
    </w:p>
    <w:p w:rsidR="00F234CF" w:rsidRDefault="00F234CF" w:rsidP="00F234CF">
      <w:pPr>
        <w:pStyle w:val="10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овладеть координатным методом решения задач на вычисление и доказательство;</w:t>
      </w:r>
    </w:p>
    <w:p w:rsidR="00F234CF" w:rsidRDefault="00F234CF" w:rsidP="00F234CF">
      <w:pPr>
        <w:pStyle w:val="10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F234CF" w:rsidRDefault="00F234CF" w:rsidP="00F234CF">
      <w:pPr>
        <w:pStyle w:val="10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решать математические задачи и задачи из смежных предметов, выполнять практические расчёты;</w:t>
      </w:r>
    </w:p>
    <w:p w:rsidR="00F234CF" w:rsidRDefault="00F234CF" w:rsidP="00F234CF">
      <w:pPr>
        <w:pStyle w:val="10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F234CF" w:rsidRDefault="00F234CF" w:rsidP="00F234CF">
      <w:pPr>
        <w:pStyle w:val="10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углубить и развить представления о пространственных геометрических фигурах;</w:t>
      </w:r>
    </w:p>
    <w:p w:rsidR="00F234CF" w:rsidRDefault="00F234CF" w:rsidP="00F234CF">
      <w:pPr>
        <w:pStyle w:val="10"/>
        <w:numPr>
          <w:ilvl w:val="0"/>
          <w:numId w:val="2"/>
        </w:numPr>
        <w:spacing w:after="0"/>
      </w:pPr>
      <w:r>
        <w:rPr>
          <w:rFonts w:ascii="Times New Roman" w:hAnsi="Times New Roman" w:cs="Times New Roman"/>
          <w:i/>
          <w:iCs/>
          <w:sz w:val="24"/>
        </w:rPr>
        <w:t>применять понятие развёртки для выполнения практических расчётов.</w:t>
      </w:r>
    </w:p>
    <w:p w:rsidR="00F234CF" w:rsidRPr="0059129E" w:rsidRDefault="00F234CF" w:rsidP="00F234C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EB1AC4" w:rsidRPr="00422504" w:rsidRDefault="00EB1AC4" w:rsidP="00EB1A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Повторение курса геометрии 8 класса (4 ч)</w:t>
      </w:r>
    </w:p>
    <w:p w:rsidR="00EB1AC4" w:rsidRPr="00422504" w:rsidRDefault="00EB1AC4" w:rsidP="00EB1A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Глава 9. Векторы (8ч)</w:t>
      </w:r>
    </w:p>
    <w:p w:rsidR="00EB1AC4" w:rsidRPr="00422504" w:rsidRDefault="00EB1AC4" w:rsidP="00EB1AC4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Понятие вектора. Равенство векторов. Сложение и вычитание векторов. Умн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жение вектора на число. Разложение вектора по двум неколлинеарным вект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>рам</w:t>
      </w:r>
    </w:p>
    <w:p w:rsidR="00EB1AC4" w:rsidRPr="00422504" w:rsidRDefault="00EB1AC4" w:rsidP="00EB1AC4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25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Основная цель - </w:t>
      </w:r>
      <w:r w:rsidRPr="00422504">
        <w:rPr>
          <w:rFonts w:ascii="Times New Roman" w:eastAsia="Calibri" w:hAnsi="Times New Roman" w:cs="Times New Roman"/>
          <w:sz w:val="24"/>
          <w:szCs w:val="24"/>
        </w:rPr>
        <w:t>научить учащихся выполнять действия над векторами как направленными отрезками, что важно для применения векторов в физике;</w:t>
      </w:r>
    </w:p>
    <w:p w:rsidR="00EB1AC4" w:rsidRPr="00422504" w:rsidRDefault="00EB1AC4" w:rsidP="00EB1A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Глава 10.  Метод координат (10 ч.)</w:t>
      </w:r>
    </w:p>
    <w:p w:rsidR="00EB1AC4" w:rsidRPr="00422504" w:rsidRDefault="00EB1AC4" w:rsidP="00EB1AC4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Координаты вектора. Простейшие задачи в координатах. Уравнения окружн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>сти и прямой. Применение векторов и координат при решении задач.</w:t>
      </w:r>
    </w:p>
    <w:p w:rsidR="00EB1AC4" w:rsidRPr="00422504" w:rsidRDefault="00EB1AC4" w:rsidP="00EB1AC4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 — научить учащихся выполнять действия над векторами как направленными отрезками, познакомить с использованием метода координат при решении геометрических задач. </w:t>
      </w:r>
    </w:p>
    <w:p w:rsidR="00EB1AC4" w:rsidRPr="00422504" w:rsidRDefault="00EB1AC4" w:rsidP="00EB1A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Глава 11. Соотношения между сторонами и углами треугольника. Скалярное прои</w:t>
      </w:r>
      <w:r w:rsidRPr="004225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</w:t>
      </w:r>
      <w:r w:rsidRPr="004225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ведение векторов</w:t>
      </w: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(11 ч.)</w:t>
      </w:r>
    </w:p>
    <w:p w:rsidR="00EB1AC4" w:rsidRPr="00422504" w:rsidRDefault="00EB1AC4" w:rsidP="00EB1AC4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sz w:val="24"/>
          <w:szCs w:val="24"/>
        </w:rPr>
        <w:t>Синус, косинус и тангенс угла. Теоремы синусов и косинусов. Решение тр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>угольников. Скалярное произведение векторов и его применение в геометрич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е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ских задачах. </w:t>
      </w:r>
    </w:p>
    <w:p w:rsidR="00EB1AC4" w:rsidRPr="00422504" w:rsidRDefault="00EB1AC4" w:rsidP="00EB1AC4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 — развить умение учащихся применять тригонометрический аппарат при решении геометрических задач. </w:t>
      </w:r>
    </w:p>
    <w:p w:rsidR="00EB1AC4" w:rsidRPr="00422504" w:rsidRDefault="00EB1AC4" w:rsidP="00EB1A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Глава 12. Длина окружности и площадь круга (12 ч.)</w:t>
      </w:r>
    </w:p>
    <w:p w:rsidR="00EB1AC4" w:rsidRPr="00422504" w:rsidRDefault="00EB1AC4" w:rsidP="00EB1AC4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Правильные многоугольники. Окружности, описанная около правильного мн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гоугольника и вписанная в него. Построение правильных многоугольников. Длина окружности. Площадь круга.</w:t>
      </w:r>
    </w:p>
    <w:p w:rsidR="00EB1AC4" w:rsidRPr="00422504" w:rsidRDefault="00EB1AC4" w:rsidP="00EB1AC4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 — расширить знание учащихся о многоугольниках; рассмотреть понятия длины окружности и площади круга и формулы для их вычисления </w:t>
      </w:r>
    </w:p>
    <w:p w:rsidR="00EB1AC4" w:rsidRPr="00422504" w:rsidRDefault="00EB1AC4" w:rsidP="00EB1AC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Глава 13. Движения (8 ч.)</w:t>
      </w:r>
    </w:p>
    <w:p w:rsidR="00EB1AC4" w:rsidRPr="00422504" w:rsidRDefault="00EB1AC4" w:rsidP="00EB1AC4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Отображение плоскости на себя. Понятие движения. Осевая и центральная си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метрии. Параллельный перенос. Поворот. Наложения и движения.</w:t>
      </w:r>
    </w:p>
    <w:p w:rsidR="00EB1AC4" w:rsidRPr="00422504" w:rsidRDefault="00EB1AC4" w:rsidP="00EB1AC4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 — познакомить учащихся с понятием движения и его свойствами, с основными видами движений, с взаимоотношениями наложений и движений.</w:t>
      </w:r>
    </w:p>
    <w:p w:rsidR="00EB1AC4" w:rsidRPr="00422504" w:rsidRDefault="00EB1AC4" w:rsidP="00EB1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14. Начальные сведения из стереометрии (4 ч.)</w:t>
      </w:r>
    </w:p>
    <w:p w:rsidR="00EB1AC4" w:rsidRPr="00422504" w:rsidRDefault="00EB1AC4" w:rsidP="00EB1AC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стереометрия. Многогранник. Призма. Параллелепипед. Цилиндр. К</w:t>
      </w:r>
      <w:r w:rsidRPr="00422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422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нус. Сфера и шар.</w:t>
      </w:r>
    </w:p>
    <w:p w:rsidR="00EB1AC4" w:rsidRPr="00422504" w:rsidRDefault="00EB1AC4" w:rsidP="00EB1AC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504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 – познакомить учащихся с </w:t>
      </w:r>
      <w:r w:rsidRPr="0042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многогранниками; </w:t>
      </w:r>
      <w:r w:rsidRPr="0042250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телами и поверхн</w:t>
      </w:r>
      <w:r w:rsidRPr="0042250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</w:t>
      </w:r>
      <w:r w:rsidRPr="0042250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стями вращения.</w:t>
      </w:r>
    </w:p>
    <w:p w:rsidR="00EB1AC4" w:rsidRPr="00422504" w:rsidRDefault="00EB1AC4" w:rsidP="00EB1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аксиомах геометрии (1 ч.)</w:t>
      </w:r>
    </w:p>
    <w:p w:rsidR="00EB1AC4" w:rsidRPr="00422504" w:rsidRDefault="00EB1AC4" w:rsidP="00EB1AC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аксиомах планиметрии. </w:t>
      </w:r>
      <w:r w:rsidRPr="004225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Некоторые сведения о развитии геометрии</w:t>
      </w:r>
    </w:p>
    <w:p w:rsidR="00EB1AC4" w:rsidRPr="00422504" w:rsidRDefault="00EB1AC4" w:rsidP="00EB1AC4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504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 — </w:t>
      </w:r>
      <w:r w:rsidRPr="00422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более глубокое представление о си</w:t>
      </w:r>
      <w:r w:rsidRPr="00422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стеме аксиом план</w:t>
      </w:r>
      <w:r w:rsidRPr="00422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22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метрии и аксиоматическом методе</w:t>
      </w:r>
    </w:p>
    <w:p w:rsidR="00EB1AC4" w:rsidRPr="00422504" w:rsidRDefault="00EB1AC4" w:rsidP="00EB1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(10 ч.)</w:t>
      </w:r>
    </w:p>
    <w:p w:rsidR="00EB1AC4" w:rsidRPr="00422504" w:rsidRDefault="00EB1AC4" w:rsidP="00EB1AC4">
      <w:pPr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225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Параллельные прямые. Треугольники. Четырехугольники. Окружность. </w:t>
      </w:r>
    </w:p>
    <w:p w:rsidR="00EB1AC4" w:rsidRPr="00422504" w:rsidRDefault="00EB1AC4" w:rsidP="00EB1AC4">
      <w:pPr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22504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 — </w:t>
      </w:r>
      <w:r w:rsidRPr="00422504">
        <w:rPr>
          <w:rFonts w:ascii="Times New Roman" w:eastAsia="Calibri" w:hAnsi="Times New Roman" w:cs="Times New Roman"/>
          <w:sz w:val="24"/>
          <w:szCs w:val="24"/>
        </w:rPr>
        <w:t>использовать математические знания для решения различных математических задач.</w:t>
      </w:r>
    </w:p>
    <w:p w:rsidR="00EB1AC4" w:rsidRPr="00F0798D" w:rsidRDefault="00EB1AC4" w:rsidP="00EB1A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EB1AC4" w:rsidRPr="00F0798D" w:rsidRDefault="00EB1AC4" w:rsidP="00EB1AC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Геометрия 9 класс / 3 год обучения</w:t>
      </w:r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6531"/>
        <w:gridCol w:w="2323"/>
      </w:tblGrid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блока / раздела / модуля </w:t>
            </w:r>
          </w:p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B1AC4" w:rsidRPr="00F0798D" w:rsidTr="008E5D0B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4" w:rsidRPr="00F0798D" w:rsidRDefault="00EB1AC4" w:rsidP="008E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(4часа)</w:t>
            </w:r>
          </w:p>
        </w:tc>
      </w:tr>
      <w:tr w:rsidR="00EB1AC4" w:rsidRPr="00F0798D" w:rsidTr="008E5D0B">
        <w:trPr>
          <w:trHeight w:val="395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Векторы (8ч)</w:t>
            </w:r>
          </w:p>
        </w:tc>
      </w:tr>
      <w:tr w:rsidR="00EB1AC4" w:rsidRPr="00F0798D" w:rsidTr="008E5D0B">
        <w:trPr>
          <w:trHeight w:val="252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Метод координат (10ч)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124" w:type="pct"/>
            <w:vAlign w:val="center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4" w:type="pct"/>
            <w:vAlign w:val="center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«Координаты вектора»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3124" w:type="pct"/>
            <w:vAlign w:val="center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124" w:type="pct"/>
            <w:vAlign w:val="center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4" w:type="pct"/>
            <w:vAlign w:val="center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использованием метода координат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№2 «Векторы», «Метод коорд</w:t>
            </w:r>
            <w:r w:rsidRPr="00F079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</w:t>
            </w:r>
            <w:r w:rsidRPr="00F079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нат»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Соотношение между сторонами и углами треугольника. </w:t>
            </w:r>
          </w:p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Скалярное произведение векторов (11ч)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№3 Соотношение между сторон</w:t>
            </w:r>
            <w:r w:rsidRPr="00F079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а</w:t>
            </w:r>
            <w:r w:rsidRPr="00F079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ми и углами треугольник. Скалярное произведение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Длина окружности и площадь круга (12ч)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37-40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 правильного многоугольника через р</w:t>
            </w: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диусы описанной и вписанной окружностей. Решение задач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41-43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круга. Решение задач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Контрольная работа №4.  Длина окружности и площадь круга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Движение (8ч)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Контрольная работа №5 «Движения»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Глава </w:t>
            </w:r>
            <w:r w:rsidRPr="00F079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XIV</w:t>
            </w:r>
            <w:r w:rsidRPr="00F079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Начальные сведения из стереометрии (4ч)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Тела и поверхности вращения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 аксиомах геометрии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 курса планиметрии 9 класса (10ч)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Треугольники. Признаки равенства треугольников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Подобие треугольников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Секущие и касательные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Вписанный угол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Вписанные и описанные четырехугольники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B1AC4" w:rsidRPr="00F0798D" w:rsidTr="008E5D0B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24" w:type="pct"/>
          </w:tcPr>
          <w:p w:rsidR="00EB1AC4" w:rsidRPr="00F0798D" w:rsidRDefault="00EB1AC4" w:rsidP="008E5D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типичным ошибкам контрольной работы.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C4" w:rsidRPr="00F0798D" w:rsidRDefault="00EB1AC4" w:rsidP="008E5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B1AC4" w:rsidRPr="00F0798D" w:rsidRDefault="00EB1AC4" w:rsidP="00EB1AC4">
      <w:pPr>
        <w:rPr>
          <w:rFonts w:ascii="Calibri" w:eastAsia="Calibri" w:hAnsi="Calibri" w:cs="Times New Roman"/>
        </w:rPr>
      </w:pPr>
    </w:p>
    <w:p w:rsidR="00EB1AC4" w:rsidRDefault="00EB1AC4" w:rsidP="00EB1AC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2176" w:rsidRPr="00F234CF" w:rsidRDefault="00902176" w:rsidP="00F234CF">
      <w:pPr>
        <w:tabs>
          <w:tab w:val="left" w:pos="5145"/>
        </w:tabs>
      </w:pPr>
      <w:bookmarkStart w:id="0" w:name="_GoBack"/>
      <w:bookmarkEnd w:id="0"/>
    </w:p>
    <w:sectPr w:rsidR="00902176" w:rsidRPr="00F2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AE"/>
    <w:rsid w:val="00902176"/>
    <w:rsid w:val="00C020AE"/>
    <w:rsid w:val="00EB1AC4"/>
    <w:rsid w:val="00F2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4C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234CF"/>
    <w:pPr>
      <w:suppressAutoHyphens/>
      <w:spacing w:after="0" w:line="240" w:lineRule="auto"/>
    </w:pPr>
    <w:rPr>
      <w:rFonts w:ascii="Arial" w:eastAsia="SimSun" w:hAnsi="Arial" w:cs="Mangal"/>
      <w:color w:val="000000"/>
      <w:kern w:val="2"/>
      <w:sz w:val="20"/>
      <w:szCs w:val="24"/>
      <w:lang w:eastAsia="zh-CN" w:bidi="hi-IN"/>
    </w:rPr>
  </w:style>
  <w:style w:type="paragraph" w:customStyle="1" w:styleId="10">
    <w:name w:val="Красная строка1"/>
    <w:basedOn w:val="a5"/>
    <w:rsid w:val="00F234CF"/>
    <w:pPr>
      <w:widowControl w:val="0"/>
      <w:suppressAutoHyphens/>
      <w:spacing w:line="240" w:lineRule="auto"/>
      <w:ind w:firstLine="210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paragraph" w:customStyle="1" w:styleId="6">
    <w:name w:val="Основной текст (6)"/>
    <w:basedOn w:val="a"/>
    <w:rsid w:val="00F234CF"/>
    <w:pPr>
      <w:widowControl w:val="0"/>
      <w:suppressAutoHyphens/>
      <w:spacing w:after="420" w:line="180" w:lineRule="exact"/>
      <w:ind w:hanging="380"/>
    </w:pPr>
    <w:rPr>
      <w:rFonts w:ascii="Arial" w:eastAsia="SimSun" w:hAnsi="Arial" w:cs="Mangal"/>
      <w:kern w:val="2"/>
      <w:sz w:val="19"/>
      <w:szCs w:val="19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F234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23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4C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F234CF"/>
    <w:pPr>
      <w:suppressAutoHyphens/>
      <w:spacing w:after="0" w:line="240" w:lineRule="auto"/>
    </w:pPr>
    <w:rPr>
      <w:rFonts w:ascii="Arial" w:eastAsia="SimSun" w:hAnsi="Arial" w:cs="Mangal"/>
      <w:color w:val="000000"/>
      <w:kern w:val="2"/>
      <w:sz w:val="20"/>
      <w:szCs w:val="24"/>
      <w:lang w:eastAsia="zh-CN" w:bidi="hi-IN"/>
    </w:rPr>
  </w:style>
  <w:style w:type="paragraph" w:customStyle="1" w:styleId="10">
    <w:name w:val="Красная строка1"/>
    <w:basedOn w:val="a5"/>
    <w:rsid w:val="00F234CF"/>
    <w:pPr>
      <w:widowControl w:val="0"/>
      <w:suppressAutoHyphens/>
      <w:spacing w:line="240" w:lineRule="auto"/>
      <w:ind w:firstLine="210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paragraph" w:customStyle="1" w:styleId="6">
    <w:name w:val="Основной текст (6)"/>
    <w:basedOn w:val="a"/>
    <w:rsid w:val="00F234CF"/>
    <w:pPr>
      <w:widowControl w:val="0"/>
      <w:suppressAutoHyphens/>
      <w:spacing w:after="420" w:line="180" w:lineRule="exact"/>
      <w:ind w:hanging="380"/>
    </w:pPr>
    <w:rPr>
      <w:rFonts w:ascii="Arial" w:eastAsia="SimSun" w:hAnsi="Arial" w:cs="Mangal"/>
      <w:kern w:val="2"/>
      <w:sz w:val="19"/>
      <w:szCs w:val="19"/>
      <w:lang w:eastAsia="zh-CN" w:bidi="hi-IN"/>
    </w:rPr>
  </w:style>
  <w:style w:type="paragraph" w:styleId="a5">
    <w:name w:val="Body Text"/>
    <w:basedOn w:val="a"/>
    <w:link w:val="a6"/>
    <w:uiPriority w:val="99"/>
    <w:semiHidden/>
    <w:unhideWhenUsed/>
    <w:rsid w:val="00F234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23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Denchik</cp:lastModifiedBy>
  <cp:revision>2</cp:revision>
  <dcterms:created xsi:type="dcterms:W3CDTF">2020-11-01T10:45:00Z</dcterms:created>
  <dcterms:modified xsi:type="dcterms:W3CDTF">2020-11-01T10:55:00Z</dcterms:modified>
</cp:coreProperties>
</file>