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CF5" w:rsidRPr="00527CF5" w:rsidRDefault="009272D3" w:rsidP="00527CF5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  <w:r w:rsidRPr="009272D3">
        <w:rPr>
          <w:noProof/>
          <w:color w:val="auto"/>
        </w:rPr>
        <w:drawing>
          <wp:inline distT="0" distB="0" distL="0" distR="0" wp14:anchorId="372E77DC" wp14:editId="0CB8F16A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58E" w:rsidRDefault="009C158E" w:rsidP="00527CF5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9C158E" w:rsidRDefault="009C158E" w:rsidP="00527CF5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9C158E" w:rsidRDefault="009C158E" w:rsidP="00527CF5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527CF5" w:rsidRPr="00527CF5" w:rsidRDefault="00527CF5" w:rsidP="00527CF5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 w:rsidRPr="00527CF5">
        <w:rPr>
          <w:b/>
          <w:color w:val="auto"/>
          <w:sz w:val="28"/>
          <w:szCs w:val="28"/>
        </w:rPr>
        <w:t xml:space="preserve">Рабочая программа </w:t>
      </w:r>
    </w:p>
    <w:p w:rsidR="00527CF5" w:rsidRPr="00527CF5" w:rsidRDefault="00527CF5" w:rsidP="00527CF5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 w:rsidRPr="00527CF5">
        <w:rPr>
          <w:b/>
          <w:color w:val="auto"/>
          <w:sz w:val="28"/>
          <w:szCs w:val="28"/>
        </w:rPr>
        <w:t xml:space="preserve">по учебному предмету «История» </w:t>
      </w:r>
    </w:p>
    <w:p w:rsidR="00527CF5" w:rsidRPr="00527CF5" w:rsidRDefault="00527CF5" w:rsidP="00527CF5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 w:rsidRPr="00527CF5">
        <w:rPr>
          <w:b/>
          <w:color w:val="auto"/>
          <w:sz w:val="28"/>
          <w:szCs w:val="28"/>
        </w:rPr>
        <w:t>1</w:t>
      </w:r>
      <w:r>
        <w:rPr>
          <w:b/>
          <w:color w:val="auto"/>
          <w:sz w:val="28"/>
          <w:szCs w:val="28"/>
        </w:rPr>
        <w:t>1</w:t>
      </w:r>
      <w:r w:rsidRPr="00527CF5">
        <w:rPr>
          <w:b/>
          <w:color w:val="auto"/>
          <w:sz w:val="28"/>
          <w:szCs w:val="28"/>
        </w:rPr>
        <w:t xml:space="preserve"> класс</w:t>
      </w:r>
    </w:p>
    <w:p w:rsidR="00527CF5" w:rsidRPr="00527CF5" w:rsidRDefault="00527CF5" w:rsidP="00527CF5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 w:rsidRPr="00527CF5">
        <w:rPr>
          <w:b/>
          <w:color w:val="auto"/>
          <w:sz w:val="28"/>
          <w:szCs w:val="28"/>
        </w:rPr>
        <w:t>полного общего образования</w:t>
      </w:r>
    </w:p>
    <w:p w:rsidR="00527CF5" w:rsidRPr="00527CF5" w:rsidRDefault="00527CF5" w:rsidP="00527CF5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527CF5" w:rsidRPr="00527CF5" w:rsidRDefault="00527CF5" w:rsidP="00527CF5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position w:val="10"/>
          <w:sz w:val="32"/>
          <w:szCs w:val="32"/>
          <w:vertAlign w:val="superscript"/>
        </w:rPr>
      </w:pPr>
      <w:r w:rsidRPr="00527CF5">
        <w:rPr>
          <w:b/>
          <w:color w:val="auto"/>
          <w:sz w:val="28"/>
          <w:szCs w:val="28"/>
        </w:rPr>
        <w:t xml:space="preserve">                                                                       </w:t>
      </w:r>
    </w:p>
    <w:p w:rsidR="00527CF5" w:rsidRPr="00634B34" w:rsidRDefault="00527CF5" w:rsidP="00634B34">
      <w:pPr>
        <w:tabs>
          <w:tab w:val="left" w:pos="6915"/>
        </w:tabs>
        <w:kinsoku w:val="0"/>
        <w:overflowPunct w:val="0"/>
        <w:spacing w:before="77" w:line="360" w:lineRule="auto"/>
        <w:ind w:left="547" w:hanging="547"/>
        <w:contextualSpacing/>
        <w:jc w:val="right"/>
        <w:textAlignment w:val="baseline"/>
        <w:rPr>
          <w:position w:val="10"/>
        </w:rPr>
      </w:pPr>
      <w:r w:rsidRPr="00527CF5">
        <w:rPr>
          <w:position w:val="10"/>
          <w:sz w:val="32"/>
          <w:szCs w:val="32"/>
          <w:vertAlign w:val="superscript"/>
        </w:rPr>
        <w:tab/>
        <w:t xml:space="preserve">                                                                                                                       </w:t>
      </w:r>
      <w:r w:rsidRPr="00634B34">
        <w:rPr>
          <w:position w:val="10"/>
        </w:rPr>
        <w:t>Составитель рабочей программы</w:t>
      </w:r>
    </w:p>
    <w:p w:rsidR="00527CF5" w:rsidRPr="00634B34" w:rsidRDefault="00527CF5" w:rsidP="00634B34">
      <w:pPr>
        <w:tabs>
          <w:tab w:val="left" w:pos="9288"/>
        </w:tabs>
        <w:spacing w:line="360" w:lineRule="auto"/>
        <w:ind w:left="4248"/>
        <w:contextualSpacing/>
        <w:jc w:val="right"/>
        <w:rPr>
          <w:position w:val="10"/>
        </w:rPr>
      </w:pPr>
      <w:r w:rsidRPr="00634B34">
        <w:rPr>
          <w:position w:val="10"/>
        </w:rPr>
        <w:t xml:space="preserve">                          Цуканов Михаил Юрьевич</w:t>
      </w:r>
    </w:p>
    <w:p w:rsidR="00527CF5" w:rsidRPr="00634B34" w:rsidRDefault="00527CF5" w:rsidP="00634B34">
      <w:pPr>
        <w:tabs>
          <w:tab w:val="left" w:pos="9288"/>
        </w:tabs>
        <w:spacing w:line="360" w:lineRule="auto"/>
        <w:ind w:left="4248"/>
        <w:contextualSpacing/>
        <w:jc w:val="right"/>
        <w:rPr>
          <w:position w:val="10"/>
        </w:rPr>
      </w:pPr>
      <w:r w:rsidRPr="00634B34">
        <w:rPr>
          <w:position w:val="10"/>
        </w:rPr>
        <w:t xml:space="preserve">                                        учитель истории, обществознания</w:t>
      </w:r>
    </w:p>
    <w:p w:rsidR="00527CF5" w:rsidRPr="00634B34" w:rsidRDefault="00527CF5" w:rsidP="00634B34">
      <w:pPr>
        <w:tabs>
          <w:tab w:val="left" w:pos="6915"/>
        </w:tabs>
        <w:kinsoku w:val="0"/>
        <w:overflowPunct w:val="0"/>
        <w:spacing w:line="0" w:lineRule="atLeast"/>
        <w:ind w:left="544" w:hanging="544"/>
        <w:jc w:val="right"/>
        <w:textAlignment w:val="baseline"/>
        <w:rPr>
          <w:position w:val="10"/>
        </w:rPr>
      </w:pPr>
      <w:r w:rsidRPr="00634B34">
        <w:rPr>
          <w:position w:val="10"/>
        </w:rPr>
        <w:t xml:space="preserve">                                                                                                                   филиала МАОУ «Киёвская СОШ» </w:t>
      </w:r>
    </w:p>
    <w:p w:rsidR="00527CF5" w:rsidRPr="00634B34" w:rsidRDefault="00527CF5" w:rsidP="00634B34">
      <w:pPr>
        <w:tabs>
          <w:tab w:val="left" w:pos="6915"/>
        </w:tabs>
        <w:kinsoku w:val="0"/>
        <w:overflowPunct w:val="0"/>
        <w:spacing w:line="0" w:lineRule="atLeast"/>
        <w:ind w:left="544" w:hanging="544"/>
        <w:jc w:val="right"/>
        <w:textAlignment w:val="baseline"/>
        <w:rPr>
          <w:position w:val="10"/>
        </w:rPr>
      </w:pPr>
      <w:r w:rsidRPr="00634B34">
        <w:rPr>
          <w:position w:val="10"/>
        </w:rPr>
        <w:t xml:space="preserve">                                                                                             «Карабашская СОШ»,</w:t>
      </w:r>
    </w:p>
    <w:p w:rsidR="00527CF5" w:rsidRPr="00634B34" w:rsidRDefault="00527CF5" w:rsidP="00634B34">
      <w:pPr>
        <w:tabs>
          <w:tab w:val="left" w:pos="9288"/>
        </w:tabs>
        <w:spacing w:line="360" w:lineRule="auto"/>
        <w:ind w:left="4248"/>
        <w:contextualSpacing/>
        <w:jc w:val="right"/>
        <w:rPr>
          <w:position w:val="10"/>
        </w:rPr>
      </w:pPr>
      <w:r w:rsidRPr="00634B34">
        <w:rPr>
          <w:position w:val="10"/>
        </w:rPr>
        <w:t xml:space="preserve">                                                   </w:t>
      </w:r>
      <w:r w:rsidRPr="00634B34">
        <w:rPr>
          <w:position w:val="10"/>
          <w:lang w:val="en-US"/>
        </w:rPr>
        <w:t>I</w:t>
      </w:r>
      <w:r w:rsidRPr="00634B34">
        <w:rPr>
          <w:position w:val="10"/>
        </w:rPr>
        <w:t xml:space="preserve"> категория</w:t>
      </w:r>
    </w:p>
    <w:p w:rsidR="00527CF5" w:rsidRPr="00527CF5" w:rsidRDefault="00527CF5" w:rsidP="00527CF5">
      <w:pPr>
        <w:tabs>
          <w:tab w:val="left" w:pos="9288"/>
        </w:tabs>
        <w:spacing w:line="360" w:lineRule="auto"/>
        <w:ind w:left="4248"/>
        <w:contextualSpacing/>
        <w:rPr>
          <w:position w:val="10"/>
          <w:sz w:val="32"/>
          <w:szCs w:val="32"/>
          <w:vertAlign w:val="superscript"/>
        </w:rPr>
      </w:pPr>
    </w:p>
    <w:p w:rsidR="00527CF5" w:rsidRPr="00527CF5" w:rsidRDefault="00527CF5" w:rsidP="00527CF5">
      <w:pPr>
        <w:tabs>
          <w:tab w:val="left" w:pos="9288"/>
        </w:tabs>
        <w:spacing w:line="360" w:lineRule="auto"/>
        <w:ind w:left="4248"/>
        <w:contextualSpacing/>
        <w:rPr>
          <w:position w:val="10"/>
          <w:sz w:val="32"/>
          <w:szCs w:val="32"/>
          <w:vertAlign w:val="superscript"/>
        </w:rPr>
      </w:pPr>
    </w:p>
    <w:p w:rsidR="00527CF5" w:rsidRDefault="00527CF5" w:rsidP="00527CF5">
      <w:pPr>
        <w:tabs>
          <w:tab w:val="left" w:pos="9288"/>
        </w:tabs>
        <w:spacing w:line="360" w:lineRule="auto"/>
        <w:contextualSpacing/>
        <w:rPr>
          <w:position w:val="10"/>
          <w:sz w:val="32"/>
          <w:szCs w:val="32"/>
          <w:vertAlign w:val="superscript"/>
        </w:rPr>
      </w:pPr>
    </w:p>
    <w:p w:rsidR="009272D3" w:rsidRDefault="009272D3" w:rsidP="00527CF5">
      <w:pPr>
        <w:tabs>
          <w:tab w:val="left" w:pos="9288"/>
        </w:tabs>
        <w:spacing w:line="360" w:lineRule="auto"/>
        <w:contextualSpacing/>
        <w:rPr>
          <w:position w:val="10"/>
          <w:sz w:val="32"/>
          <w:szCs w:val="32"/>
          <w:vertAlign w:val="superscript"/>
        </w:rPr>
      </w:pPr>
    </w:p>
    <w:p w:rsidR="009272D3" w:rsidRPr="00527CF5" w:rsidRDefault="009272D3" w:rsidP="00527CF5">
      <w:pPr>
        <w:tabs>
          <w:tab w:val="left" w:pos="9288"/>
        </w:tabs>
        <w:spacing w:line="360" w:lineRule="auto"/>
        <w:contextualSpacing/>
        <w:rPr>
          <w:position w:val="10"/>
          <w:sz w:val="32"/>
          <w:szCs w:val="32"/>
          <w:vertAlign w:val="superscript"/>
        </w:rPr>
      </w:pPr>
    </w:p>
    <w:p w:rsidR="00527CF5" w:rsidRPr="00634B34" w:rsidRDefault="00527CF5" w:rsidP="00527CF5">
      <w:pPr>
        <w:spacing w:line="360" w:lineRule="auto"/>
        <w:contextualSpacing/>
        <w:jc w:val="center"/>
        <w:rPr>
          <w:b/>
        </w:rPr>
      </w:pPr>
      <w:r w:rsidRPr="00634B34">
        <w:rPr>
          <w:b/>
        </w:rPr>
        <w:t>20</w:t>
      </w:r>
      <w:r w:rsidR="009272D3" w:rsidRPr="00634B34">
        <w:rPr>
          <w:b/>
        </w:rPr>
        <w:t>20</w:t>
      </w:r>
    </w:p>
    <w:p w:rsidR="00527CF5" w:rsidRDefault="00527CF5" w:rsidP="00AA12BE">
      <w:pPr>
        <w:jc w:val="center"/>
        <w:rPr>
          <w:b/>
          <w:sz w:val="22"/>
          <w:szCs w:val="22"/>
        </w:rPr>
        <w:sectPr w:rsidR="00527CF5" w:rsidSect="007907B2">
          <w:headerReference w:type="default" r:id="rId8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5E3650" w:rsidRPr="00634B34" w:rsidRDefault="005E3650" w:rsidP="005E3650">
      <w:pPr>
        <w:jc w:val="center"/>
        <w:rPr>
          <w:b/>
        </w:rPr>
      </w:pPr>
      <w:r w:rsidRPr="00634B34">
        <w:rPr>
          <w:b/>
        </w:rPr>
        <w:lastRenderedPageBreak/>
        <w:t>СОДЕРЖАНИЕ УЧЕБНОГО ПРЕДМЕТА, КУРСА</w:t>
      </w:r>
    </w:p>
    <w:p w:rsidR="005E3650" w:rsidRPr="00CB2C19" w:rsidRDefault="005E3650" w:rsidP="005E3650">
      <w:pPr>
        <w:ind w:firstLine="709"/>
        <w:contextualSpacing/>
        <w:jc w:val="center"/>
        <w:rPr>
          <w:b/>
          <w:bCs/>
          <w:caps/>
        </w:rPr>
      </w:pPr>
      <w:r w:rsidRPr="00634B34">
        <w:rPr>
          <w:b/>
          <w:bCs/>
          <w:caps/>
        </w:rPr>
        <w:t>Всеобщая история.</w:t>
      </w:r>
    </w:p>
    <w:p w:rsidR="00164F23" w:rsidRDefault="005065C4" w:rsidP="00164F23">
      <w:pPr>
        <w:ind w:firstLine="709"/>
        <w:contextualSpacing/>
        <w:jc w:val="both"/>
        <w:rPr>
          <w:b/>
          <w:bCs/>
        </w:rPr>
      </w:pPr>
      <w:r>
        <w:rPr>
          <w:b/>
          <w:bCs/>
        </w:rPr>
        <w:t>Мир в индустриальную эпоху: 1900-1945 годы</w:t>
      </w:r>
    </w:p>
    <w:p w:rsidR="00164F23" w:rsidRDefault="00164F23" w:rsidP="00164F23">
      <w:pPr>
        <w:ind w:firstLine="709"/>
        <w:contextualSpacing/>
        <w:jc w:val="both"/>
      </w:pPr>
      <w:r w:rsidRPr="00164F23">
        <w:t xml:space="preserve">Научно-технический прогресс в конце XIX — середине XX в. </w:t>
      </w:r>
      <w:r w:rsidRPr="00164F23">
        <w:rPr>
          <w:i/>
          <w:iCs/>
        </w:rPr>
        <w:t xml:space="preserve">Проблема периодизации НТР. </w:t>
      </w:r>
      <w:r w:rsidRPr="00164F23">
        <w:t xml:space="preserve">Циклы экономического развития стран Запада в конце XIX — середине XX в. От монополистического капитализма к смешанной экономике. </w:t>
      </w:r>
      <w:r w:rsidRPr="00164F23">
        <w:rPr>
          <w:i/>
          <w:iCs/>
        </w:rPr>
        <w:t xml:space="preserve">Эволюция собственности, трудовых отношений и предпринимательства. </w:t>
      </w:r>
      <w:r w:rsidRPr="00164F23">
        <w:t>Изменение социальной структуры индустриального общества.</w:t>
      </w:r>
      <w:r>
        <w:t xml:space="preserve"> </w:t>
      </w:r>
      <w:r w:rsidRPr="00164F23">
        <w:t xml:space="preserve">Кризис классических идеологий на рубеже XIX—XX вв. и поиск новых моделей общественного развития. </w:t>
      </w:r>
      <w:r w:rsidRPr="00164F23">
        <w:rPr>
          <w:i/>
          <w:iCs/>
        </w:rPr>
        <w:t xml:space="preserve">Социальный либерализм, социал-демократия, христианская демократия. </w:t>
      </w:r>
      <w:r w:rsidRPr="00164F23">
        <w:t xml:space="preserve">Демократизация общественно-политической жизни и развитие правового государства. </w:t>
      </w:r>
      <w:r w:rsidRPr="00164F23">
        <w:rPr>
          <w:i/>
          <w:iCs/>
        </w:rPr>
        <w:t>Молодежное, антивоенное, экологическое, феминистское движения. Проблема политического терроризма.</w:t>
      </w:r>
      <w:r>
        <w:rPr>
          <w:i/>
          <w:iCs/>
        </w:rPr>
        <w:t xml:space="preserve"> </w:t>
      </w:r>
      <w:r w:rsidRPr="00164F23">
        <w:t>Системный кризис индустриального общества на рубеже 1960—1970-х гг.</w:t>
      </w:r>
      <w:r>
        <w:t xml:space="preserve"> </w:t>
      </w:r>
      <w:r w:rsidRPr="00164F23">
        <w:t xml:space="preserve">Модели ускоренной модернизации в XX в. Историческая природа тоталитаризма и авторитаризма Новейшего времени. </w:t>
      </w:r>
      <w:r w:rsidRPr="00164F23">
        <w:rPr>
          <w:i/>
          <w:iCs/>
        </w:rPr>
        <w:t xml:space="preserve">Маргинализация и фашизация общества. </w:t>
      </w:r>
      <w:r w:rsidRPr="00164F23">
        <w:t>Политическая и социальная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</w:t>
      </w:r>
      <w:r>
        <w:t xml:space="preserve"> </w:t>
      </w:r>
    </w:p>
    <w:p w:rsidR="00164F23" w:rsidRDefault="00164F23" w:rsidP="00164F23">
      <w:pPr>
        <w:ind w:firstLine="709"/>
        <w:contextualSpacing/>
        <w:jc w:val="both"/>
        <w:rPr>
          <w:i/>
          <w:iCs/>
        </w:rPr>
      </w:pPr>
      <w:r w:rsidRPr="00164F23">
        <w:t xml:space="preserve">«Новые индустриальные страны» Латинской Америки и Юго-Восточной Азии: </w:t>
      </w:r>
      <w:r w:rsidRPr="00164F23">
        <w:rPr>
          <w:i/>
          <w:iCs/>
        </w:rPr>
        <w:t xml:space="preserve">авторитаризм и демократия в политической жизни, </w:t>
      </w:r>
      <w:r w:rsidRPr="00164F23">
        <w:t xml:space="preserve">экономические реформы. </w:t>
      </w:r>
      <w:r w:rsidRPr="00164F23">
        <w:rPr>
          <w:i/>
          <w:iCs/>
        </w:rPr>
        <w:t>Национально-освободительные движения и региональные особенности процесса модернизации в странах Азии и Африки.</w:t>
      </w:r>
    </w:p>
    <w:p w:rsidR="00164F23" w:rsidRDefault="00164F23" w:rsidP="00164F23">
      <w:pPr>
        <w:ind w:firstLine="709"/>
        <w:contextualSpacing/>
        <w:jc w:val="both"/>
      </w:pPr>
      <w:r w:rsidRPr="00164F23">
        <w:rPr>
          <w:i/>
          <w:iCs/>
        </w:rPr>
        <w:t xml:space="preserve"> Основные этапы развития системы международных отношений в конце XIX — середине XX в. </w:t>
      </w:r>
      <w:r w:rsidRPr="00164F23">
        <w:t xml:space="preserve">Мировые войны в истории человечества: </w:t>
      </w:r>
      <w:r w:rsidRPr="00164F23">
        <w:rPr>
          <w:i/>
          <w:iCs/>
        </w:rPr>
        <w:t xml:space="preserve">социально-психологические, демографические, </w:t>
      </w:r>
      <w:r w:rsidRPr="00164F23">
        <w:t>экономические и политические причины и последствия.</w:t>
      </w:r>
    </w:p>
    <w:p w:rsidR="00164F23" w:rsidRPr="00164F23" w:rsidRDefault="00164F23" w:rsidP="00164F23">
      <w:pPr>
        <w:ind w:firstLine="709"/>
        <w:contextualSpacing/>
        <w:jc w:val="both"/>
      </w:pPr>
      <w:r w:rsidRPr="00164F23">
        <w:t xml:space="preserve">Общественное сознание и духовная культура в период Новейшей истории. Формирование неклассической научной картины мира. </w:t>
      </w:r>
      <w:r w:rsidRPr="00164F23">
        <w:rPr>
          <w:i/>
          <w:iCs/>
        </w:rPr>
        <w:t>Мировоззренческие основы реализма и модернизма. Технократизм и иррационализм в общественном сознании XX в.</w:t>
      </w:r>
    </w:p>
    <w:p w:rsidR="00164F23" w:rsidRPr="00164F23" w:rsidRDefault="00164F23" w:rsidP="00164F23">
      <w:pPr>
        <w:ind w:firstLine="709"/>
        <w:contextualSpacing/>
        <w:jc w:val="both"/>
      </w:pPr>
      <w:r w:rsidRPr="00164F23">
        <w:rPr>
          <w:b/>
          <w:bCs/>
        </w:rPr>
        <w:t xml:space="preserve">Человечество на </w:t>
      </w:r>
      <w:r w:rsidR="005065C4">
        <w:rPr>
          <w:b/>
          <w:bCs/>
        </w:rPr>
        <w:t>рубеже новой эры</w:t>
      </w:r>
      <w:r>
        <w:rPr>
          <w:b/>
          <w:bCs/>
        </w:rPr>
        <w:t xml:space="preserve"> </w:t>
      </w:r>
      <w:r w:rsidRPr="00164F23">
        <w:rPr>
          <w:i/>
          <w:iCs/>
        </w:rPr>
        <w:t xml:space="preserve">Дискуссия о постиндустриальной стадии общественного развития. </w:t>
      </w:r>
      <w:r w:rsidRPr="00164F23">
        <w:t xml:space="preserve">Информационная революция и становление информационного общества. </w:t>
      </w:r>
      <w:r w:rsidRPr="00164F23">
        <w:rPr>
          <w:i/>
          <w:iCs/>
        </w:rPr>
        <w:t xml:space="preserve">Собственность, труд и творчество в информационном обществе. </w:t>
      </w:r>
      <w:r w:rsidRPr="00164F23">
        <w:t xml:space="preserve">Особенности современных социально-экономических процессов в странах Запада и Востока. Глобализация общественного развития на рубеже XX—XXI вв. Интернационализация экономики и формирование единого информационного пространства. </w:t>
      </w:r>
      <w:r w:rsidRPr="00164F23">
        <w:rPr>
          <w:i/>
          <w:iCs/>
        </w:rPr>
        <w:t>Интеграционные и дезинтеграционные процессы в современном мире.</w:t>
      </w:r>
      <w:r>
        <w:rPr>
          <w:i/>
          <w:iCs/>
        </w:rPr>
        <w:t xml:space="preserve"> </w:t>
      </w:r>
      <w:r w:rsidRPr="00164F23">
        <w:rPr>
          <w:i/>
          <w:iCs/>
        </w:rPr>
        <w:t>Кризис политической идеологии на рубеже XX</w:t>
      </w:r>
      <w:r w:rsidRPr="00164F23">
        <w:t>—</w:t>
      </w:r>
      <w:r w:rsidRPr="00164F23">
        <w:rPr>
          <w:i/>
          <w:iCs/>
        </w:rPr>
        <w:t xml:space="preserve">XXI вв. </w:t>
      </w:r>
      <w:r w:rsidRPr="00164F23">
        <w:t xml:space="preserve">«Неоконсервативная революция». </w:t>
      </w:r>
      <w:r w:rsidRPr="00164F23">
        <w:rPr>
          <w:i/>
          <w:iCs/>
        </w:rPr>
        <w:t xml:space="preserve">Современная идеология «третьего пути». Антиглобализм. </w:t>
      </w:r>
      <w:r w:rsidRPr="00164F23">
        <w:t xml:space="preserve">Религия и Церковь в современной общественной жизни. Экуменизм. </w:t>
      </w:r>
      <w:r w:rsidRPr="00164F23">
        <w:rPr>
          <w:i/>
          <w:iCs/>
        </w:rPr>
        <w:t>Причины возрождения религиозного фундаментализма и националистического экстремизма в начале XXI в.</w:t>
      </w:r>
      <w:r>
        <w:rPr>
          <w:i/>
          <w:iCs/>
        </w:rPr>
        <w:t xml:space="preserve"> </w:t>
      </w:r>
      <w:r w:rsidRPr="00164F23">
        <w:rPr>
          <w:i/>
          <w:iCs/>
        </w:rPr>
        <w:t xml:space="preserve">Особенности духовной жизни современного общества. </w:t>
      </w:r>
      <w:r w:rsidRPr="00164F23">
        <w:t xml:space="preserve">Изменения в научной картине мира. </w:t>
      </w:r>
      <w:r w:rsidRPr="00164F23">
        <w:rPr>
          <w:i/>
          <w:iCs/>
        </w:rPr>
        <w:t>Мировоззренческие основы постмодернизма. Роль элитарной и массовой культуры в информационном обществе.</w:t>
      </w:r>
    </w:p>
    <w:p w:rsidR="00164F23" w:rsidRPr="00164F23" w:rsidRDefault="00164F23" w:rsidP="00164F23">
      <w:pPr>
        <w:ind w:firstLine="709"/>
        <w:contextualSpacing/>
        <w:jc w:val="center"/>
      </w:pPr>
      <w:r w:rsidRPr="00164F23">
        <w:rPr>
          <w:b/>
          <w:bCs/>
        </w:rPr>
        <w:t>ИСТОРИЯ РОССИИ</w:t>
      </w:r>
    </w:p>
    <w:p w:rsidR="00164F23" w:rsidRPr="00164F23" w:rsidRDefault="00164F23" w:rsidP="00164F23">
      <w:pPr>
        <w:ind w:firstLine="709"/>
        <w:contextualSpacing/>
        <w:jc w:val="both"/>
      </w:pPr>
      <w:r w:rsidRPr="00164F23">
        <w:rPr>
          <w:b/>
          <w:bCs/>
        </w:rPr>
        <w:t xml:space="preserve">Россия </w:t>
      </w:r>
      <w:r>
        <w:rPr>
          <w:b/>
          <w:bCs/>
        </w:rPr>
        <w:t xml:space="preserve">на рубеже </w:t>
      </w:r>
      <w:r w:rsidRPr="00164F23">
        <w:rPr>
          <w:b/>
          <w:bCs/>
        </w:rPr>
        <w:t>XIX —XX в</w:t>
      </w:r>
      <w:r>
        <w:rPr>
          <w:b/>
          <w:bCs/>
        </w:rPr>
        <w:t>еков</w:t>
      </w:r>
      <w:r w:rsidRPr="00164F23">
        <w:rPr>
          <w:b/>
          <w:bCs/>
        </w:rPr>
        <w:t>.</w:t>
      </w:r>
      <w:r>
        <w:rPr>
          <w:b/>
          <w:bCs/>
        </w:rPr>
        <w:t xml:space="preserve"> </w:t>
      </w:r>
      <w:r w:rsidRPr="00164F23">
        <w:rPr>
          <w:i/>
          <w:iCs/>
        </w:rPr>
        <w:t>Самодержавие, сословный строй и модернизационные процессы.</w:t>
      </w:r>
      <w:r w:rsidRPr="00164F23">
        <w:t xml:space="preserve"> Российский монополистический капитализм и его особенности. Роль государства в экономической жизни страны. Реформы С.Ю. Витте. Нарастание экономических и социальных противоречий в условиях форсированной модернизации.</w:t>
      </w:r>
      <w:r>
        <w:t xml:space="preserve"> </w:t>
      </w:r>
      <w:r w:rsidRPr="00164F23">
        <w:t xml:space="preserve">Идейные течения, политические партии и общественные движения в России на рубеже веков. Революция 1905—1907 гг. </w:t>
      </w:r>
      <w:r w:rsidRPr="00164F23">
        <w:rPr>
          <w:i/>
          <w:iCs/>
        </w:rPr>
        <w:t xml:space="preserve">Становление российского парламентаризма. </w:t>
      </w:r>
      <w:r w:rsidRPr="00164F23">
        <w:t>Аграрная реформа П.А. Столыпина, ее политические последствия.</w:t>
      </w:r>
      <w:r>
        <w:t xml:space="preserve"> </w:t>
      </w:r>
      <w:r w:rsidRPr="00164F23">
        <w:t>Духовная жизнь российского общества во второй половине XIX — начале XX в. Развитие системы образования, научные достижения российских ученых.</w:t>
      </w:r>
      <w:r>
        <w:t xml:space="preserve"> </w:t>
      </w:r>
      <w:r w:rsidRPr="00164F23">
        <w:t>«Восточный вопрос» во внешней политике Российской империи. Россия в системе военно-политических союзов на рубеже XIX—XX вв. Русско-японская война.</w:t>
      </w:r>
      <w:r>
        <w:t xml:space="preserve"> </w:t>
      </w:r>
      <w:r w:rsidRPr="00164F23">
        <w:t xml:space="preserve">Россия в Первой мировой войне. </w:t>
      </w:r>
      <w:r w:rsidRPr="00164F23">
        <w:rPr>
          <w:i/>
          <w:iCs/>
        </w:rPr>
        <w:t>Влияние войны на российское общество.</w:t>
      </w:r>
    </w:p>
    <w:p w:rsidR="0060111E" w:rsidRDefault="00164F23" w:rsidP="00164F23">
      <w:pPr>
        <w:ind w:firstLine="709"/>
        <w:contextualSpacing/>
        <w:jc w:val="both"/>
        <w:rPr>
          <w:i/>
          <w:iCs/>
        </w:rPr>
      </w:pPr>
      <w:r w:rsidRPr="005065C4">
        <w:rPr>
          <w:bCs/>
          <w:i/>
        </w:rPr>
        <w:t>Революция и Гражданская война в России.</w:t>
      </w:r>
      <w:r>
        <w:rPr>
          <w:b/>
          <w:bCs/>
        </w:rPr>
        <w:t xml:space="preserve"> </w:t>
      </w:r>
      <w:r w:rsidRPr="00164F23">
        <w:t xml:space="preserve">Революция 1917 г. Временное правительство и Советы. </w:t>
      </w:r>
      <w:r w:rsidRPr="00164F23">
        <w:rPr>
          <w:i/>
          <w:iCs/>
        </w:rPr>
        <w:t xml:space="preserve">Тактика политических партий. </w:t>
      </w:r>
      <w:r w:rsidRPr="00164F23">
        <w:t xml:space="preserve">Провозглашение и утверждение Советской власти. </w:t>
      </w:r>
      <w:r w:rsidRPr="00164F23">
        <w:rPr>
          <w:i/>
          <w:iCs/>
        </w:rPr>
        <w:t>Учредительное собрание. Брестский мир. Формирование однопартийной системы.</w:t>
      </w:r>
      <w:r>
        <w:rPr>
          <w:i/>
          <w:iCs/>
        </w:rPr>
        <w:t xml:space="preserve"> </w:t>
      </w:r>
    </w:p>
    <w:p w:rsidR="0060111E" w:rsidRDefault="00164F23" w:rsidP="00164F23">
      <w:pPr>
        <w:ind w:firstLine="709"/>
        <w:contextualSpacing/>
        <w:jc w:val="both"/>
      </w:pPr>
      <w:r w:rsidRPr="0060111E">
        <w:rPr>
          <w:i/>
        </w:rPr>
        <w:t>Гражданская война и иностранная интервенция.</w:t>
      </w:r>
      <w:r w:rsidRPr="00164F23">
        <w:t xml:space="preserve"> Политические программы участвующих сторон. Политика «военного коммунизма». </w:t>
      </w:r>
    </w:p>
    <w:p w:rsidR="00164F23" w:rsidRPr="00164F23" w:rsidRDefault="00164F23" w:rsidP="00164F23">
      <w:pPr>
        <w:ind w:firstLine="709"/>
        <w:contextualSpacing/>
        <w:jc w:val="both"/>
      </w:pPr>
      <w:r w:rsidRPr="00164F23">
        <w:rPr>
          <w:i/>
          <w:iCs/>
        </w:rPr>
        <w:t>«Белый» и «красный» террор. Российская эмиграция.</w:t>
      </w:r>
      <w:r>
        <w:rPr>
          <w:i/>
          <w:iCs/>
        </w:rPr>
        <w:t xml:space="preserve"> </w:t>
      </w:r>
      <w:r w:rsidRPr="00164F23">
        <w:t>Переход к новой экономической политике.</w:t>
      </w:r>
    </w:p>
    <w:p w:rsidR="00164F23" w:rsidRDefault="00164F23" w:rsidP="00164F23">
      <w:pPr>
        <w:ind w:firstLine="709"/>
        <w:contextualSpacing/>
        <w:jc w:val="both"/>
      </w:pPr>
      <w:r w:rsidRPr="00164F23">
        <w:rPr>
          <w:b/>
          <w:bCs/>
        </w:rPr>
        <w:t>СССР в 1922—1991 гг.</w:t>
      </w:r>
      <w:r>
        <w:rPr>
          <w:b/>
          <w:bCs/>
        </w:rPr>
        <w:t xml:space="preserve"> </w:t>
      </w:r>
      <w:r w:rsidRPr="00164F23">
        <w:t>Образование СССР. Выбор путей объединения. Национально-государственное строительство.</w:t>
      </w:r>
      <w:r>
        <w:t xml:space="preserve"> </w:t>
      </w:r>
      <w:r w:rsidRPr="00164F23">
        <w:t xml:space="preserve">Партийные дискуссии о путях социалистической модернизации общества. </w:t>
      </w:r>
    </w:p>
    <w:p w:rsidR="00164F23" w:rsidRDefault="00164F23" w:rsidP="00164F23">
      <w:pPr>
        <w:ind w:firstLine="709"/>
        <w:contextualSpacing/>
        <w:jc w:val="both"/>
      </w:pPr>
      <w:r w:rsidRPr="00164F23">
        <w:rPr>
          <w:i/>
          <w:iCs/>
        </w:rPr>
        <w:t xml:space="preserve">Концепция построения социализма в отдельно взятой стране. </w:t>
      </w:r>
      <w:r w:rsidRPr="00164F23">
        <w:t>Культ личности И.В. Сталина. Массовые репрессии. Конституция 1936 г.</w:t>
      </w:r>
      <w:r>
        <w:t xml:space="preserve"> </w:t>
      </w:r>
      <w:r w:rsidRPr="00164F23">
        <w:t xml:space="preserve">Причины свертывания новой экономической политики. Индустриализация. Коллективизация. «Культурная революция». </w:t>
      </w:r>
    </w:p>
    <w:p w:rsidR="00164F23" w:rsidRDefault="00164F23" w:rsidP="00164F23">
      <w:pPr>
        <w:ind w:firstLine="709"/>
        <w:contextualSpacing/>
        <w:jc w:val="both"/>
      </w:pPr>
      <w:r w:rsidRPr="00164F23">
        <w:rPr>
          <w:i/>
          <w:iCs/>
        </w:rPr>
        <w:t>Создание советской системы образования. Идеологические основы советского общества.</w:t>
      </w:r>
      <w:r>
        <w:rPr>
          <w:i/>
          <w:iCs/>
        </w:rPr>
        <w:t xml:space="preserve"> </w:t>
      </w:r>
      <w:r w:rsidRPr="00164F23">
        <w:rPr>
          <w:i/>
          <w:iCs/>
        </w:rPr>
        <w:t xml:space="preserve">Дипломатическое признание СССР. </w:t>
      </w:r>
      <w:r w:rsidRPr="00164F23">
        <w:t>Внешнеполитическая стратегия СССР между мировыми войнами.</w:t>
      </w:r>
      <w:r>
        <w:t xml:space="preserve"> </w:t>
      </w:r>
    </w:p>
    <w:p w:rsidR="00164F23" w:rsidRDefault="00164F23" w:rsidP="00164F23">
      <w:pPr>
        <w:ind w:firstLine="709"/>
        <w:contextualSpacing/>
        <w:jc w:val="both"/>
      </w:pPr>
      <w:r w:rsidRPr="00EC04D8">
        <w:rPr>
          <w:b/>
        </w:rPr>
        <w:t>Великая Отечественная война</w:t>
      </w:r>
      <w:r w:rsidR="00EC04D8">
        <w:rPr>
          <w:b/>
        </w:rPr>
        <w:t xml:space="preserve"> (1941- 1945 годы)</w:t>
      </w:r>
      <w:r w:rsidRPr="00EC04D8">
        <w:rPr>
          <w:b/>
        </w:rPr>
        <w:t>.</w:t>
      </w:r>
      <w:r w:rsidRPr="00164F23">
        <w:t xml:space="preserve"> Основные этапы военных действий. </w:t>
      </w:r>
      <w:r w:rsidRPr="00164F23">
        <w:rPr>
          <w:iCs/>
        </w:rPr>
        <w:t xml:space="preserve">Советское военное искусство. </w:t>
      </w:r>
      <w:r w:rsidRPr="00164F23">
        <w:t>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 Второй мировой войне.</w:t>
      </w:r>
      <w:r>
        <w:t xml:space="preserve"> </w:t>
      </w:r>
    </w:p>
    <w:p w:rsidR="00164F23" w:rsidRDefault="00EC04D8" w:rsidP="00164F23">
      <w:pPr>
        <w:ind w:firstLine="709"/>
        <w:contextualSpacing/>
        <w:jc w:val="both"/>
        <w:rPr>
          <w:i/>
          <w:iCs/>
        </w:rPr>
      </w:pPr>
      <w:r w:rsidRPr="00EC04D8">
        <w:rPr>
          <w:b/>
        </w:rPr>
        <w:t>СССР в послевоенные десятилетия (1945 – 1991 годы)</w:t>
      </w:r>
      <w:r>
        <w:rPr>
          <w:iCs/>
        </w:rPr>
        <w:t>.</w:t>
      </w:r>
      <w:r w:rsidR="00164F23" w:rsidRPr="00EC04D8">
        <w:rPr>
          <w:i/>
          <w:iCs/>
        </w:rPr>
        <w:t xml:space="preserve"> </w:t>
      </w:r>
      <w:r w:rsidRPr="00164F23">
        <w:t>Восстановление хозяйства. Идеологические кампании конца 1940-х гг.</w:t>
      </w:r>
      <w:r>
        <w:t xml:space="preserve"> </w:t>
      </w:r>
      <w:r w:rsidR="00164F23" w:rsidRPr="00EC04D8">
        <w:rPr>
          <w:iCs/>
        </w:rPr>
        <w:t xml:space="preserve">Складывание мировой социалистической системы. </w:t>
      </w:r>
      <w:r w:rsidR="00164F23" w:rsidRPr="00EC04D8">
        <w:t xml:space="preserve">«Холодная война» и ее влияние на экономику и внешнюю политику страны. </w:t>
      </w:r>
      <w:r w:rsidR="00164F23" w:rsidRPr="00EC04D8">
        <w:rPr>
          <w:iCs/>
        </w:rPr>
        <w:t xml:space="preserve">Овладение СССР ракетно-ядерным оружием. </w:t>
      </w:r>
      <w:r w:rsidR="00164F23" w:rsidRPr="00EC04D8">
        <w:t xml:space="preserve">Попытки преодоления культа личности. XX съезд КПСС. Экономические реформы 1950—1960-х гг., </w:t>
      </w:r>
      <w:r w:rsidR="00164F23" w:rsidRPr="00EC04D8">
        <w:rPr>
          <w:iCs/>
        </w:rPr>
        <w:t>причины их неудач.</w:t>
      </w:r>
      <w:r w:rsidR="00164F23" w:rsidRPr="00164F23">
        <w:rPr>
          <w:i/>
          <w:iCs/>
        </w:rPr>
        <w:t xml:space="preserve"> </w:t>
      </w:r>
    </w:p>
    <w:p w:rsidR="00164F23" w:rsidRDefault="00164F23" w:rsidP="00164F23">
      <w:pPr>
        <w:ind w:firstLine="709"/>
        <w:contextualSpacing/>
        <w:jc w:val="both"/>
      </w:pPr>
      <w:r w:rsidRPr="00164F23">
        <w:rPr>
          <w:i/>
          <w:iCs/>
        </w:rPr>
        <w:t xml:space="preserve">Концепция построения коммунизма. </w:t>
      </w:r>
      <w:r w:rsidRPr="00164F23">
        <w:rPr>
          <w:iCs/>
        </w:rPr>
        <w:t xml:space="preserve">Теория развитого социализма. </w:t>
      </w:r>
      <w:r w:rsidRPr="00164F23">
        <w:t xml:space="preserve">Конституция 1977 г. </w:t>
      </w:r>
    </w:p>
    <w:p w:rsidR="00164F23" w:rsidRDefault="00164F23" w:rsidP="00164F23">
      <w:pPr>
        <w:ind w:firstLine="709"/>
        <w:contextualSpacing/>
        <w:jc w:val="both"/>
      </w:pPr>
      <w:r w:rsidRPr="00164F23">
        <w:rPr>
          <w:i/>
          <w:iCs/>
        </w:rPr>
        <w:t>Диссидентское и правозащитное движение.</w:t>
      </w:r>
      <w:r>
        <w:rPr>
          <w:i/>
          <w:iCs/>
        </w:rPr>
        <w:t xml:space="preserve"> </w:t>
      </w:r>
      <w:r w:rsidRPr="00164F23">
        <w:t xml:space="preserve">Особенности развития советской культуры в 1950—1980 гг. </w:t>
      </w:r>
    </w:p>
    <w:p w:rsidR="00164F23" w:rsidRDefault="00164F23" w:rsidP="00164F23">
      <w:pPr>
        <w:ind w:firstLine="709"/>
        <w:contextualSpacing/>
        <w:jc w:val="both"/>
      </w:pPr>
      <w:r w:rsidRPr="00164F23">
        <w:rPr>
          <w:i/>
          <w:iCs/>
        </w:rPr>
        <w:t>Наука и образование в СССР.</w:t>
      </w:r>
      <w:r>
        <w:rPr>
          <w:i/>
          <w:iCs/>
        </w:rPr>
        <w:t xml:space="preserve"> </w:t>
      </w:r>
      <w:r w:rsidRPr="00164F23">
        <w:t xml:space="preserve">«Застой». 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</w:t>
      </w:r>
    </w:p>
    <w:p w:rsidR="00164F23" w:rsidRPr="00164F23" w:rsidRDefault="00164F23" w:rsidP="00164F23">
      <w:pPr>
        <w:ind w:firstLine="709"/>
        <w:contextualSpacing/>
        <w:jc w:val="both"/>
      </w:pPr>
      <w:r w:rsidRPr="00164F23">
        <w:rPr>
          <w:i/>
          <w:iCs/>
        </w:rPr>
        <w:t>Кризис коммунистической идеологии. Межнациональные конфликты.</w:t>
      </w:r>
      <w:r>
        <w:rPr>
          <w:i/>
          <w:iCs/>
        </w:rPr>
        <w:t xml:space="preserve"> </w:t>
      </w:r>
      <w:r w:rsidRPr="00164F23">
        <w:t xml:space="preserve">СССР в глобальных и региональных конфликтах второй половины XX в. Достижение военно-стратегического паритета СССР и США. </w:t>
      </w:r>
      <w:r w:rsidRPr="00164F23">
        <w:rPr>
          <w:iCs/>
        </w:rPr>
        <w:t>Политика разрядки. Афганская война. Причины распада СССР.</w:t>
      </w:r>
    </w:p>
    <w:p w:rsidR="005E3650" w:rsidRPr="00CB2C19" w:rsidRDefault="00EC04D8" w:rsidP="005E3650">
      <w:pPr>
        <w:ind w:firstLine="709"/>
        <w:contextualSpacing/>
        <w:jc w:val="both"/>
      </w:pPr>
      <w:r w:rsidRPr="00EC04D8">
        <w:rPr>
          <w:b/>
        </w:rPr>
        <w:t>Россия на рубеже ХХ – ХХ</w:t>
      </w:r>
      <w:r w:rsidRPr="00EC04D8">
        <w:rPr>
          <w:b/>
          <w:lang w:val="en-US"/>
        </w:rPr>
        <w:t>I</w:t>
      </w:r>
      <w:r w:rsidRPr="00EC04D8">
        <w:rPr>
          <w:b/>
        </w:rPr>
        <w:t xml:space="preserve"> веков</w:t>
      </w:r>
      <w:r>
        <w:rPr>
          <w:b/>
        </w:rPr>
        <w:t>.</w:t>
      </w:r>
      <w:r w:rsidRPr="00EC04D8">
        <w:rPr>
          <w:b/>
          <w:i/>
        </w:rPr>
        <w:t xml:space="preserve"> </w:t>
      </w:r>
      <w:r w:rsidR="005E3650" w:rsidRPr="00366B3D">
        <w:rPr>
          <w:i/>
        </w:rPr>
        <w:t>Августовские события 1991 г. Распад СССР.</w:t>
      </w:r>
      <w:r w:rsidR="005E3650" w:rsidRPr="00CB2C19">
        <w:t xml:space="preserve"> Провозглашение суверенитета Российской Федерации. Б.Н. Ельцин. Переход к рыночной экономике. Экономические реформы 1992-1993 гг. Приватизация. Дефолт 1998 г. Российское общество в условиях реформ.</w:t>
      </w:r>
    </w:p>
    <w:p w:rsidR="005E3650" w:rsidRPr="00BA5B4D" w:rsidRDefault="005E3650" w:rsidP="005E3650">
      <w:pPr>
        <w:ind w:firstLine="709"/>
        <w:contextualSpacing/>
        <w:jc w:val="both"/>
      </w:pPr>
      <w:r w:rsidRPr="00366B3D">
        <w:rPr>
          <w:i/>
        </w:rPr>
        <w:t>События октября 1993 г</w:t>
      </w:r>
      <w:r w:rsidRPr="00CB2C19">
        <w:t>. Ликвидация системы Советов. Принятие Конституции Российской Федерации</w:t>
      </w:r>
      <w:r w:rsidR="003D1160">
        <w:t xml:space="preserve"> в 1993тоду</w:t>
      </w:r>
      <w:r w:rsidRPr="00CB2C19">
        <w:t xml:space="preserve">. Изменения в системе государственного управления и местного самоуправления. Политические партии и движения. Современные межнациональные отношения. Чеченский конфликт и его влияние на общественно-политическую жизнь страны. </w:t>
      </w:r>
      <w:r w:rsidR="00BA5B4D">
        <w:rPr>
          <w:lang w:val="en-US"/>
        </w:rPr>
        <w:t>I</w:t>
      </w:r>
      <w:r w:rsidR="00BA5B4D" w:rsidRPr="00E33F7B">
        <w:t xml:space="preserve"> </w:t>
      </w:r>
      <w:r w:rsidR="00BA5B4D">
        <w:t>и</w:t>
      </w:r>
      <w:r w:rsidR="00BA5B4D" w:rsidRPr="00E33F7B">
        <w:t xml:space="preserve"> </w:t>
      </w:r>
      <w:r w:rsidR="00BA5B4D">
        <w:rPr>
          <w:lang w:val="en-US"/>
        </w:rPr>
        <w:t>II</w:t>
      </w:r>
      <w:r w:rsidR="00BA5B4D" w:rsidRPr="00E33F7B">
        <w:t xml:space="preserve"> </w:t>
      </w:r>
      <w:r w:rsidR="00BA5B4D">
        <w:t>чеченские войны.</w:t>
      </w:r>
    </w:p>
    <w:p w:rsidR="005E3650" w:rsidRPr="00CB2C19" w:rsidRDefault="00AA21F8" w:rsidP="005E3650">
      <w:pPr>
        <w:ind w:firstLine="709"/>
        <w:contextualSpacing/>
        <w:jc w:val="both"/>
      </w:pPr>
      <w:r>
        <w:rPr>
          <w:i/>
        </w:rPr>
        <w:t xml:space="preserve">Президентство </w:t>
      </w:r>
      <w:r w:rsidR="005E3650" w:rsidRPr="00366B3D">
        <w:rPr>
          <w:i/>
        </w:rPr>
        <w:t>В. В. Путин</w:t>
      </w:r>
      <w:r>
        <w:rPr>
          <w:i/>
        </w:rPr>
        <w:t>а</w:t>
      </w:r>
      <w:r w:rsidR="00BA5B4D">
        <w:rPr>
          <w:i/>
        </w:rPr>
        <w:t xml:space="preserve"> (2000- 2004 гг., 2004 – 2008 гг., 2012 – 2018 гг., 2018 – н.в.)</w:t>
      </w:r>
      <w:r>
        <w:rPr>
          <w:i/>
        </w:rPr>
        <w:t xml:space="preserve"> и Д.А.Медведева (2008 -2012 гг.)</w:t>
      </w:r>
      <w:r w:rsidR="005E3650" w:rsidRPr="00366B3D">
        <w:rPr>
          <w:i/>
        </w:rPr>
        <w:t>.</w:t>
      </w:r>
      <w:r w:rsidR="005E3650" w:rsidRPr="00CB2C19">
        <w:t xml:space="preserve"> Курс на укрепление государственности, экономический подъем и социальную стабильность. </w:t>
      </w:r>
      <w:r w:rsidR="003D1160">
        <w:t xml:space="preserve">Всероссийский референдум по изменениям в Конституцию </w:t>
      </w:r>
      <w:r w:rsidR="00B10FD5">
        <w:t>1 июля</w:t>
      </w:r>
      <w:r w:rsidR="003D1160">
        <w:t xml:space="preserve"> 2020 год</w:t>
      </w:r>
      <w:r w:rsidR="00B10FD5">
        <w:t>а</w:t>
      </w:r>
      <w:r w:rsidR="003D1160">
        <w:t>.</w:t>
      </w:r>
    </w:p>
    <w:p w:rsidR="005E3650" w:rsidRPr="00CB2C19" w:rsidRDefault="005E3650" w:rsidP="005E3650">
      <w:pPr>
        <w:ind w:firstLine="709"/>
        <w:contextualSpacing/>
        <w:jc w:val="both"/>
      </w:pPr>
      <w:r w:rsidRPr="00366B3D">
        <w:rPr>
          <w:i/>
        </w:rPr>
        <w:t>Россия в мировом сообществе.</w:t>
      </w:r>
      <w:r w:rsidRPr="00CB2C19">
        <w:t xml:space="preserve"> Приоритеты внешней политики Российской Ф</w:t>
      </w:r>
      <w:r w:rsidR="00EC04D8">
        <w:t>едерации на рубеже ХХ-XXI веков</w:t>
      </w:r>
      <w:r w:rsidR="005C076C">
        <w:t xml:space="preserve">. </w:t>
      </w:r>
      <w:r w:rsidRPr="00CB2C19">
        <w:t xml:space="preserve">Российско-американские отношения. Россия и Европейский Союз. </w:t>
      </w:r>
      <w:r w:rsidR="00BA5B4D" w:rsidRPr="00CB2C19">
        <w:t xml:space="preserve">Россия в СНГ. </w:t>
      </w:r>
      <w:r w:rsidR="00EC04D8">
        <w:t xml:space="preserve">Миротворческая деятельность в бывшей Югославии. </w:t>
      </w:r>
      <w:r w:rsidR="005C076C">
        <w:t xml:space="preserve">Российско – грузинский кризис и вооружённый конфликт в Южной Осетии и Абхазии (2008 год). </w:t>
      </w:r>
      <w:r w:rsidR="00AA21F8">
        <w:t xml:space="preserve">События 2014 года: </w:t>
      </w:r>
      <w:r w:rsidR="0060111E">
        <w:t>«Крымская весна»</w:t>
      </w:r>
      <w:r w:rsidR="000C7F9F">
        <w:t xml:space="preserve"> и</w:t>
      </w:r>
      <w:r w:rsidR="0060111E">
        <w:t xml:space="preserve"> воссоединение Крыма с Россией</w:t>
      </w:r>
      <w:r w:rsidR="00AA21F8">
        <w:t>, начало санкционной политики против России. Контрсанкции.</w:t>
      </w:r>
      <w:r w:rsidR="00BA5B4D">
        <w:t xml:space="preserve"> Участие России в международных интеграционных объединениях: Таможенный Союз, Шанхайская организация сотрудничества (ШОС), БРИКС. Борьба с международным терроризмом в Сирии.</w:t>
      </w:r>
    </w:p>
    <w:p w:rsidR="00BA5B4D" w:rsidRDefault="005E3650" w:rsidP="00873E0B">
      <w:pPr>
        <w:ind w:firstLine="709"/>
        <w:contextualSpacing/>
        <w:jc w:val="both"/>
      </w:pPr>
      <w:r w:rsidRPr="00366B3D">
        <w:rPr>
          <w:i/>
        </w:rPr>
        <w:t>Культурная жизнь современной России.</w:t>
      </w:r>
      <w:r w:rsidRPr="00CB2C19">
        <w:t xml:space="preserve"> Интеграция России в мировое культурно-информационное пространство. Новые течения в искусстве. Особенности современной молодежной культуры.</w:t>
      </w:r>
      <w:r w:rsidR="008215CC">
        <w:t xml:space="preserve"> Проведение в России Евровидения – 2009. Наука и образование в современной России.</w:t>
      </w:r>
    </w:p>
    <w:p w:rsidR="005E3650" w:rsidRPr="00873E0B" w:rsidRDefault="0060111E" w:rsidP="00873E0B">
      <w:pPr>
        <w:ind w:firstLine="709"/>
        <w:contextualSpacing/>
        <w:jc w:val="both"/>
      </w:pPr>
      <w:r>
        <w:t xml:space="preserve"> </w:t>
      </w:r>
      <w:r w:rsidRPr="00BA5B4D">
        <w:rPr>
          <w:i/>
        </w:rPr>
        <w:t>Спорт и спортивные достижения России.</w:t>
      </w:r>
      <w:r>
        <w:t xml:space="preserve"> </w:t>
      </w:r>
      <w:r w:rsidR="00AA21F8" w:rsidRPr="00AA21F8">
        <w:t>XXII Олимпийские зимние игры</w:t>
      </w:r>
      <w:r w:rsidR="00AA21F8">
        <w:t xml:space="preserve"> в Сочи в 2014 году. Проведение чемпионата мира по футболу в России в 2018 году.</w:t>
      </w:r>
    </w:p>
    <w:p w:rsidR="00260DF5" w:rsidRPr="00260DF5" w:rsidRDefault="00634B34" w:rsidP="00260DF5">
      <w:pPr>
        <w:spacing w:after="246"/>
        <w:ind w:left="315" w:right="-15" w:hanging="10"/>
        <w:jc w:val="both"/>
      </w:pPr>
      <w:r>
        <w:rPr>
          <w:b/>
        </w:rPr>
        <w:t xml:space="preserve">3. </w:t>
      </w:r>
      <w:r w:rsidR="00260DF5" w:rsidRPr="00260DF5">
        <w:rPr>
          <w:b/>
        </w:rPr>
        <w:t xml:space="preserve">Тематическое планирование с указанием количества часов, отводимых на изучение каждой темы. 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930"/>
        <w:gridCol w:w="851"/>
      </w:tblGrid>
      <w:tr w:rsidR="0038775C" w:rsidRPr="00260DF5" w:rsidTr="00260DF5">
        <w:trPr>
          <w:trHeight w:val="29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tabs>
                <w:tab w:val="left" w:pos="2726"/>
              </w:tabs>
              <w:jc w:val="center"/>
              <w:rPr>
                <w:b/>
                <w:color w:val="auto"/>
              </w:rPr>
            </w:pPr>
            <w:r w:rsidRPr="00260DF5">
              <w:rPr>
                <w:b/>
                <w:color w:val="auto"/>
              </w:rPr>
              <w:t>№ п/п</w:t>
            </w:r>
          </w:p>
        </w:tc>
        <w:tc>
          <w:tcPr>
            <w:tcW w:w="89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tabs>
                <w:tab w:val="left" w:pos="2726"/>
              </w:tabs>
              <w:jc w:val="center"/>
              <w:rPr>
                <w:b/>
                <w:color w:val="auto"/>
              </w:rPr>
            </w:pPr>
            <w:r w:rsidRPr="00260DF5">
              <w:rPr>
                <w:b/>
                <w:color w:val="auto"/>
              </w:rPr>
              <w:t>Тема урока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tabs>
                <w:tab w:val="left" w:pos="2726"/>
              </w:tabs>
              <w:jc w:val="center"/>
              <w:rPr>
                <w:b/>
                <w:color w:val="auto"/>
              </w:rPr>
            </w:pPr>
            <w:r w:rsidRPr="00260DF5">
              <w:rPr>
                <w:b/>
                <w:color w:val="auto"/>
              </w:rPr>
              <w:t>Кол-во часов</w:t>
            </w:r>
          </w:p>
        </w:tc>
      </w:tr>
      <w:tr w:rsidR="0038775C" w:rsidRPr="00260DF5" w:rsidTr="00260DF5">
        <w:trPr>
          <w:trHeight w:val="27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tabs>
                <w:tab w:val="left" w:pos="2726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89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tabs>
                <w:tab w:val="left" w:pos="2726"/>
              </w:tabs>
              <w:jc w:val="center"/>
              <w:rPr>
                <w:b/>
                <w:color w:val="auto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tabs>
                <w:tab w:val="left" w:pos="2726"/>
              </w:tabs>
              <w:jc w:val="center"/>
              <w:rPr>
                <w:b/>
                <w:color w:val="auto"/>
              </w:rPr>
            </w:pPr>
          </w:p>
        </w:tc>
      </w:tr>
      <w:tr w:rsidR="00B41AE0" w:rsidRPr="00260DF5" w:rsidTr="0038775C">
        <w:trPr>
          <w:trHeight w:val="120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AE0" w:rsidRPr="00260DF5" w:rsidRDefault="0060111E" w:rsidP="00634B34">
            <w:pPr>
              <w:tabs>
                <w:tab w:val="left" w:pos="2726"/>
              </w:tabs>
              <w:jc w:val="center"/>
              <w:rPr>
                <w:b/>
                <w:color w:val="auto"/>
              </w:rPr>
            </w:pPr>
            <w:r w:rsidRPr="00260DF5">
              <w:rPr>
                <w:b/>
                <w:color w:val="auto"/>
              </w:rPr>
              <w:t>Всеобщая история</w:t>
            </w:r>
            <w:r w:rsidR="00B41AE0" w:rsidRPr="00260DF5">
              <w:rPr>
                <w:b/>
                <w:color w:val="auto"/>
              </w:rPr>
              <w:t xml:space="preserve"> (24 часа)</w:t>
            </w:r>
          </w:p>
        </w:tc>
      </w:tr>
      <w:tr w:rsidR="00B41AE0" w:rsidRPr="00260DF5" w:rsidTr="00260DF5">
        <w:trPr>
          <w:trHeight w:val="248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AE0" w:rsidRPr="00260DF5" w:rsidRDefault="00B41AE0" w:rsidP="00634B34">
            <w:pPr>
              <w:jc w:val="center"/>
              <w:rPr>
                <w:b/>
                <w:i/>
                <w:color w:val="auto"/>
              </w:rPr>
            </w:pPr>
            <w:r w:rsidRPr="00260DF5">
              <w:rPr>
                <w:b/>
                <w:i/>
                <w:color w:val="auto"/>
              </w:rPr>
              <w:t>Мир в индустриальную эпоху: конец 1900 -1945 годы</w:t>
            </w:r>
            <w:r w:rsidR="00260DF5" w:rsidRPr="00260DF5">
              <w:rPr>
                <w:b/>
                <w:i/>
                <w:color w:val="auto"/>
              </w:rPr>
              <w:t xml:space="preserve">. </w:t>
            </w:r>
            <w:r w:rsidRPr="00260DF5">
              <w:rPr>
                <w:b/>
                <w:i/>
                <w:color w:val="auto"/>
              </w:rPr>
              <w:t>13 часов</w:t>
            </w:r>
          </w:p>
        </w:tc>
      </w:tr>
      <w:tr w:rsidR="0038775C" w:rsidRPr="00260DF5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both"/>
              <w:rPr>
                <w:color w:val="auto"/>
              </w:rPr>
            </w:pPr>
            <w:r w:rsidRPr="00260DF5">
              <w:rPr>
                <w:color w:val="auto"/>
              </w:rPr>
              <w:t>Основные направления научно-технического прогресса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1</w:t>
            </w:r>
          </w:p>
        </w:tc>
      </w:tr>
      <w:tr w:rsidR="0038775C" w:rsidRPr="00260DF5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both"/>
              <w:rPr>
                <w:color w:val="auto"/>
              </w:rPr>
            </w:pPr>
            <w:r w:rsidRPr="00260DF5">
              <w:rPr>
                <w:color w:val="auto"/>
              </w:rPr>
              <w:t xml:space="preserve">Обострение противоречий мирового развития в начале </w:t>
            </w:r>
            <w:r w:rsidRPr="00260DF5">
              <w:rPr>
                <w:color w:val="auto"/>
                <w:lang w:val="en-US"/>
              </w:rPr>
              <w:t>XX</w:t>
            </w:r>
            <w:r w:rsidRPr="00260DF5">
              <w:rPr>
                <w:color w:val="auto"/>
              </w:rPr>
              <w:t xml:space="preserve"> века.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1</w:t>
            </w:r>
          </w:p>
        </w:tc>
      </w:tr>
      <w:tr w:rsidR="0038775C" w:rsidRPr="00260DF5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both"/>
              <w:rPr>
                <w:color w:val="auto"/>
              </w:rPr>
            </w:pPr>
            <w:r w:rsidRPr="00260DF5">
              <w:rPr>
                <w:color w:val="auto"/>
              </w:rPr>
              <w:t>Завершение колониального раздела мира. Колониальные империи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1</w:t>
            </w:r>
          </w:p>
        </w:tc>
      </w:tr>
      <w:tr w:rsidR="0038775C" w:rsidRPr="00260DF5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both"/>
              <w:rPr>
                <w:color w:val="auto"/>
              </w:rPr>
            </w:pPr>
            <w:r w:rsidRPr="00260DF5">
              <w:rPr>
                <w:color w:val="auto"/>
              </w:rPr>
              <w:t>Пути развития стран Азии, Африки, Латинской Америки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1</w:t>
            </w:r>
          </w:p>
        </w:tc>
      </w:tr>
      <w:tr w:rsidR="0038775C" w:rsidRPr="00260DF5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both"/>
              <w:rPr>
                <w:color w:val="auto"/>
              </w:rPr>
            </w:pPr>
            <w:r w:rsidRPr="00260DF5">
              <w:rPr>
                <w:color w:val="auto"/>
              </w:rPr>
              <w:t>Державное соперничество и Первая Мировая война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 xml:space="preserve">1 </w:t>
            </w:r>
          </w:p>
        </w:tc>
      </w:tr>
      <w:tr w:rsidR="0038775C" w:rsidRPr="00260DF5" w:rsidTr="00260DF5">
        <w:trPr>
          <w:trHeight w:val="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both"/>
              <w:rPr>
                <w:color w:val="auto"/>
              </w:rPr>
            </w:pPr>
            <w:r w:rsidRPr="00260DF5">
              <w:rPr>
                <w:color w:val="auto"/>
              </w:rPr>
              <w:t>Теория и практика общественного развития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1</w:t>
            </w:r>
          </w:p>
        </w:tc>
      </w:tr>
      <w:tr w:rsidR="0038775C" w:rsidRPr="00260DF5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both"/>
              <w:rPr>
                <w:color w:val="auto"/>
              </w:rPr>
            </w:pPr>
            <w:r w:rsidRPr="00260DF5">
              <w:rPr>
                <w:color w:val="auto"/>
              </w:rPr>
              <w:t>Эволюция либеральной демократии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1</w:t>
            </w:r>
          </w:p>
        </w:tc>
      </w:tr>
      <w:tr w:rsidR="0038775C" w:rsidRPr="00260DF5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tabs>
                <w:tab w:val="left" w:pos="1740"/>
              </w:tabs>
              <w:jc w:val="both"/>
              <w:rPr>
                <w:color w:val="auto"/>
              </w:rPr>
            </w:pPr>
            <w:r w:rsidRPr="00260DF5">
              <w:rPr>
                <w:color w:val="auto"/>
              </w:rPr>
              <w:t>Фашиз</w:t>
            </w:r>
            <w:r w:rsidR="00260DF5" w:rsidRPr="00260DF5">
              <w:rPr>
                <w:color w:val="auto"/>
              </w:rPr>
              <w:t>м в Италии и Германии. Тоталита</w:t>
            </w:r>
            <w:r w:rsidRPr="00260DF5">
              <w:rPr>
                <w:color w:val="auto"/>
              </w:rPr>
              <w:t xml:space="preserve">ризм как феномен </w:t>
            </w:r>
            <w:r w:rsidRPr="00260DF5">
              <w:rPr>
                <w:color w:val="auto"/>
                <w:lang w:val="en-US"/>
              </w:rPr>
              <w:t>XX</w:t>
            </w:r>
            <w:r w:rsidRPr="00260DF5">
              <w:rPr>
                <w:color w:val="auto"/>
              </w:rPr>
              <w:t xml:space="preserve"> в. Советская модель тоталитаризма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1</w:t>
            </w:r>
          </w:p>
        </w:tc>
      </w:tr>
      <w:tr w:rsidR="0038775C" w:rsidRPr="00260DF5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both"/>
              <w:rPr>
                <w:color w:val="auto"/>
              </w:rPr>
            </w:pPr>
            <w:r w:rsidRPr="00260DF5">
              <w:rPr>
                <w:color w:val="auto"/>
              </w:rPr>
              <w:t xml:space="preserve">Проблемы войны и мира в 1920-е гг., милитаризм и пацифизм.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260DF5" w:rsidRDefault="0038775C" w:rsidP="00634B34">
            <w:pPr>
              <w:jc w:val="center"/>
              <w:rPr>
                <w:color w:val="auto"/>
              </w:rPr>
            </w:pPr>
            <w:r w:rsidRPr="00260DF5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На путях ко Второй мировой войне. От европейской к мировой войне: 1939-1941 годы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Антифашистская коалиция и ее победа во Второй мировой войне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Духовная жизнь и развитие мировой культуры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775C" w:rsidRPr="00634B34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13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775C" w:rsidRPr="00634B34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Обобщающий урок по теме «Мир в индустриальную эпоху: конец XIX – середина ХХ века»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775C" w:rsidRPr="00634B34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1</w:t>
            </w:r>
          </w:p>
        </w:tc>
      </w:tr>
      <w:tr w:rsidR="00B41AE0" w:rsidRPr="00634B34" w:rsidTr="0038775C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AE0" w:rsidRPr="00634B34" w:rsidRDefault="00B41AE0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Человечество на рубеже новой эры</w:t>
            </w:r>
            <w:r w:rsidR="00260DF5" w:rsidRPr="00634B34">
              <w:rPr>
                <w:b/>
                <w:i/>
                <w:color w:val="auto"/>
              </w:rPr>
              <w:t xml:space="preserve">. </w:t>
            </w:r>
            <w:r w:rsidRPr="00634B34">
              <w:rPr>
                <w:b/>
                <w:i/>
                <w:color w:val="auto"/>
              </w:rPr>
              <w:t>11 часов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Ускорение научно-технического развития и его последствия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Социальные и этнические процессы в информационном обществе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Международные отношения после Второй мировой войны. Начало «холодной войны»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От разрядки к завершению «холодной войны»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Евроатлантическая цивилизация: от «общества благоденствия» к неоконсервативной революции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Интеграция развитых стран и её последствия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20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СССР и страны Восточной Европы после Второй мировой войны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21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Страны Азии, Африки и Латинской Америки: проблемы модернизации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rPr>
          <w:trHeight w:val="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22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Духовная жизнь после Второй мировой войны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23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Мировая цивилизация: новые проблемы на рубеже тысячелетий.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260DF5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775C" w:rsidRPr="00634B34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24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775C" w:rsidRPr="00634B34" w:rsidRDefault="0038775C" w:rsidP="00634B34">
            <w:pPr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Обобщающий урок по теме «Мир на рубеже веков»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775C" w:rsidRPr="00634B34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1</w:t>
            </w:r>
          </w:p>
        </w:tc>
      </w:tr>
      <w:tr w:rsidR="00B41AE0" w:rsidRPr="00634B34" w:rsidTr="0038775C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AE0" w:rsidRPr="00634B34" w:rsidRDefault="00B41AE0" w:rsidP="00634B34">
            <w:pPr>
              <w:jc w:val="center"/>
              <w:rPr>
                <w:color w:val="auto"/>
              </w:rPr>
            </w:pPr>
            <w:r w:rsidRPr="00634B34">
              <w:rPr>
                <w:b/>
                <w:color w:val="auto"/>
              </w:rPr>
              <w:t>История России (</w:t>
            </w:r>
            <w:r w:rsidR="0060111E" w:rsidRPr="00634B34">
              <w:rPr>
                <w:b/>
                <w:color w:val="auto"/>
              </w:rPr>
              <w:t>44</w:t>
            </w:r>
            <w:r w:rsidRPr="00634B34">
              <w:rPr>
                <w:b/>
                <w:color w:val="auto"/>
              </w:rPr>
              <w:t xml:space="preserve"> </w:t>
            </w:r>
            <w:r w:rsidR="0060111E" w:rsidRPr="00634B34">
              <w:rPr>
                <w:b/>
                <w:color w:val="auto"/>
              </w:rPr>
              <w:t>часа</w:t>
            </w:r>
            <w:r w:rsidRPr="00634B34">
              <w:rPr>
                <w:b/>
                <w:color w:val="auto"/>
              </w:rPr>
              <w:t>)</w:t>
            </w:r>
          </w:p>
        </w:tc>
      </w:tr>
      <w:tr w:rsidR="00C970D2" w:rsidRPr="00634B34" w:rsidTr="00260DF5">
        <w:trPr>
          <w:trHeight w:val="129"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D2" w:rsidRPr="00634B34" w:rsidRDefault="00C970D2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 xml:space="preserve">Россия на рубеже </w:t>
            </w:r>
            <w:r w:rsidRPr="00634B34">
              <w:rPr>
                <w:b/>
                <w:i/>
                <w:color w:val="auto"/>
                <w:lang w:val="en-US"/>
              </w:rPr>
              <w:t>XIX</w:t>
            </w:r>
            <w:r w:rsidRPr="00634B34">
              <w:rPr>
                <w:b/>
                <w:i/>
                <w:color w:val="auto"/>
              </w:rPr>
              <w:t xml:space="preserve"> – </w:t>
            </w:r>
            <w:r w:rsidRPr="00634B34">
              <w:rPr>
                <w:b/>
                <w:i/>
                <w:color w:val="auto"/>
                <w:lang w:val="en-US"/>
              </w:rPr>
              <w:t>XX</w:t>
            </w:r>
            <w:r w:rsidRPr="00634B34">
              <w:rPr>
                <w:b/>
                <w:i/>
                <w:color w:val="auto"/>
              </w:rPr>
              <w:t xml:space="preserve"> веков</w:t>
            </w:r>
            <w:r w:rsidR="00260DF5" w:rsidRPr="00634B34">
              <w:rPr>
                <w:b/>
                <w:i/>
                <w:color w:val="auto"/>
              </w:rPr>
              <w:t xml:space="preserve">. </w:t>
            </w:r>
            <w:r w:rsidRPr="00634B34">
              <w:rPr>
                <w:b/>
                <w:i/>
                <w:color w:val="auto"/>
              </w:rPr>
              <w:t>13 часов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25 -26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rPr>
                <w:color w:val="auto"/>
              </w:rPr>
            </w:pPr>
            <w:r w:rsidRPr="00634B34">
              <w:rPr>
                <w:color w:val="auto"/>
              </w:rPr>
              <w:t xml:space="preserve">Россия на рубеже </w:t>
            </w:r>
            <w:r w:rsidRPr="00634B34">
              <w:rPr>
                <w:color w:val="auto"/>
                <w:lang w:val="en-US"/>
              </w:rPr>
              <w:t>XIX</w:t>
            </w:r>
            <w:r w:rsidRPr="00634B34">
              <w:rPr>
                <w:color w:val="auto"/>
              </w:rPr>
              <w:t xml:space="preserve"> – </w:t>
            </w:r>
            <w:r w:rsidRPr="00634B34">
              <w:rPr>
                <w:color w:val="auto"/>
                <w:lang w:val="en-US"/>
              </w:rPr>
              <w:t>XX</w:t>
            </w:r>
            <w:r w:rsidRPr="00634B34">
              <w:rPr>
                <w:color w:val="auto"/>
              </w:rPr>
              <w:t xml:space="preserve"> веков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2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27 - 28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Кризис империи: русско-японская война и революция 1905-1907 годов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2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29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Политическая жизнь страны после Манифеста 17 октября 1905 года. Третьеиюньская монархия.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30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 xml:space="preserve">Культура России в конце </w:t>
            </w:r>
            <w:r w:rsidRPr="00634B34">
              <w:rPr>
                <w:color w:val="auto"/>
                <w:lang w:val="en-US"/>
              </w:rPr>
              <w:t>XIX</w:t>
            </w:r>
            <w:r w:rsidRPr="00634B34">
              <w:rPr>
                <w:color w:val="auto"/>
              </w:rPr>
              <w:t xml:space="preserve"> в начале </w:t>
            </w:r>
            <w:r w:rsidRPr="00634B34">
              <w:rPr>
                <w:color w:val="auto"/>
                <w:lang w:val="en-US"/>
              </w:rPr>
              <w:t>XX</w:t>
            </w:r>
            <w:r w:rsidRPr="00634B34">
              <w:rPr>
                <w:color w:val="auto"/>
              </w:rPr>
              <w:t xml:space="preserve"> веков.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31-32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Россия в Первой мировой войне: конец империи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2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33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Февральская рево-люция 1917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34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Переход власти к партии большевиков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3</w:t>
            </w:r>
            <w:r w:rsidRPr="00634B34">
              <w:rPr>
                <w:color w:val="auto"/>
                <w:lang w:val="en-US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Гражданская война и иностранная военная интервенция. Военный коммунизм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35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Наш край в начале ХХ века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36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775C" w:rsidRPr="00634B34" w:rsidRDefault="0038775C" w:rsidP="00634B34">
            <w:pPr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 xml:space="preserve">Обобщающий урок по теме «Россия на рубеже </w:t>
            </w:r>
            <w:r w:rsidRPr="00634B34">
              <w:rPr>
                <w:b/>
                <w:i/>
                <w:color w:val="auto"/>
                <w:lang w:val="en-US"/>
              </w:rPr>
              <w:t>XI</w:t>
            </w:r>
            <w:r w:rsidRPr="00634B34">
              <w:rPr>
                <w:b/>
                <w:i/>
                <w:color w:val="auto"/>
              </w:rPr>
              <w:t>Х –</w:t>
            </w:r>
            <w:r w:rsidRPr="00634B34">
              <w:rPr>
                <w:b/>
                <w:i/>
                <w:color w:val="auto"/>
                <w:lang w:val="en-US"/>
              </w:rPr>
              <w:t>XX</w:t>
            </w:r>
            <w:r w:rsidRPr="00634B34">
              <w:rPr>
                <w:b/>
                <w:i/>
                <w:color w:val="auto"/>
              </w:rPr>
              <w:t xml:space="preserve"> вв.»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8775C" w:rsidRPr="00634B34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1</w:t>
            </w:r>
          </w:p>
        </w:tc>
      </w:tr>
      <w:tr w:rsidR="00E2403C" w:rsidRPr="00634B34" w:rsidTr="0038775C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03C" w:rsidRPr="00634B34" w:rsidRDefault="00E2403C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 xml:space="preserve">Советское </w:t>
            </w:r>
            <w:r w:rsidR="005065C4" w:rsidRPr="00634B34">
              <w:rPr>
                <w:b/>
                <w:i/>
                <w:color w:val="auto"/>
              </w:rPr>
              <w:t xml:space="preserve">государство и </w:t>
            </w:r>
            <w:r w:rsidRPr="00634B34">
              <w:rPr>
                <w:b/>
                <w:i/>
                <w:color w:val="auto"/>
              </w:rPr>
              <w:t>общество в 1920-30-е годы</w:t>
            </w:r>
            <w:r w:rsidR="00260DF5" w:rsidRPr="00634B34">
              <w:rPr>
                <w:b/>
                <w:i/>
                <w:color w:val="auto"/>
              </w:rPr>
              <w:t xml:space="preserve">. </w:t>
            </w:r>
            <w:r w:rsidR="00485173" w:rsidRPr="00634B34">
              <w:rPr>
                <w:b/>
                <w:i/>
                <w:color w:val="auto"/>
              </w:rPr>
              <w:t>8</w:t>
            </w:r>
            <w:r w:rsidRPr="00634B34">
              <w:rPr>
                <w:b/>
                <w:i/>
                <w:color w:val="auto"/>
              </w:rPr>
              <w:t xml:space="preserve"> часов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37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Новая экономическая политика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38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Образование СССР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39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Модернизация экономики. Культурная революция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40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 xml:space="preserve">Культ личности Сталина, массовые репрессии </w:t>
            </w:r>
            <w:r w:rsidR="00260DF5" w:rsidRPr="00634B34">
              <w:rPr>
                <w:color w:val="auto"/>
              </w:rPr>
              <w:t>и создание централи</w:t>
            </w:r>
            <w:r w:rsidRPr="00634B34">
              <w:rPr>
                <w:color w:val="auto"/>
              </w:rPr>
              <w:t>зов</w:t>
            </w:r>
            <w:r w:rsidR="00260DF5" w:rsidRPr="00634B34">
              <w:rPr>
                <w:color w:val="auto"/>
              </w:rPr>
              <w:t>анной системы управления общест</w:t>
            </w:r>
            <w:r w:rsidRPr="00634B34">
              <w:rPr>
                <w:color w:val="auto"/>
              </w:rPr>
              <w:t>вом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41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autoSpaceDE w:val="0"/>
              <w:autoSpaceDN w:val="0"/>
              <w:adjustRightInd w:val="0"/>
              <w:jc w:val="both"/>
            </w:pPr>
            <w:r w:rsidRPr="00634B34">
              <w:t>Культура и искусство СССР в предвоенное десятилетие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42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Международные от-ношения и внешняя политика СССР в 1930-е годы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43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Наш край в 20-30-е годы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634B3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44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634B34" w:rsidRDefault="0038775C" w:rsidP="00634B34">
            <w:pPr>
              <w:jc w:val="both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Обобщающий урок по теме «Советское общество и государство в 1920-30-е годы»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634B34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1</w:t>
            </w:r>
          </w:p>
        </w:tc>
      </w:tr>
      <w:tr w:rsidR="00223FEC" w:rsidRPr="00634B34" w:rsidTr="0038775C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FEC" w:rsidRPr="00634B34" w:rsidRDefault="00223FEC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 xml:space="preserve">Великая </w:t>
            </w:r>
            <w:r w:rsidR="005065C4" w:rsidRPr="00634B34">
              <w:rPr>
                <w:b/>
                <w:i/>
                <w:color w:val="auto"/>
              </w:rPr>
              <w:t>Отечественная война 1941-1945 годы</w:t>
            </w:r>
            <w:r w:rsidR="00260DF5" w:rsidRPr="00634B34">
              <w:rPr>
                <w:b/>
                <w:i/>
                <w:color w:val="auto"/>
              </w:rPr>
              <w:t xml:space="preserve">. </w:t>
            </w:r>
            <w:r w:rsidR="00C056EE" w:rsidRPr="00634B34">
              <w:rPr>
                <w:b/>
                <w:i/>
                <w:color w:val="auto"/>
              </w:rPr>
              <w:t xml:space="preserve">6 </w:t>
            </w:r>
            <w:r w:rsidRPr="00634B34">
              <w:rPr>
                <w:b/>
                <w:i/>
                <w:color w:val="auto"/>
              </w:rPr>
              <w:t>час</w:t>
            </w:r>
            <w:r w:rsidR="00C056EE" w:rsidRPr="00634B34">
              <w:rPr>
                <w:b/>
                <w:i/>
                <w:color w:val="auto"/>
              </w:rPr>
              <w:t>ов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45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Начальный период Великой Отечественной войны. Июнь 1941 – ноябрь 1942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46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autoSpaceDE w:val="0"/>
              <w:autoSpaceDN w:val="0"/>
              <w:adjustRightInd w:val="0"/>
              <w:jc w:val="both"/>
            </w:pPr>
            <w:r w:rsidRPr="00634B34">
              <w:t>Коренной перелом в ходе военных действий. Ноябрь 1942 – зима 1943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47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autoSpaceDE w:val="0"/>
              <w:autoSpaceDN w:val="0"/>
              <w:adjustRightInd w:val="0"/>
            </w:pPr>
            <w:r w:rsidRPr="00634B34">
              <w:t xml:space="preserve">Наступление Красной Армии на </w:t>
            </w:r>
            <w:r w:rsidR="00260DF5" w:rsidRPr="00634B34">
              <w:t>заключительном этапе Великой От</w:t>
            </w:r>
            <w:r w:rsidRPr="00634B34">
              <w:t>ечественной войны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48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autoSpaceDE w:val="0"/>
              <w:autoSpaceDN w:val="0"/>
              <w:adjustRightInd w:val="0"/>
              <w:jc w:val="both"/>
            </w:pPr>
            <w:r w:rsidRPr="00634B34">
              <w:t>Причины, цена и значение Великой Победы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7C13A1" w:rsidTr="007C1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7C13A1" w:rsidRDefault="0038775C" w:rsidP="00634B34">
            <w:pPr>
              <w:jc w:val="center"/>
              <w:rPr>
                <w:color w:val="auto"/>
              </w:rPr>
            </w:pPr>
            <w:r w:rsidRPr="007C13A1">
              <w:rPr>
                <w:color w:val="auto"/>
              </w:rPr>
              <w:t>49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7C13A1" w:rsidRDefault="0038775C" w:rsidP="00634B34">
            <w:pPr>
              <w:autoSpaceDE w:val="0"/>
              <w:autoSpaceDN w:val="0"/>
              <w:adjustRightInd w:val="0"/>
              <w:jc w:val="both"/>
            </w:pPr>
            <w:r w:rsidRPr="007C13A1">
              <w:t>Наш край в годы Великой Отечественной войны. Образование Тюменской области (14 августа 1944 года)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7C13A1" w:rsidRDefault="0038775C" w:rsidP="00634B34">
            <w:pPr>
              <w:jc w:val="center"/>
              <w:rPr>
                <w:color w:val="auto"/>
              </w:rPr>
            </w:pPr>
            <w:r w:rsidRPr="007C13A1">
              <w:rPr>
                <w:color w:val="auto"/>
              </w:rPr>
              <w:t>1</w:t>
            </w:r>
          </w:p>
        </w:tc>
      </w:tr>
      <w:tr w:rsidR="0038775C" w:rsidRPr="007C13A1" w:rsidTr="007C1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7C13A1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7C13A1">
              <w:rPr>
                <w:b/>
                <w:i/>
                <w:color w:val="auto"/>
              </w:rPr>
              <w:t>50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7C13A1" w:rsidRDefault="0038775C" w:rsidP="00634B34">
            <w:pPr>
              <w:jc w:val="both"/>
              <w:rPr>
                <w:b/>
                <w:i/>
                <w:color w:val="auto"/>
              </w:rPr>
            </w:pPr>
            <w:r w:rsidRPr="007C13A1">
              <w:rPr>
                <w:b/>
                <w:i/>
                <w:color w:val="auto"/>
              </w:rPr>
              <w:t>Обобщающий урок по теме «Великая Отечественная война 1941-1945 гг.»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7C13A1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7C13A1">
              <w:rPr>
                <w:b/>
                <w:i/>
                <w:color w:val="auto"/>
              </w:rPr>
              <w:t>1</w:t>
            </w:r>
          </w:p>
        </w:tc>
      </w:tr>
      <w:tr w:rsidR="00C056EE" w:rsidRPr="007C13A1" w:rsidTr="007C13A1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56EE" w:rsidRPr="007C13A1" w:rsidRDefault="00C056EE" w:rsidP="00634B34">
            <w:pPr>
              <w:jc w:val="center"/>
              <w:rPr>
                <w:b/>
                <w:i/>
                <w:color w:val="auto"/>
              </w:rPr>
            </w:pPr>
            <w:r w:rsidRPr="007C13A1">
              <w:rPr>
                <w:b/>
                <w:i/>
                <w:color w:val="auto"/>
              </w:rPr>
              <w:t>СССР в послевоенные десятилетия</w:t>
            </w:r>
            <w:r w:rsidR="008215CC" w:rsidRPr="007C13A1">
              <w:rPr>
                <w:b/>
                <w:i/>
                <w:color w:val="auto"/>
              </w:rPr>
              <w:t xml:space="preserve"> (1945 – 1991 годы)</w:t>
            </w:r>
            <w:r w:rsidR="00260DF5" w:rsidRPr="007C13A1">
              <w:rPr>
                <w:b/>
                <w:i/>
                <w:color w:val="auto"/>
              </w:rPr>
              <w:t xml:space="preserve">. </w:t>
            </w:r>
            <w:r w:rsidR="00DB737F" w:rsidRPr="007C13A1">
              <w:rPr>
                <w:b/>
                <w:i/>
                <w:color w:val="auto"/>
              </w:rPr>
              <w:t>8</w:t>
            </w:r>
            <w:r w:rsidRPr="007C13A1">
              <w:rPr>
                <w:b/>
                <w:i/>
                <w:color w:val="auto"/>
              </w:rPr>
              <w:t xml:space="preserve"> часов</w:t>
            </w:r>
          </w:p>
        </w:tc>
      </w:tr>
      <w:tr w:rsidR="0038775C" w:rsidRPr="00634B34" w:rsidTr="007C1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7C13A1" w:rsidRDefault="0038775C" w:rsidP="00634B34">
            <w:pPr>
              <w:jc w:val="center"/>
              <w:rPr>
                <w:color w:val="auto"/>
              </w:rPr>
            </w:pPr>
            <w:r w:rsidRPr="007C13A1">
              <w:rPr>
                <w:color w:val="auto"/>
              </w:rPr>
              <w:t>51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7C13A1" w:rsidRDefault="0038775C" w:rsidP="00634B34">
            <w:pPr>
              <w:jc w:val="both"/>
              <w:rPr>
                <w:color w:val="auto"/>
              </w:rPr>
            </w:pPr>
            <w:r w:rsidRPr="007C13A1">
              <w:rPr>
                <w:color w:val="auto"/>
              </w:rPr>
              <w:t>Внешняя политика СССР и начало «холодной войны»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52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 xml:space="preserve">Советский </w:t>
            </w:r>
            <w:r w:rsidRPr="00634B34">
              <w:rPr>
                <w:color w:val="auto"/>
                <w:lang w:val="en-US"/>
              </w:rPr>
              <w:t>C</w:t>
            </w:r>
            <w:r w:rsidRPr="00634B34">
              <w:rPr>
                <w:color w:val="auto"/>
              </w:rPr>
              <w:t xml:space="preserve">оюз в </w:t>
            </w:r>
            <w:r w:rsidR="00260DF5" w:rsidRPr="00634B34">
              <w:rPr>
                <w:color w:val="auto"/>
              </w:rPr>
              <w:t>последние годы жиз</w:t>
            </w:r>
            <w:r w:rsidRPr="00634B34">
              <w:rPr>
                <w:color w:val="auto"/>
              </w:rPr>
              <w:t>ни И.В.</w:t>
            </w:r>
            <w:r w:rsidR="00260DF5" w:rsidRPr="00634B34">
              <w:rPr>
                <w:color w:val="auto"/>
              </w:rPr>
              <w:t xml:space="preserve"> </w:t>
            </w:r>
            <w:r w:rsidRPr="00634B34">
              <w:rPr>
                <w:color w:val="auto"/>
              </w:rPr>
              <w:t>Сталина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53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 xml:space="preserve">Первые попытки реформ и ХХ </w:t>
            </w:r>
            <w:r w:rsidR="00260DF5" w:rsidRPr="00634B34">
              <w:rPr>
                <w:color w:val="auto"/>
              </w:rPr>
              <w:t>съезд КПСС. Противоречия политики мирного сосущест</w:t>
            </w:r>
            <w:r w:rsidRPr="00634B34">
              <w:rPr>
                <w:color w:val="auto"/>
              </w:rPr>
              <w:t>вования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54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Советское общество конца 1950-ых – начала 1960-ых гг. Духовная жизнь в СССР в 1940-1960-е годы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55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Политика и экономика: от реформ к «застою».</w:t>
            </w:r>
            <w:r w:rsidRPr="00634B34">
              <w:t xml:space="preserve"> </w:t>
            </w:r>
            <w:r w:rsidRPr="00634B34">
              <w:rPr>
                <w:color w:val="auto"/>
              </w:rPr>
              <w:t>Тюменская область в 1953-1964 гг.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56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СССР на международной арене. 1960-70-е гг.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57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260DF5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Углубление кризис</w:t>
            </w:r>
            <w:r w:rsidR="0038775C" w:rsidRPr="00634B34">
              <w:rPr>
                <w:color w:val="auto"/>
              </w:rPr>
              <w:t>ных явлений в СССР Формирование духовной оппозиции.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59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 xml:space="preserve">Наука, литература и искусство. Спорт. 1960-1980-е годы.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DB737F" w:rsidRPr="00634B34" w:rsidTr="0038775C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37F" w:rsidRPr="00634B34" w:rsidRDefault="00EC04D8" w:rsidP="00634B34">
            <w:pPr>
              <w:jc w:val="center"/>
              <w:rPr>
                <w:b/>
                <w:i/>
                <w:color w:val="auto"/>
              </w:rPr>
            </w:pPr>
            <w:r w:rsidRPr="00634B34">
              <w:rPr>
                <w:b/>
                <w:i/>
                <w:color w:val="auto"/>
              </w:rPr>
              <w:t>Россия на рубеже ХХ – ХХ</w:t>
            </w:r>
            <w:r w:rsidRPr="00634B34">
              <w:rPr>
                <w:b/>
                <w:i/>
                <w:color w:val="auto"/>
                <w:lang w:val="en-US"/>
              </w:rPr>
              <w:t>I</w:t>
            </w:r>
            <w:r w:rsidR="00260DF5" w:rsidRPr="00634B34">
              <w:rPr>
                <w:b/>
                <w:i/>
                <w:color w:val="auto"/>
              </w:rPr>
              <w:t xml:space="preserve"> веков. </w:t>
            </w:r>
            <w:r w:rsidR="003A16F0" w:rsidRPr="00634B34">
              <w:rPr>
                <w:b/>
                <w:i/>
                <w:color w:val="auto"/>
              </w:rPr>
              <w:t>9</w:t>
            </w:r>
            <w:r w:rsidR="00DB737F" w:rsidRPr="00634B34">
              <w:rPr>
                <w:b/>
                <w:i/>
                <w:color w:val="auto"/>
              </w:rPr>
              <w:t xml:space="preserve"> часов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60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 xml:space="preserve">Политика перестройки в сфере экономики. Развитие гласности и демократии в СССР.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61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Новое политическое мышление: достижения и проблемы. Тюменская область в 1985-1991 гг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62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Кризис и распад советского общества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rPr>
          <w:trHeight w:val="1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63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Курсом реформ</w:t>
            </w:r>
            <w:r w:rsidR="00260DF5" w:rsidRPr="00634B34">
              <w:rPr>
                <w:color w:val="auto"/>
              </w:rPr>
              <w:t>: социально – эконо</w:t>
            </w:r>
            <w:r w:rsidRPr="00634B34">
              <w:rPr>
                <w:color w:val="auto"/>
              </w:rPr>
              <w:t>мические аспекты и политический кризис 1993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64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Общественно – политические проб</w:t>
            </w:r>
            <w:r w:rsidR="00260DF5" w:rsidRPr="00634B34">
              <w:rPr>
                <w:color w:val="auto"/>
              </w:rPr>
              <w:t xml:space="preserve">лемы </w:t>
            </w:r>
            <w:r w:rsidRPr="00634B34">
              <w:rPr>
                <w:color w:val="auto"/>
              </w:rPr>
              <w:t xml:space="preserve"> во второй половине 1990-х годов. Наш край в 1990-е годы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65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 xml:space="preserve">Россия в начале </w:t>
            </w:r>
            <w:r w:rsidRPr="00634B34">
              <w:rPr>
                <w:color w:val="auto"/>
                <w:lang w:val="en-US"/>
              </w:rPr>
              <w:t>XXI</w:t>
            </w:r>
            <w:r w:rsidRPr="00634B34">
              <w:rPr>
                <w:color w:val="auto"/>
              </w:rPr>
              <w:t xml:space="preserve"> века. Наш край в начале </w:t>
            </w:r>
            <w:r w:rsidRPr="00634B34">
              <w:rPr>
                <w:color w:val="auto"/>
                <w:lang w:val="en-US"/>
              </w:rPr>
              <w:t>XXI</w:t>
            </w:r>
            <w:r w:rsidRPr="00634B34">
              <w:rPr>
                <w:color w:val="auto"/>
              </w:rPr>
              <w:t xml:space="preserve"> века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260DF5">
        <w:trPr>
          <w:trHeight w:val="4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66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Внешняя политика демократи</w:t>
            </w:r>
            <w:bookmarkStart w:id="0" w:name="_GoBack"/>
            <w:bookmarkEnd w:id="0"/>
            <w:r w:rsidRPr="00634B34">
              <w:rPr>
                <w:color w:val="auto"/>
              </w:rPr>
              <w:t>ческой Росс</w:t>
            </w:r>
            <w:r w:rsidR="00260DF5" w:rsidRPr="00634B34">
              <w:rPr>
                <w:color w:val="auto"/>
              </w:rPr>
              <w:t>ии. "Крымская весна» и воссоеди</w:t>
            </w:r>
            <w:r w:rsidRPr="00634B34">
              <w:rPr>
                <w:color w:val="auto"/>
              </w:rPr>
              <w:t xml:space="preserve">нение Крыма с Россией в 2014 году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634B34" w:rsidTr="007C13A1">
        <w:trPr>
          <w:trHeight w:val="1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67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634B34" w:rsidRDefault="0038775C" w:rsidP="00634B34">
            <w:pPr>
              <w:jc w:val="both"/>
              <w:rPr>
                <w:color w:val="auto"/>
              </w:rPr>
            </w:pPr>
            <w:r w:rsidRPr="00634B34">
              <w:rPr>
                <w:color w:val="auto"/>
              </w:rPr>
              <w:t>Искусство, культура и спорт в России к началу ХХ</w:t>
            </w:r>
            <w:r w:rsidRPr="00634B34">
              <w:rPr>
                <w:color w:val="auto"/>
                <w:lang w:val="en-US"/>
              </w:rPr>
              <w:t>I</w:t>
            </w:r>
            <w:r w:rsidRPr="00634B34">
              <w:rPr>
                <w:color w:val="auto"/>
              </w:rPr>
              <w:t xml:space="preserve"> века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634B34" w:rsidRDefault="0038775C" w:rsidP="00634B34">
            <w:pPr>
              <w:jc w:val="center"/>
              <w:rPr>
                <w:color w:val="auto"/>
              </w:rPr>
            </w:pPr>
            <w:r w:rsidRPr="00634B34">
              <w:rPr>
                <w:color w:val="auto"/>
              </w:rPr>
              <w:t>1</w:t>
            </w:r>
          </w:p>
        </w:tc>
      </w:tr>
      <w:tr w:rsidR="0038775C" w:rsidRPr="007C13A1" w:rsidTr="007C13A1">
        <w:trPr>
          <w:trHeight w:val="1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7C13A1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7C13A1">
              <w:rPr>
                <w:b/>
                <w:i/>
                <w:color w:val="auto"/>
              </w:rPr>
              <w:t>68</w:t>
            </w: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7C13A1" w:rsidRDefault="0038775C" w:rsidP="00634B34">
            <w:pPr>
              <w:jc w:val="both"/>
              <w:rPr>
                <w:b/>
                <w:i/>
                <w:color w:val="auto"/>
              </w:rPr>
            </w:pPr>
            <w:r w:rsidRPr="007C13A1">
              <w:rPr>
                <w:b/>
                <w:i/>
                <w:color w:val="auto"/>
              </w:rPr>
              <w:t>Итоговый урок по курсу истории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775C" w:rsidRPr="007C13A1" w:rsidRDefault="0038775C" w:rsidP="00634B34">
            <w:pPr>
              <w:jc w:val="center"/>
              <w:rPr>
                <w:b/>
                <w:i/>
                <w:color w:val="auto"/>
              </w:rPr>
            </w:pPr>
            <w:r w:rsidRPr="007C13A1">
              <w:rPr>
                <w:b/>
                <w:i/>
                <w:color w:val="auto"/>
              </w:rPr>
              <w:t>1</w:t>
            </w:r>
          </w:p>
        </w:tc>
      </w:tr>
    </w:tbl>
    <w:p w:rsidR="00F94BB5" w:rsidRDefault="00F94BB5" w:rsidP="00634B34">
      <w:pPr>
        <w:autoSpaceDE w:val="0"/>
        <w:autoSpaceDN w:val="0"/>
        <w:adjustRightInd w:val="0"/>
        <w:jc w:val="center"/>
        <w:rPr>
          <w:b/>
          <w:bCs/>
          <w:sz w:val="18"/>
          <w:szCs w:val="18"/>
          <w:u w:val="single"/>
        </w:rPr>
      </w:pPr>
    </w:p>
    <w:p w:rsidR="007907B2" w:rsidRDefault="007907B2" w:rsidP="00634B34">
      <w:pPr>
        <w:autoSpaceDE w:val="0"/>
        <w:autoSpaceDN w:val="0"/>
        <w:adjustRightInd w:val="0"/>
        <w:jc w:val="center"/>
        <w:rPr>
          <w:b/>
          <w:bCs/>
          <w:sz w:val="18"/>
          <w:szCs w:val="18"/>
          <w:u w:val="single"/>
        </w:rPr>
      </w:pPr>
    </w:p>
    <w:p w:rsidR="007907B2" w:rsidRDefault="007907B2" w:rsidP="00634B34">
      <w:pPr>
        <w:autoSpaceDE w:val="0"/>
        <w:autoSpaceDN w:val="0"/>
        <w:adjustRightInd w:val="0"/>
        <w:jc w:val="center"/>
        <w:rPr>
          <w:b/>
          <w:bCs/>
          <w:sz w:val="18"/>
          <w:szCs w:val="18"/>
          <w:u w:val="single"/>
        </w:rPr>
      </w:pPr>
    </w:p>
    <w:p w:rsidR="00905869" w:rsidRPr="00931938" w:rsidRDefault="00905869" w:rsidP="00634B34">
      <w:pPr>
        <w:autoSpaceDE w:val="0"/>
        <w:autoSpaceDN w:val="0"/>
        <w:adjustRightInd w:val="0"/>
        <w:jc w:val="center"/>
        <w:rPr>
          <w:b/>
          <w:bCs/>
          <w:sz w:val="18"/>
          <w:szCs w:val="18"/>
          <w:u w:val="single"/>
        </w:rPr>
      </w:pPr>
    </w:p>
    <w:sectPr w:rsidR="00905869" w:rsidRPr="00931938" w:rsidSect="0038775C">
      <w:pgSz w:w="11906" w:h="16838"/>
      <w:pgMar w:top="720" w:right="720" w:bottom="720" w:left="56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B93" w:rsidRDefault="00757B93" w:rsidP="007907B2">
      <w:r>
        <w:separator/>
      </w:r>
    </w:p>
  </w:endnote>
  <w:endnote w:type="continuationSeparator" w:id="0">
    <w:p w:rsidR="00757B93" w:rsidRDefault="00757B93" w:rsidP="00790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B93" w:rsidRDefault="00757B93" w:rsidP="007907B2">
      <w:r>
        <w:separator/>
      </w:r>
    </w:p>
  </w:footnote>
  <w:footnote w:type="continuationSeparator" w:id="0">
    <w:p w:rsidR="00757B93" w:rsidRDefault="00757B93" w:rsidP="007907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948467"/>
      <w:docPartObj>
        <w:docPartGallery w:val="Page Numbers (Top of Page)"/>
        <w:docPartUnique/>
      </w:docPartObj>
    </w:sdtPr>
    <w:sdtEndPr/>
    <w:sdtContent>
      <w:p w:rsidR="00B10FD5" w:rsidRDefault="00B10FD5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13A1">
          <w:rPr>
            <w:noProof/>
          </w:rPr>
          <w:t>5</w:t>
        </w:r>
        <w:r>
          <w:fldChar w:fldCharType="end"/>
        </w:r>
      </w:p>
    </w:sdtContent>
  </w:sdt>
  <w:p w:rsidR="00B10FD5" w:rsidRDefault="00B10FD5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22A8B"/>
    <w:multiLevelType w:val="hybridMultilevel"/>
    <w:tmpl w:val="A3FA195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C2069F"/>
    <w:multiLevelType w:val="multilevel"/>
    <w:tmpl w:val="748236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26268"/>
    <w:multiLevelType w:val="multilevel"/>
    <w:tmpl w:val="D36677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111FE"/>
    <w:multiLevelType w:val="hybridMultilevel"/>
    <w:tmpl w:val="F7147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3D0E29"/>
    <w:multiLevelType w:val="hybridMultilevel"/>
    <w:tmpl w:val="D4D6963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80879"/>
    <w:multiLevelType w:val="hybridMultilevel"/>
    <w:tmpl w:val="5DFE6A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435F3"/>
    <w:multiLevelType w:val="hybridMultilevel"/>
    <w:tmpl w:val="DC58B22E"/>
    <w:lvl w:ilvl="0" w:tplc="B91E253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D2B0F9F"/>
    <w:multiLevelType w:val="hybridMultilevel"/>
    <w:tmpl w:val="12D037D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E2270E"/>
    <w:multiLevelType w:val="hybridMultilevel"/>
    <w:tmpl w:val="FB626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A663C"/>
    <w:multiLevelType w:val="hybridMultilevel"/>
    <w:tmpl w:val="CCFC7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004905"/>
    <w:multiLevelType w:val="multilevel"/>
    <w:tmpl w:val="FE7227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3D0B39"/>
    <w:multiLevelType w:val="hybridMultilevel"/>
    <w:tmpl w:val="9A007D2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20836"/>
    <w:multiLevelType w:val="hybridMultilevel"/>
    <w:tmpl w:val="76307400"/>
    <w:lvl w:ilvl="0" w:tplc="C59808D0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8" w:hanging="360"/>
      </w:pPr>
    </w:lvl>
    <w:lvl w:ilvl="2" w:tplc="0419001B" w:tentative="1">
      <w:start w:val="1"/>
      <w:numFmt w:val="lowerRoman"/>
      <w:lvlText w:val="%3."/>
      <w:lvlJc w:val="right"/>
      <w:pPr>
        <w:ind w:left="1858" w:hanging="180"/>
      </w:pPr>
    </w:lvl>
    <w:lvl w:ilvl="3" w:tplc="0419000F" w:tentative="1">
      <w:start w:val="1"/>
      <w:numFmt w:val="decimal"/>
      <w:lvlText w:val="%4."/>
      <w:lvlJc w:val="left"/>
      <w:pPr>
        <w:ind w:left="2578" w:hanging="360"/>
      </w:pPr>
    </w:lvl>
    <w:lvl w:ilvl="4" w:tplc="04190019" w:tentative="1">
      <w:start w:val="1"/>
      <w:numFmt w:val="lowerLetter"/>
      <w:lvlText w:val="%5."/>
      <w:lvlJc w:val="left"/>
      <w:pPr>
        <w:ind w:left="3298" w:hanging="360"/>
      </w:pPr>
    </w:lvl>
    <w:lvl w:ilvl="5" w:tplc="0419001B" w:tentative="1">
      <w:start w:val="1"/>
      <w:numFmt w:val="lowerRoman"/>
      <w:lvlText w:val="%6."/>
      <w:lvlJc w:val="right"/>
      <w:pPr>
        <w:ind w:left="4018" w:hanging="180"/>
      </w:pPr>
    </w:lvl>
    <w:lvl w:ilvl="6" w:tplc="0419000F" w:tentative="1">
      <w:start w:val="1"/>
      <w:numFmt w:val="decimal"/>
      <w:lvlText w:val="%7."/>
      <w:lvlJc w:val="left"/>
      <w:pPr>
        <w:ind w:left="4738" w:hanging="360"/>
      </w:pPr>
    </w:lvl>
    <w:lvl w:ilvl="7" w:tplc="04190019" w:tentative="1">
      <w:start w:val="1"/>
      <w:numFmt w:val="lowerLetter"/>
      <w:lvlText w:val="%8."/>
      <w:lvlJc w:val="left"/>
      <w:pPr>
        <w:ind w:left="5458" w:hanging="360"/>
      </w:pPr>
    </w:lvl>
    <w:lvl w:ilvl="8" w:tplc="041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13" w15:restartNumberingAfterBreak="0">
    <w:nsid w:val="46CA667C"/>
    <w:multiLevelType w:val="hybridMultilevel"/>
    <w:tmpl w:val="92206B0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3D1B1C"/>
    <w:multiLevelType w:val="hybridMultilevel"/>
    <w:tmpl w:val="09BA63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9364C6"/>
    <w:multiLevelType w:val="hybridMultilevel"/>
    <w:tmpl w:val="922665B2"/>
    <w:lvl w:ilvl="0" w:tplc="0419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57C9086D"/>
    <w:multiLevelType w:val="hybridMultilevel"/>
    <w:tmpl w:val="E70093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3E1D23"/>
    <w:multiLevelType w:val="hybridMultilevel"/>
    <w:tmpl w:val="09BA63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0C7274"/>
    <w:multiLevelType w:val="hybridMultilevel"/>
    <w:tmpl w:val="3236C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105FC9"/>
    <w:multiLevelType w:val="hybridMultilevel"/>
    <w:tmpl w:val="03FAD6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CDF757D"/>
    <w:multiLevelType w:val="hybridMultilevel"/>
    <w:tmpl w:val="1E4829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2F1AB2"/>
    <w:multiLevelType w:val="hybridMultilevel"/>
    <w:tmpl w:val="42982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1"/>
  </w:num>
  <w:num w:numId="3">
    <w:abstractNumId w:val="20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1"/>
  </w:num>
  <w:num w:numId="7">
    <w:abstractNumId w:val="3"/>
  </w:num>
  <w:num w:numId="8">
    <w:abstractNumId w:val="14"/>
  </w:num>
  <w:num w:numId="9">
    <w:abstractNumId w:val="8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13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"/>
  </w:num>
  <w:num w:numId="20">
    <w:abstractNumId w:val="1"/>
  </w:num>
  <w:num w:numId="21">
    <w:abstractNumId w:val="12"/>
  </w:num>
  <w:num w:numId="22">
    <w:abstractNumId w:val="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2BE"/>
    <w:rsid w:val="000158C9"/>
    <w:rsid w:val="00020C18"/>
    <w:rsid w:val="00031133"/>
    <w:rsid w:val="00044F6D"/>
    <w:rsid w:val="00073C86"/>
    <w:rsid w:val="000C3511"/>
    <w:rsid w:val="000C7F9F"/>
    <w:rsid w:val="000E10BE"/>
    <w:rsid w:val="00151798"/>
    <w:rsid w:val="00164F23"/>
    <w:rsid w:val="00183A09"/>
    <w:rsid w:val="001A6E0E"/>
    <w:rsid w:val="001A770C"/>
    <w:rsid w:val="001A7CCF"/>
    <w:rsid w:val="001E414A"/>
    <w:rsid w:val="002006F5"/>
    <w:rsid w:val="00211008"/>
    <w:rsid w:val="00214BF3"/>
    <w:rsid w:val="002158D7"/>
    <w:rsid w:val="00223FEC"/>
    <w:rsid w:val="002242D4"/>
    <w:rsid w:val="00231484"/>
    <w:rsid w:val="0024156D"/>
    <w:rsid w:val="00260DF5"/>
    <w:rsid w:val="00275DFA"/>
    <w:rsid w:val="00287B01"/>
    <w:rsid w:val="002B4696"/>
    <w:rsid w:val="002C1DB7"/>
    <w:rsid w:val="002F48BA"/>
    <w:rsid w:val="00316391"/>
    <w:rsid w:val="00323C59"/>
    <w:rsid w:val="00325AFD"/>
    <w:rsid w:val="00333FCC"/>
    <w:rsid w:val="00337826"/>
    <w:rsid w:val="00364A7B"/>
    <w:rsid w:val="00366B3D"/>
    <w:rsid w:val="0038775C"/>
    <w:rsid w:val="00390CBA"/>
    <w:rsid w:val="003A16F0"/>
    <w:rsid w:val="003D1160"/>
    <w:rsid w:val="003F64E5"/>
    <w:rsid w:val="004041B5"/>
    <w:rsid w:val="004202C6"/>
    <w:rsid w:val="00442487"/>
    <w:rsid w:val="00444A2D"/>
    <w:rsid w:val="004644FC"/>
    <w:rsid w:val="00485173"/>
    <w:rsid w:val="00492224"/>
    <w:rsid w:val="00496547"/>
    <w:rsid w:val="004C0407"/>
    <w:rsid w:val="004E1438"/>
    <w:rsid w:val="004F24F7"/>
    <w:rsid w:val="00503C7C"/>
    <w:rsid w:val="005065C4"/>
    <w:rsid w:val="0051181B"/>
    <w:rsid w:val="005163D3"/>
    <w:rsid w:val="00527CF5"/>
    <w:rsid w:val="00530114"/>
    <w:rsid w:val="00572382"/>
    <w:rsid w:val="005A0BEA"/>
    <w:rsid w:val="005A779D"/>
    <w:rsid w:val="005C076C"/>
    <w:rsid w:val="005E3650"/>
    <w:rsid w:val="005E768F"/>
    <w:rsid w:val="005F4FA4"/>
    <w:rsid w:val="0060111E"/>
    <w:rsid w:val="00614574"/>
    <w:rsid w:val="00625A41"/>
    <w:rsid w:val="00634B34"/>
    <w:rsid w:val="006B168B"/>
    <w:rsid w:val="006E37CF"/>
    <w:rsid w:val="00702ACA"/>
    <w:rsid w:val="007074F4"/>
    <w:rsid w:val="00717FB9"/>
    <w:rsid w:val="00757B93"/>
    <w:rsid w:val="007724B2"/>
    <w:rsid w:val="00772D15"/>
    <w:rsid w:val="007768C7"/>
    <w:rsid w:val="007866C7"/>
    <w:rsid w:val="00790271"/>
    <w:rsid w:val="007907B2"/>
    <w:rsid w:val="007A0009"/>
    <w:rsid w:val="007C13A1"/>
    <w:rsid w:val="007C52FC"/>
    <w:rsid w:val="007C58E3"/>
    <w:rsid w:val="008215CC"/>
    <w:rsid w:val="00824D85"/>
    <w:rsid w:val="008635B9"/>
    <w:rsid w:val="0087117C"/>
    <w:rsid w:val="00873E0B"/>
    <w:rsid w:val="008A619A"/>
    <w:rsid w:val="008B1CB3"/>
    <w:rsid w:val="008C237C"/>
    <w:rsid w:val="008D3E43"/>
    <w:rsid w:val="008E64E3"/>
    <w:rsid w:val="008F6C3D"/>
    <w:rsid w:val="0090492F"/>
    <w:rsid w:val="00905869"/>
    <w:rsid w:val="00926AA0"/>
    <w:rsid w:val="009272D3"/>
    <w:rsid w:val="00931938"/>
    <w:rsid w:val="00942D56"/>
    <w:rsid w:val="009921E8"/>
    <w:rsid w:val="009A6DF2"/>
    <w:rsid w:val="009B3D0F"/>
    <w:rsid w:val="009C158E"/>
    <w:rsid w:val="00A06D88"/>
    <w:rsid w:val="00A10799"/>
    <w:rsid w:val="00A1527A"/>
    <w:rsid w:val="00A4154D"/>
    <w:rsid w:val="00A54C8E"/>
    <w:rsid w:val="00A91792"/>
    <w:rsid w:val="00AA09C3"/>
    <w:rsid w:val="00AA12BE"/>
    <w:rsid w:val="00AA21F8"/>
    <w:rsid w:val="00B10FD5"/>
    <w:rsid w:val="00B41AE0"/>
    <w:rsid w:val="00B804E5"/>
    <w:rsid w:val="00B903BB"/>
    <w:rsid w:val="00BA5B4D"/>
    <w:rsid w:val="00BE4DB4"/>
    <w:rsid w:val="00C00780"/>
    <w:rsid w:val="00C056EE"/>
    <w:rsid w:val="00C12261"/>
    <w:rsid w:val="00C43D0A"/>
    <w:rsid w:val="00C44235"/>
    <w:rsid w:val="00C666D0"/>
    <w:rsid w:val="00C669BA"/>
    <w:rsid w:val="00C83DF3"/>
    <w:rsid w:val="00C970D2"/>
    <w:rsid w:val="00CB2C19"/>
    <w:rsid w:val="00CD0D29"/>
    <w:rsid w:val="00CF522C"/>
    <w:rsid w:val="00D279FB"/>
    <w:rsid w:val="00D972F5"/>
    <w:rsid w:val="00DA3E39"/>
    <w:rsid w:val="00DA478D"/>
    <w:rsid w:val="00DA6A60"/>
    <w:rsid w:val="00DB7208"/>
    <w:rsid w:val="00DB737F"/>
    <w:rsid w:val="00DD00ED"/>
    <w:rsid w:val="00DE0DCA"/>
    <w:rsid w:val="00DF1A9B"/>
    <w:rsid w:val="00DF3B09"/>
    <w:rsid w:val="00DF4FBE"/>
    <w:rsid w:val="00E2403C"/>
    <w:rsid w:val="00E30F4C"/>
    <w:rsid w:val="00E33F7B"/>
    <w:rsid w:val="00E60B7F"/>
    <w:rsid w:val="00E7393F"/>
    <w:rsid w:val="00E77568"/>
    <w:rsid w:val="00E84598"/>
    <w:rsid w:val="00E849CD"/>
    <w:rsid w:val="00E84B87"/>
    <w:rsid w:val="00E8607C"/>
    <w:rsid w:val="00E9087F"/>
    <w:rsid w:val="00EC04D8"/>
    <w:rsid w:val="00F00BFE"/>
    <w:rsid w:val="00F87553"/>
    <w:rsid w:val="00F90784"/>
    <w:rsid w:val="00F94BB5"/>
    <w:rsid w:val="00FA084E"/>
    <w:rsid w:val="00FA3286"/>
    <w:rsid w:val="00FB4438"/>
    <w:rsid w:val="00FC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232A6"/>
  <w15:docId w15:val="{53E48589-3752-47D2-AF18-E37522BE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2B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66B3D"/>
    <w:pPr>
      <w:keepNext/>
      <w:spacing w:before="240" w:after="60"/>
      <w:outlineLvl w:val="0"/>
    </w:pPr>
    <w:rPr>
      <w:rFonts w:ascii="Cambria" w:hAnsi="Cambria"/>
      <w:b/>
      <w:bCs/>
      <w:color w:val="auto"/>
      <w:kern w:val="32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366B3D"/>
    <w:pPr>
      <w:keepNext/>
      <w:spacing w:before="240" w:after="60"/>
      <w:outlineLvl w:val="3"/>
    </w:pPr>
    <w:rPr>
      <w:rFonts w:ascii="Calibri" w:hAnsi="Calibri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A12B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AA12BE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uiPriority w:val="1"/>
    <w:qFormat/>
    <w:rsid w:val="00AA12BE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Strong"/>
    <w:basedOn w:val="a0"/>
    <w:uiPriority w:val="22"/>
    <w:qFormat/>
    <w:rsid w:val="00AA12BE"/>
    <w:rPr>
      <w:b/>
      <w:bCs/>
    </w:rPr>
  </w:style>
  <w:style w:type="paragraph" w:styleId="a7">
    <w:name w:val="Normal (Web)"/>
    <w:basedOn w:val="a"/>
    <w:uiPriority w:val="99"/>
    <w:rsid w:val="00AA12BE"/>
    <w:pPr>
      <w:spacing w:before="100" w:beforeAutospacing="1" w:after="100" w:afterAutospacing="1"/>
    </w:pPr>
    <w:rPr>
      <w:color w:val="auto"/>
    </w:rPr>
  </w:style>
  <w:style w:type="character" w:styleId="a8">
    <w:name w:val="Hyperlink"/>
    <w:basedOn w:val="a0"/>
    <w:rsid w:val="00AA12BE"/>
    <w:rPr>
      <w:strike w:val="0"/>
      <w:dstrike w:val="0"/>
      <w:color w:val="646464"/>
      <w:u w:val="none"/>
      <w:effect w:val="none"/>
    </w:rPr>
  </w:style>
  <w:style w:type="paragraph" w:customStyle="1" w:styleId="c29">
    <w:name w:val="c29"/>
    <w:basedOn w:val="a"/>
    <w:rsid w:val="00323C59"/>
    <w:pPr>
      <w:spacing w:before="100" w:beforeAutospacing="1" w:after="100" w:afterAutospacing="1"/>
    </w:pPr>
    <w:rPr>
      <w:color w:val="auto"/>
    </w:rPr>
  </w:style>
  <w:style w:type="character" w:customStyle="1" w:styleId="c2">
    <w:name w:val="c2"/>
    <w:basedOn w:val="a0"/>
    <w:rsid w:val="00323C59"/>
  </w:style>
  <w:style w:type="paragraph" w:customStyle="1" w:styleId="c6">
    <w:name w:val="c6"/>
    <w:basedOn w:val="a"/>
    <w:rsid w:val="00323C59"/>
    <w:pPr>
      <w:spacing w:before="100" w:beforeAutospacing="1" w:after="100" w:afterAutospacing="1"/>
    </w:pPr>
    <w:rPr>
      <w:color w:val="auto"/>
    </w:rPr>
  </w:style>
  <w:style w:type="character" w:customStyle="1" w:styleId="c0">
    <w:name w:val="c0"/>
    <w:basedOn w:val="a0"/>
    <w:rsid w:val="00323C59"/>
  </w:style>
  <w:style w:type="paragraph" w:customStyle="1" w:styleId="c20">
    <w:name w:val="c20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15">
    <w:name w:val="c15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107">
    <w:name w:val="c107"/>
    <w:basedOn w:val="a"/>
    <w:rsid w:val="00323C59"/>
    <w:pPr>
      <w:spacing w:before="100" w:beforeAutospacing="1" w:after="100" w:afterAutospacing="1"/>
    </w:pPr>
    <w:rPr>
      <w:color w:val="auto"/>
    </w:rPr>
  </w:style>
  <w:style w:type="character" w:customStyle="1" w:styleId="apple-converted-space">
    <w:name w:val="apple-converted-space"/>
    <w:basedOn w:val="a0"/>
    <w:rsid w:val="00323C59"/>
  </w:style>
  <w:style w:type="paragraph" w:customStyle="1" w:styleId="c49">
    <w:name w:val="c49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43">
    <w:name w:val="c43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69">
    <w:name w:val="c69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121">
    <w:name w:val="c121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32">
    <w:name w:val="c32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44">
    <w:name w:val="c44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127">
    <w:name w:val="c127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14">
    <w:name w:val="c14"/>
    <w:basedOn w:val="a"/>
    <w:rsid w:val="00323C59"/>
    <w:pPr>
      <w:spacing w:before="100" w:beforeAutospacing="1" w:after="100" w:afterAutospacing="1"/>
    </w:pPr>
    <w:rPr>
      <w:color w:val="auto"/>
    </w:rPr>
  </w:style>
  <w:style w:type="character" w:customStyle="1" w:styleId="c9">
    <w:name w:val="c9"/>
    <w:basedOn w:val="a0"/>
    <w:rsid w:val="00323C59"/>
  </w:style>
  <w:style w:type="paragraph" w:customStyle="1" w:styleId="c8">
    <w:name w:val="c8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10">
    <w:name w:val="c10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61">
    <w:name w:val="c61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48">
    <w:name w:val="c48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24">
    <w:name w:val="c24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67">
    <w:name w:val="c67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27">
    <w:name w:val="c27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17">
    <w:name w:val="c17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3">
    <w:name w:val="c3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64">
    <w:name w:val="c64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16">
    <w:name w:val="c16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46">
    <w:name w:val="c46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1">
    <w:name w:val="c1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22">
    <w:name w:val="c22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customStyle="1" w:styleId="c92">
    <w:name w:val="c92"/>
    <w:basedOn w:val="a"/>
    <w:rsid w:val="00323C59"/>
    <w:pPr>
      <w:spacing w:before="100" w:beforeAutospacing="1" w:after="100" w:afterAutospacing="1"/>
    </w:pPr>
    <w:rPr>
      <w:color w:val="auto"/>
    </w:rPr>
  </w:style>
  <w:style w:type="paragraph" w:styleId="a9">
    <w:name w:val="Balloon Text"/>
    <w:basedOn w:val="a"/>
    <w:link w:val="aa"/>
    <w:unhideWhenUsed/>
    <w:rsid w:val="0090586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905869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b">
    <w:name w:val="List Paragraph"/>
    <w:basedOn w:val="a"/>
    <w:uiPriority w:val="99"/>
    <w:qFormat/>
    <w:rsid w:val="003F64E5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366B3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366B3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semiHidden/>
    <w:unhideWhenUsed/>
    <w:rsid w:val="00366B3D"/>
  </w:style>
  <w:style w:type="paragraph" w:styleId="ac">
    <w:name w:val="Title"/>
    <w:basedOn w:val="a"/>
    <w:next w:val="a"/>
    <w:link w:val="ad"/>
    <w:qFormat/>
    <w:rsid w:val="00366B3D"/>
    <w:pPr>
      <w:spacing w:before="240" w:after="60"/>
      <w:jc w:val="center"/>
      <w:outlineLvl w:val="0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ad">
    <w:name w:val="Заголовок Знак"/>
    <w:basedOn w:val="a0"/>
    <w:link w:val="ac"/>
    <w:rsid w:val="00366B3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e">
    <w:name w:val="Intense Emphasis"/>
    <w:qFormat/>
    <w:rsid w:val="00366B3D"/>
    <w:rPr>
      <w:rFonts w:cs="Times New Roman"/>
      <w:b/>
      <w:bCs/>
      <w:i/>
      <w:iCs/>
      <w:color w:val="4F81BD"/>
    </w:rPr>
  </w:style>
  <w:style w:type="character" w:styleId="af">
    <w:name w:val="Intense Reference"/>
    <w:qFormat/>
    <w:rsid w:val="00366B3D"/>
    <w:rPr>
      <w:rFonts w:cs="Times New Roman"/>
      <w:b/>
      <w:bCs/>
      <w:smallCaps/>
      <w:color w:val="C0504D"/>
      <w:spacing w:val="5"/>
      <w:u w:val="single"/>
    </w:rPr>
  </w:style>
  <w:style w:type="character" w:styleId="af0">
    <w:name w:val="Book Title"/>
    <w:qFormat/>
    <w:rsid w:val="00366B3D"/>
    <w:rPr>
      <w:rFonts w:cs="Times New Roman"/>
      <w:b/>
      <w:bCs/>
      <w:smallCaps/>
      <w:spacing w:val="5"/>
    </w:rPr>
  </w:style>
  <w:style w:type="paragraph" w:customStyle="1" w:styleId="zag3">
    <w:name w:val="zag_3"/>
    <w:basedOn w:val="a"/>
    <w:rsid w:val="00366B3D"/>
    <w:pPr>
      <w:spacing w:before="100" w:beforeAutospacing="1" w:after="100" w:afterAutospacing="1"/>
    </w:pPr>
    <w:rPr>
      <w:color w:val="auto"/>
    </w:rPr>
  </w:style>
  <w:style w:type="paragraph" w:customStyle="1" w:styleId="body">
    <w:name w:val="body"/>
    <w:basedOn w:val="a"/>
    <w:rsid w:val="00366B3D"/>
    <w:pPr>
      <w:spacing w:before="100" w:beforeAutospacing="1" w:after="100" w:afterAutospacing="1"/>
    </w:pPr>
    <w:rPr>
      <w:color w:val="auto"/>
    </w:rPr>
  </w:style>
  <w:style w:type="paragraph" w:styleId="af1">
    <w:name w:val="footnote text"/>
    <w:basedOn w:val="a"/>
    <w:link w:val="af2"/>
    <w:rsid w:val="00366B3D"/>
    <w:rPr>
      <w:color w:val="auto"/>
      <w:sz w:val="20"/>
      <w:szCs w:val="20"/>
    </w:rPr>
  </w:style>
  <w:style w:type="character" w:customStyle="1" w:styleId="af2">
    <w:name w:val="Текст сноски Знак"/>
    <w:basedOn w:val="a0"/>
    <w:link w:val="af1"/>
    <w:rsid w:val="00366B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rsid w:val="00366B3D"/>
    <w:rPr>
      <w:rFonts w:cs="Times New Roman"/>
    </w:rPr>
  </w:style>
  <w:style w:type="paragraph" w:styleId="af3">
    <w:name w:val="Block Text"/>
    <w:basedOn w:val="a"/>
    <w:rsid w:val="00366B3D"/>
    <w:pPr>
      <w:ind w:left="180" w:right="270" w:firstLine="1260"/>
      <w:jc w:val="both"/>
    </w:pPr>
    <w:rPr>
      <w:color w:val="auto"/>
      <w:sz w:val="28"/>
      <w:szCs w:val="20"/>
    </w:rPr>
  </w:style>
  <w:style w:type="paragraph" w:customStyle="1" w:styleId="Default">
    <w:name w:val="Default"/>
    <w:rsid w:val="00366B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Plain Text"/>
    <w:basedOn w:val="a"/>
    <w:link w:val="af5"/>
    <w:rsid w:val="00366B3D"/>
    <w:rPr>
      <w:rFonts w:ascii="Courier New" w:hAnsi="Courier New"/>
      <w:color w:val="auto"/>
      <w:sz w:val="20"/>
      <w:szCs w:val="20"/>
    </w:rPr>
  </w:style>
  <w:style w:type="character" w:customStyle="1" w:styleId="af5">
    <w:name w:val="Текст Знак"/>
    <w:basedOn w:val="a0"/>
    <w:link w:val="af4"/>
    <w:rsid w:val="00366B3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eading1Char">
    <w:name w:val="Heading 1 Char"/>
    <w:locked/>
    <w:rsid w:val="00366B3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aaa">
    <w:name w:val="aaa"/>
    <w:rsid w:val="00366B3D"/>
    <w:rPr>
      <w:rFonts w:cs="Times New Roman"/>
    </w:rPr>
  </w:style>
  <w:style w:type="paragraph" w:customStyle="1" w:styleId="12">
    <w:name w:val="Без интервала1"/>
    <w:autoRedefine/>
    <w:rsid w:val="00366B3D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1">
    <w:name w:val="Основной текст 21"/>
    <w:basedOn w:val="a"/>
    <w:rsid w:val="00366B3D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color w:val="auto"/>
      <w:sz w:val="28"/>
      <w:szCs w:val="20"/>
    </w:rPr>
  </w:style>
  <w:style w:type="numbering" w:customStyle="1" w:styleId="2">
    <w:name w:val="Нет списка2"/>
    <w:next w:val="a2"/>
    <w:semiHidden/>
    <w:rsid w:val="00B41AE0"/>
  </w:style>
  <w:style w:type="paragraph" w:styleId="af6">
    <w:name w:val="header"/>
    <w:basedOn w:val="a"/>
    <w:link w:val="af7"/>
    <w:uiPriority w:val="99"/>
    <w:unhideWhenUsed/>
    <w:rsid w:val="007907B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7907B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rsid w:val="007907B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7907B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2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2030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Говоруха</dc:creator>
  <cp:lastModifiedBy>Директор</cp:lastModifiedBy>
  <cp:revision>4</cp:revision>
  <cp:lastPrinted>2016-09-23T05:31:00Z</cp:lastPrinted>
  <dcterms:created xsi:type="dcterms:W3CDTF">2020-11-04T20:22:00Z</dcterms:created>
  <dcterms:modified xsi:type="dcterms:W3CDTF">2020-11-06T11:03:00Z</dcterms:modified>
</cp:coreProperties>
</file>