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819" w:rsidRPr="00B823A9" w:rsidRDefault="009F3819" w:rsidP="00B823A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3A9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– к</w:t>
      </w:r>
      <w:r w:rsidRPr="009F3819">
        <w:rPr>
          <w:rFonts w:ascii="Times New Roman" w:eastAsia="Times New Roman" w:hAnsi="Times New Roman" w:cs="Times New Roman"/>
          <w:sz w:val="28"/>
          <w:szCs w:val="28"/>
          <w:lang w:eastAsia="ru-RU"/>
        </w:rPr>
        <w:t>ак часть системы познавательного развития детей</w:t>
      </w:r>
    </w:p>
    <w:p w:rsidR="00B823A9" w:rsidRPr="00B823A9" w:rsidRDefault="00B823A9" w:rsidP="00B823A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3A9" w:rsidRPr="00B823A9" w:rsidRDefault="00B823A9" w:rsidP="001B0E9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9F3819" w:rsidRPr="009F38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психологических исследований, человек запоминает 10% того, что он слышит, до 50% того, что видит, и почти 90% того, что делает.</w:t>
      </w:r>
    </w:p>
    <w:p w:rsidR="001B0E94" w:rsidRPr="00B823A9" w:rsidRDefault="00B823A9" w:rsidP="001B0E9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B0E94" w:rsidRPr="00B82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подготовительной группе «Лукоморье» в рамках тематической недели «Моё село.</w:t>
      </w:r>
      <w:r w:rsidRPr="00B82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0E94" w:rsidRPr="00B823A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дом»</w:t>
      </w:r>
      <w:r w:rsidRPr="00B82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0E94" w:rsidRPr="00B823A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организована экскурсия по селу</w:t>
      </w:r>
      <w:r w:rsidRPr="00B823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23A9" w:rsidRPr="00B823A9" w:rsidRDefault="001B0E94" w:rsidP="00B823A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F3819" w:rsidRPr="009F3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</w:t>
      </w:r>
      <w:r w:rsidRPr="00B823A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знак</w:t>
      </w:r>
      <w:r w:rsidR="00B823A9" w:rsidRPr="00B82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омство с инфраструктурой села, закрепление знаний о </w:t>
      </w:r>
      <w:proofErr w:type="spellStart"/>
      <w:r w:rsidRPr="00B823A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сезоннны</w:t>
      </w:r>
      <w:r w:rsidR="00B823A9" w:rsidRPr="00B823A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 w:rsidR="00B823A9" w:rsidRPr="00B82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изменениях</w:t>
      </w:r>
      <w:r w:rsidR="009F3819" w:rsidRPr="009F3819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Pr="00B823A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ричин</w:t>
      </w:r>
      <w:r w:rsidR="00B823A9" w:rsidRPr="00B823A9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9F3819" w:rsidRPr="009F3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происходящего в природе. </w:t>
      </w:r>
    </w:p>
    <w:p w:rsidR="00B823A9" w:rsidRPr="00B823A9" w:rsidRDefault="00B823A9" w:rsidP="00B823A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F3819" w:rsidRPr="009F3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Краеведческий подход в воспитании детей способствует реализации основных дидактических принципов педагогики: от близкого ─ к далёкому, от известного ─ к неизвестному, от простого ─ к сложному. Не менее интересно провести «мини- исследование», например</w:t>
      </w:r>
      <w:r w:rsidRPr="00B82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исследование   </w:t>
      </w:r>
      <w:r w:rsidR="009F3819" w:rsidRPr="009F381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истории улицы (на которой находит</w:t>
      </w:r>
      <w:r w:rsidRPr="00B82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детский сад или живут дети). </w:t>
      </w:r>
    </w:p>
    <w:p w:rsidR="009F3819" w:rsidRPr="00B823A9" w:rsidRDefault="00B823A9" w:rsidP="00B823A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9F3819" w:rsidRPr="009F38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Повышается познавательный интер</w:t>
      </w:r>
      <w:r w:rsidRPr="00B823A9">
        <w:rPr>
          <w:rFonts w:ascii="Times New Roman" w:eastAsia="Times New Roman" w:hAnsi="Times New Roman" w:cs="Times New Roman"/>
          <w:sz w:val="28"/>
          <w:szCs w:val="28"/>
          <w:lang w:eastAsia="ru-RU"/>
        </w:rPr>
        <w:t>ес у детей к окружающему миру, о</w:t>
      </w:r>
      <w:r w:rsidR="009F3819" w:rsidRPr="009F3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богащаются представления детей о социальном мире, </w:t>
      </w:r>
      <w:r w:rsidRPr="00B823A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F3819" w:rsidRPr="009F381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ктивизируется словарный запас детей и развивается связная речь.</w:t>
      </w:r>
    </w:p>
    <w:p w:rsidR="00B823A9" w:rsidRPr="00B823A9" w:rsidRDefault="00B823A9" w:rsidP="00B823A9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3A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Меньщикова И.С.</w:t>
      </w:r>
    </w:p>
    <w:p w:rsidR="00B823A9" w:rsidRDefault="00B823A9" w:rsidP="00B823A9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color w:val="3B3835"/>
          <w:sz w:val="28"/>
          <w:szCs w:val="28"/>
          <w:lang w:eastAsia="ru-RU"/>
        </w:rPr>
      </w:pPr>
    </w:p>
    <w:p w:rsidR="00B823A9" w:rsidRDefault="00B823A9" w:rsidP="00B823A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3B3835"/>
          <w:sz w:val="28"/>
          <w:szCs w:val="28"/>
          <w:lang w:eastAsia="ru-RU"/>
        </w:rPr>
      </w:pPr>
      <w:r w:rsidRPr="00B823A9">
        <w:rPr>
          <w:rFonts w:ascii="Times New Roman" w:eastAsia="Times New Roman" w:hAnsi="Times New Roman" w:cs="Times New Roman"/>
          <w:noProof/>
          <w:color w:val="3B3835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ПК\Desktop\Новая папка\IMG_20160913_10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IMG_20160913_104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A9" w:rsidRPr="009F3819" w:rsidRDefault="00B823A9" w:rsidP="00B823A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B383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B3835"/>
          <w:sz w:val="28"/>
          <w:szCs w:val="28"/>
          <w:lang w:eastAsia="ru-RU"/>
        </w:rPr>
        <w:t xml:space="preserve"> </w:t>
      </w:r>
    </w:p>
    <w:p w:rsidR="00BC1957" w:rsidRDefault="00BC1957" w:rsidP="009F3819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B823A9" w:rsidRDefault="00B823A9" w:rsidP="009F3819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B823A9" w:rsidRDefault="00B823A9" w:rsidP="009F3819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B823A9" w:rsidRDefault="00B823A9" w:rsidP="00B823A9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 w:rsidRPr="00B823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0538" cy="3547904"/>
            <wp:effectExtent l="0" t="0" r="0" b="0"/>
            <wp:docPr id="2" name="Рисунок 2" descr="C:\Users\ПК\Desktop\Новая папка\IMG_20160913_110327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IMG_20160913_110327_1C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023" cy="355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23A9" w:rsidRDefault="00B823A9" w:rsidP="00B823A9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B823A9" w:rsidRPr="009F3819" w:rsidRDefault="00B823A9" w:rsidP="00B823A9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 w:rsidRPr="00B823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0988" cy="3390741"/>
            <wp:effectExtent l="0" t="0" r="0" b="635"/>
            <wp:docPr id="3" name="Рисунок 3" descr="C:\Users\ПК\Desktop\Новая папка\IMG_20160913_11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IMG_20160913_110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283" cy="339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23A9" w:rsidRPr="009F38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4E0821"/>
    <w:multiLevelType w:val="multilevel"/>
    <w:tmpl w:val="2440F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819"/>
    <w:rsid w:val="001B0E94"/>
    <w:rsid w:val="009F3819"/>
    <w:rsid w:val="00B823A9"/>
    <w:rsid w:val="00BC1957"/>
    <w:rsid w:val="00FF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948BEB-A6B8-4364-A14F-18B85F84B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2016-09-13T10:51:00Z</dcterms:created>
  <dcterms:modified xsi:type="dcterms:W3CDTF">2016-09-14T10:51:00Z</dcterms:modified>
</cp:coreProperties>
</file>