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DA2" w:rsidRDefault="00F92DA2" w:rsidP="00AD653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proofErr w:type="gramStart"/>
      <w:r w:rsidRPr="00AD6532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Памятка  для</w:t>
      </w:r>
      <w:proofErr w:type="gramEnd"/>
      <w:r w:rsidRPr="00AD6532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родителей</w:t>
      </w:r>
    </w:p>
    <w:p w:rsidR="00AD6532" w:rsidRPr="00AD6532" w:rsidRDefault="00AD6532" w:rsidP="00AD653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</w:p>
    <w:p w:rsidR="00F92DA2" w:rsidRPr="00AD6532" w:rsidRDefault="00F92DA2" w:rsidP="00AD6532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bookmarkStart w:id="0" w:name="_GoBack"/>
      <w:r w:rsidRPr="00AD6532"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Пожарная безопасность в новогодние праздники</w:t>
      </w:r>
    </w:p>
    <w:bookmarkEnd w:id="0"/>
    <w:p w:rsidR="00F92DA2" w:rsidRPr="00AD6532" w:rsidRDefault="00F92DA2" w:rsidP="00AD6532">
      <w:pPr>
        <w:pStyle w:val="a3"/>
        <w:shd w:val="clear" w:color="auto" w:fill="FFFFFF"/>
        <w:spacing w:before="0" w:beforeAutospacing="0" w:after="150" w:afterAutospacing="0" w:line="330" w:lineRule="atLeast"/>
        <w:ind w:left="-709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AD6532">
        <w:rPr>
          <w:rFonts w:ascii="Arial" w:hAnsi="Arial" w:cs="Arial"/>
          <w:color w:val="000000"/>
          <w:sz w:val="32"/>
          <w:szCs w:val="32"/>
        </w:rPr>
        <w:t>Новый год – это великолепный праздник, который должен приносить людям только яркие и положительные эмоции. К сожалению, так происходит далеко не всегда. Случаются в Новый год и пожары, и другие крупные неприятности. В этой статье мы поговорим о том, как избежать гнева огненной стихии для того, чтобы сделать праздник действительно праздником.</w:t>
      </w:r>
    </w:p>
    <w:p w:rsidR="00F92DA2" w:rsidRPr="00AD6532" w:rsidRDefault="00F92DA2" w:rsidP="00AD6532">
      <w:pPr>
        <w:pStyle w:val="a3"/>
        <w:shd w:val="clear" w:color="auto" w:fill="FFFFFF"/>
        <w:spacing w:before="0" w:beforeAutospacing="0" w:after="0" w:afterAutospacing="0" w:line="330" w:lineRule="atLeast"/>
        <w:ind w:left="-709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AD6532">
        <w:rPr>
          <w:rFonts w:ascii="Arial" w:hAnsi="Arial" w:cs="Arial"/>
          <w:color w:val="000000"/>
          <w:sz w:val="32"/>
          <w:szCs w:val="32"/>
        </w:rPr>
        <w:t xml:space="preserve">Следует учитывать, что причины пожара в Новый год могут быть самыми разными. Опасность представляют, как салюты, так и многочисленные гирлянды, развешанные на елки и являющиеся потенциальными источниками возгорания. Судя по печальной статистике, угроза пожаров в новогодние праздники возрастает многократно, а все из-за того, что люди используют хлопушки, петарды, бенгальские свечи и различные </w:t>
      </w:r>
      <w:proofErr w:type="spellStart"/>
      <w:r w:rsidRPr="00AD6532">
        <w:rPr>
          <w:rFonts w:ascii="Arial" w:hAnsi="Arial" w:cs="Arial"/>
          <w:color w:val="000000"/>
          <w:sz w:val="32"/>
          <w:szCs w:val="32"/>
        </w:rPr>
        <w:t>электрогирлянды</w:t>
      </w:r>
      <w:proofErr w:type="spellEnd"/>
      <w:r w:rsidRPr="00AD6532">
        <w:rPr>
          <w:rFonts w:ascii="Arial" w:hAnsi="Arial" w:cs="Arial"/>
          <w:color w:val="000000"/>
          <w:sz w:val="32"/>
          <w:szCs w:val="32"/>
        </w:rPr>
        <w:t>. Опасность последних связана с тем, что, в случае замыкания</w:t>
      </w:r>
      <w:r w:rsidRPr="00AD6532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hyperlink r:id="rId4" w:tooltip="Электропроводка" w:history="1">
        <w:r w:rsidRPr="00AD6532">
          <w:rPr>
            <w:rStyle w:val="a4"/>
            <w:rFonts w:ascii="Arial" w:hAnsi="Arial" w:cs="Arial"/>
            <w:color w:val="743399"/>
            <w:sz w:val="32"/>
            <w:szCs w:val="32"/>
            <w:u w:val="none"/>
            <w:bdr w:val="none" w:sz="0" w:space="0" w:color="auto" w:frame="1"/>
          </w:rPr>
          <w:t>электрических проводов</w:t>
        </w:r>
      </w:hyperlink>
      <w:r w:rsidRPr="00AD6532">
        <w:rPr>
          <w:rFonts w:ascii="Arial" w:hAnsi="Arial" w:cs="Arial"/>
          <w:color w:val="000000"/>
          <w:sz w:val="32"/>
          <w:szCs w:val="32"/>
        </w:rPr>
        <w:t>, моментально вспыхивают все елочные украшения, с которых огонь перекидывается на мебель и прочие предметы интерьера.</w:t>
      </w:r>
    </w:p>
    <w:p w:rsidR="00F92DA2" w:rsidRPr="00AD6532" w:rsidRDefault="00F92DA2" w:rsidP="00AD6532">
      <w:pPr>
        <w:pStyle w:val="a3"/>
        <w:shd w:val="clear" w:color="auto" w:fill="FFFFFF"/>
        <w:spacing w:before="0" w:beforeAutospacing="0" w:after="150" w:afterAutospacing="0" w:line="330" w:lineRule="atLeast"/>
        <w:ind w:left="-709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AD6532">
        <w:rPr>
          <w:rFonts w:ascii="Arial" w:hAnsi="Arial" w:cs="Arial"/>
          <w:color w:val="000000"/>
          <w:sz w:val="32"/>
          <w:szCs w:val="32"/>
        </w:rPr>
        <w:t>Помните о том, что пожар всегда легче предотвратить, нежели потушить, поэтому настоятельно не рекомендуем вам использовать при оформлении елочек вату, бумагу и прочие легковоспламеняющиеся материалы или, в крайнем случае, обработайте их антипиренами.</w:t>
      </w:r>
    </w:p>
    <w:p w:rsidR="00F92DA2" w:rsidRPr="00AD6532" w:rsidRDefault="00F92DA2" w:rsidP="00AD6532">
      <w:pPr>
        <w:pStyle w:val="a3"/>
        <w:shd w:val="clear" w:color="auto" w:fill="FFFFFF"/>
        <w:spacing w:before="0" w:beforeAutospacing="0" w:after="0" w:afterAutospacing="0" w:line="330" w:lineRule="atLeast"/>
        <w:ind w:left="-709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AD6532">
        <w:rPr>
          <w:rFonts w:ascii="Arial" w:hAnsi="Arial" w:cs="Arial"/>
          <w:color w:val="000000"/>
          <w:sz w:val="32"/>
          <w:szCs w:val="32"/>
        </w:rPr>
        <w:t xml:space="preserve">При использовании бенгальских огней, петард и хлопушек в замкнутых помещениях, а не на открытом воздухе, учтите, что искры от подобной пиротехники могут разлетаться довольно далеко и при этом они без особых усилий поджигают все, на что попадают. Поэтому следует заранее подготовить помещение к возможным неприятностям. В первую очередь это касается зеленой красавицы, то есть елки. Ее необходимо ставить на прочное основание подальше от легковоспламеняющихся предметов. Желательно убрать все ковры, ковровые дорожки и другие, ненужные пока вещи. Ну и по максимуму следует поставить неподалеку от елки какое-либо противопожарное оборудование. Самый простой и доступный вариант – ящик с песком. Ну а </w:t>
      </w:r>
      <w:r w:rsidRPr="00AD6532">
        <w:rPr>
          <w:rFonts w:ascii="Arial" w:hAnsi="Arial" w:cs="Arial"/>
          <w:color w:val="000000"/>
          <w:sz w:val="32"/>
          <w:szCs w:val="32"/>
        </w:rPr>
        <w:lastRenderedPageBreak/>
        <w:t xml:space="preserve">идеальное решение – </w:t>
      </w:r>
      <w:proofErr w:type="spellStart"/>
      <w:r w:rsidRPr="00AD6532">
        <w:rPr>
          <w:rFonts w:ascii="Arial" w:hAnsi="Arial" w:cs="Arial"/>
          <w:color w:val="000000"/>
          <w:sz w:val="32"/>
          <w:szCs w:val="32"/>
        </w:rPr>
        <w:t>самосрабатывающий</w:t>
      </w:r>
      <w:proofErr w:type="spellEnd"/>
      <w:r w:rsidRPr="00AD6532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hyperlink r:id="rId5" w:tooltip="Огнетушители" w:history="1">
        <w:r w:rsidRPr="00AD6532">
          <w:rPr>
            <w:rStyle w:val="a4"/>
            <w:rFonts w:ascii="Arial" w:hAnsi="Arial" w:cs="Arial"/>
            <w:color w:val="743399"/>
            <w:sz w:val="32"/>
            <w:szCs w:val="32"/>
            <w:u w:val="none"/>
            <w:bdr w:val="none" w:sz="0" w:space="0" w:color="auto" w:frame="1"/>
          </w:rPr>
          <w:t>огнетушитель</w:t>
        </w:r>
      </w:hyperlink>
      <w:r w:rsidRPr="00AD6532">
        <w:rPr>
          <w:rFonts w:ascii="Arial" w:hAnsi="Arial" w:cs="Arial"/>
          <w:color w:val="000000"/>
          <w:sz w:val="32"/>
          <w:szCs w:val="32"/>
        </w:rPr>
        <w:t>, который убережет вас от всех возможных проблем.</w:t>
      </w:r>
    </w:p>
    <w:p w:rsidR="00F92DA2" w:rsidRPr="00AD6532" w:rsidRDefault="00F92DA2" w:rsidP="00AD6532">
      <w:pPr>
        <w:pStyle w:val="a3"/>
        <w:shd w:val="clear" w:color="auto" w:fill="FFFFFF"/>
        <w:spacing w:before="0" w:beforeAutospacing="0" w:after="150" w:afterAutospacing="0" w:line="330" w:lineRule="atLeast"/>
        <w:ind w:left="-709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AD6532">
        <w:rPr>
          <w:rFonts w:ascii="Arial" w:hAnsi="Arial" w:cs="Arial"/>
          <w:color w:val="000000"/>
          <w:sz w:val="32"/>
          <w:szCs w:val="32"/>
        </w:rPr>
        <w:t>По данным компетентных органов ежегодно только в столице России во время новогодних праздников происходят более 10 пожаров, произошедших по вине неопытных пиротехников. При этом люди страдают не только от огня, но и от травм, которые неизбежно возникают при неправильном использовании фейерверков и салютов.</w:t>
      </w:r>
    </w:p>
    <w:p w:rsidR="00F92DA2" w:rsidRPr="00AD6532" w:rsidRDefault="00F92DA2" w:rsidP="00AD6532">
      <w:pPr>
        <w:pStyle w:val="a3"/>
        <w:shd w:val="clear" w:color="auto" w:fill="FFFFFF"/>
        <w:spacing w:before="0" w:beforeAutospacing="0" w:after="150" w:afterAutospacing="0" w:line="330" w:lineRule="atLeast"/>
        <w:ind w:left="-709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AD6532">
        <w:rPr>
          <w:rFonts w:ascii="Arial" w:hAnsi="Arial" w:cs="Arial"/>
          <w:color w:val="000000"/>
          <w:sz w:val="32"/>
          <w:szCs w:val="32"/>
        </w:rPr>
        <w:t xml:space="preserve">Ни в коем случае петарды, бенгальские огни и прочие потенциально опасные предметы не стоит доверять маленьким детям, поскольку причины пожара зачастую кроются именно в наплевательском отношении взрослых. Дать детям ворох красивых салютов и спокойно пойти праздновать дальше – эта ситуация является типичной для нашей страны. При этом взрослые не осознают, что их действия могут привести не только к травмам, но и гибели ребенка, а также </w:t>
      </w:r>
      <w:proofErr w:type="spellStart"/>
      <w:r w:rsidRPr="00AD6532">
        <w:rPr>
          <w:rFonts w:ascii="Arial" w:hAnsi="Arial" w:cs="Arial"/>
          <w:color w:val="000000"/>
          <w:sz w:val="32"/>
          <w:szCs w:val="32"/>
        </w:rPr>
        <w:t>травмированию</w:t>
      </w:r>
      <w:proofErr w:type="spellEnd"/>
      <w:r w:rsidRPr="00AD6532">
        <w:rPr>
          <w:rFonts w:ascii="Arial" w:hAnsi="Arial" w:cs="Arial"/>
          <w:color w:val="000000"/>
          <w:sz w:val="32"/>
          <w:szCs w:val="32"/>
        </w:rPr>
        <w:t xml:space="preserve"> всех, кто находится рядом.</w:t>
      </w:r>
    </w:p>
    <w:p w:rsidR="00F92DA2" w:rsidRPr="00AD6532" w:rsidRDefault="00F92DA2" w:rsidP="00AD6532">
      <w:pPr>
        <w:pStyle w:val="a3"/>
        <w:shd w:val="clear" w:color="auto" w:fill="FFFFFF"/>
        <w:spacing w:before="0" w:beforeAutospacing="0" w:after="0" w:afterAutospacing="0" w:line="330" w:lineRule="atLeast"/>
        <w:ind w:left="-709"/>
        <w:jc w:val="both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AD6532">
        <w:rPr>
          <w:rFonts w:ascii="Arial" w:hAnsi="Arial" w:cs="Arial"/>
          <w:color w:val="000000"/>
          <w:sz w:val="32"/>
          <w:szCs w:val="32"/>
        </w:rPr>
        <w:t>Поэтому просим вас – соблюдайте элементарные</w:t>
      </w:r>
      <w:r w:rsidRPr="00AD6532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hyperlink r:id="rId6" w:tooltip="Требования безопасности" w:history="1">
        <w:r w:rsidRPr="00AD6532">
          <w:rPr>
            <w:rStyle w:val="a4"/>
            <w:rFonts w:ascii="Arial" w:hAnsi="Arial" w:cs="Arial"/>
            <w:color w:val="743399"/>
            <w:sz w:val="32"/>
            <w:szCs w:val="32"/>
            <w:u w:val="none"/>
            <w:bdr w:val="none" w:sz="0" w:space="0" w:color="auto" w:frame="1"/>
          </w:rPr>
          <w:t>требования безопасности</w:t>
        </w:r>
      </w:hyperlink>
      <w:r w:rsidRPr="00AD6532"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 w:rsidRPr="00AD6532">
        <w:rPr>
          <w:rFonts w:ascii="Arial" w:hAnsi="Arial" w:cs="Arial"/>
          <w:color w:val="000000"/>
          <w:sz w:val="32"/>
          <w:szCs w:val="32"/>
        </w:rPr>
        <w:t>и сделайте все, чтобы прекрасный праздник не превратился в трагедию.</w:t>
      </w:r>
    </w:p>
    <w:p w:rsidR="00E608C0" w:rsidRPr="00AD6532" w:rsidRDefault="00E608C0" w:rsidP="00AD6532">
      <w:pPr>
        <w:ind w:left="-709"/>
        <w:jc w:val="both"/>
        <w:rPr>
          <w:sz w:val="32"/>
          <w:szCs w:val="32"/>
        </w:rPr>
      </w:pPr>
    </w:p>
    <w:sectPr w:rsidR="00E608C0" w:rsidRPr="00AD6532" w:rsidSect="00AD6532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A2"/>
    <w:rsid w:val="00AD6532"/>
    <w:rsid w:val="00E608C0"/>
    <w:rsid w:val="00F9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E8061-2422-4F78-9535-BFC41DC6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2DA2"/>
  </w:style>
  <w:style w:type="character" w:styleId="a4">
    <w:name w:val="Hyperlink"/>
    <w:basedOn w:val="a0"/>
    <w:uiPriority w:val="99"/>
    <w:semiHidden/>
    <w:unhideWhenUsed/>
    <w:rsid w:val="00F92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trebovaniya_bezopasnosti/" TargetMode="External"/><Relationship Id="rId5" Type="http://schemas.openxmlformats.org/officeDocument/2006/relationships/hyperlink" Target="http://pandia.ru/text/category/ognetushiteli/" TargetMode="External"/><Relationship Id="rId4" Type="http://schemas.openxmlformats.org/officeDocument/2006/relationships/hyperlink" Target="http://pandia.ru/text/category/yelektroprovod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2016-12-16T09:35:00Z</dcterms:created>
  <dcterms:modified xsi:type="dcterms:W3CDTF">2016-12-16T09:35:00Z</dcterms:modified>
</cp:coreProperties>
</file>