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EA" w:rsidRPr="00210BEA" w:rsidRDefault="00D8088F" w:rsidP="00210BEA">
      <w:pPr>
        <w:jc w:val="center"/>
        <w:rPr>
          <w:rFonts w:ascii="Monotype Corsiva" w:hAnsi="Monotype Corsiva" w:cs="Times New Roman"/>
          <w:b/>
          <w:i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Monotype Corsiva" w:hAnsi="Monotype Corsiva" w:cs="Times New Roman"/>
          <w:b/>
          <w:i/>
          <w:color w:val="000000"/>
          <w:sz w:val="36"/>
          <w:szCs w:val="36"/>
          <w:shd w:val="clear" w:color="auto" w:fill="FFFFFF"/>
        </w:rPr>
        <w:t>Окружной смотр строя и песни</w:t>
      </w:r>
    </w:p>
    <w:bookmarkEnd w:id="0"/>
    <w:p w:rsidR="00FD0EED" w:rsidRPr="00210BEA" w:rsidRDefault="00210B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4988E6F3" wp14:editId="2410D2DE">
            <wp:simplePos x="0" y="0"/>
            <wp:positionH relativeFrom="column">
              <wp:posOffset>-239626</wp:posOffset>
            </wp:positionH>
            <wp:positionV relativeFrom="paragraph">
              <wp:posOffset>6366799</wp:posOffset>
            </wp:positionV>
            <wp:extent cx="3445164" cy="2406737"/>
            <wp:effectExtent l="0" t="0" r="3175" b="0"/>
            <wp:wrapNone/>
            <wp:docPr id="3" name="Рисунок 3" descr="C:\Users\User\Desktop\DSC_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_03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001" cy="24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6604431" wp14:editId="0624B6E3">
            <wp:simplePos x="0" y="0"/>
            <wp:positionH relativeFrom="column">
              <wp:posOffset>2252345</wp:posOffset>
            </wp:positionH>
            <wp:positionV relativeFrom="paragraph">
              <wp:posOffset>5488305</wp:posOffset>
            </wp:positionV>
            <wp:extent cx="3601720" cy="2400935"/>
            <wp:effectExtent l="0" t="0" r="0" b="0"/>
            <wp:wrapNone/>
            <wp:docPr id="2" name="Рисунок 2" descr="C:\Users\User\Desktop\DSC_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0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Сегодня в нашей школе прошел окружной смотр строя и песни посвященный Дню защитника Отечества. В смотре приняли участие учащиеся </w:t>
      </w:r>
      <w:proofErr w:type="spell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Киёвской</w:t>
      </w:r>
      <w:proofErr w:type="spell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Памятнинской</w:t>
      </w:r>
      <w:proofErr w:type="spell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Карабашской</w:t>
      </w:r>
      <w:proofErr w:type="spell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школ, </w:t>
      </w:r>
      <w:proofErr w:type="spell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Киёвского</w:t>
      </w:r>
      <w:proofErr w:type="spell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школьного округа. Смотр проводился в четырех возрастных </w:t>
      </w:r>
      <w:proofErr w:type="gram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группах :</w:t>
      </w:r>
      <w:proofErr w:type="gram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дошкольники, начальная школа (1-4 класс), Средняя школа (5-8 класс), старшая школа (9-11 класс). Учащимся было необходимо продемонстрировать строевые приемы в составе класса, одиночные строевые приемы, прохождение с песней, оценивалась так же работа командиров отрядов. Среди дошкольников  победу одержала команда </w:t>
      </w:r>
      <w:proofErr w:type="spell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Киёвского</w:t>
      </w:r>
      <w:proofErr w:type="spell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сада, а среди учащихся школ победу во всех категориях одержали </w:t>
      </w:r>
      <w:proofErr w:type="spell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памятнинцы</w:t>
      </w:r>
      <w:proofErr w:type="spell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В общем зачете победу одержала команда </w:t>
      </w:r>
      <w:proofErr w:type="spell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Памятнинской</w:t>
      </w:r>
      <w:proofErr w:type="spell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школы, вторыми стали учащиеся </w:t>
      </w:r>
      <w:proofErr w:type="spell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Киёвской</w:t>
      </w:r>
      <w:proofErr w:type="spell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школы, и третьими представители Карабаша. Справедливости ради нужно отметить, что в </w:t>
      </w:r>
      <w:proofErr w:type="spell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Киёвской</w:t>
      </w:r>
      <w:proofErr w:type="spell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Памятнинской</w:t>
      </w:r>
      <w:proofErr w:type="spell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школах работают классы подготовки к военной службе. Поздравляем победителей и желаем успеха в следующем году всем учащимся. </w:t>
      </w:r>
      <w:proofErr w:type="gramStart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</w:t>
      </w:r>
      <w:proofErr w:type="gramEnd"/>
      <w:r w:rsidRPr="00210B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11 марта пройдет районная игра "Зарница".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F520152" wp14:editId="68098A11">
            <wp:extent cx="3491345" cy="2327562"/>
            <wp:effectExtent l="0" t="0" r="0" b="0"/>
            <wp:docPr id="1" name="Рисунок 1" descr="C:\Users\User\Desktop\DSC_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44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401" cy="233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0EED" w:rsidRPr="00210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EA"/>
    <w:rsid w:val="00210BEA"/>
    <w:rsid w:val="00D8088F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3AE31-D8A9-442C-8769-88842DCA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3</cp:revision>
  <dcterms:created xsi:type="dcterms:W3CDTF">2017-02-28T11:32:00Z</dcterms:created>
  <dcterms:modified xsi:type="dcterms:W3CDTF">2017-03-02T04:14:00Z</dcterms:modified>
</cp:coreProperties>
</file>