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39" w:rsidRDefault="003003F9" w:rsidP="00A602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03F9">
        <w:rPr>
          <w:rFonts w:ascii="Times New Roman" w:hAnsi="Times New Roman" w:cs="Times New Roman"/>
          <w:b/>
          <w:sz w:val="24"/>
          <w:szCs w:val="24"/>
          <w:u w:val="single"/>
        </w:rPr>
        <w:t>Методический абонемент</w:t>
      </w:r>
      <w:r w:rsidR="00A60239" w:rsidRPr="00A60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7F7" w:rsidRPr="00596FCB" w:rsidRDefault="006777F7" w:rsidP="006777F7">
      <w:pPr>
        <w:rPr>
          <w:rFonts w:ascii="Times New Roman" w:hAnsi="Times New Roman" w:cs="Times New Roman"/>
          <w:sz w:val="24"/>
          <w:szCs w:val="24"/>
        </w:rPr>
      </w:pPr>
      <w:r w:rsidRPr="00596FCB">
        <w:rPr>
          <w:rFonts w:ascii="Times New Roman" w:hAnsi="Times New Roman" w:cs="Times New Roman"/>
          <w:sz w:val="24"/>
          <w:szCs w:val="24"/>
        </w:rPr>
        <w:t>МАОУ Киевская СОШ «Преемственность ДОУ-НШ, НШ-ОШ: основы планирования и реализации урочной деятельности в условиях ФГОС»</w:t>
      </w:r>
      <w:r>
        <w:rPr>
          <w:rFonts w:ascii="Times New Roman" w:hAnsi="Times New Roman" w:cs="Times New Roman"/>
          <w:sz w:val="24"/>
          <w:szCs w:val="24"/>
        </w:rPr>
        <w:t xml:space="preserve"> / «</w:t>
      </w:r>
      <w:r w:rsidRPr="002E7B99">
        <w:rPr>
          <w:rFonts w:ascii="Times New Roman" w:hAnsi="Times New Roman" w:cs="Times New Roman"/>
          <w:b/>
          <w:i/>
          <w:sz w:val="24"/>
          <w:szCs w:val="24"/>
        </w:rPr>
        <w:t>Организация образовательной среды как фактор достижения современного качества образования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53A99" w:rsidRPr="00A60239" w:rsidRDefault="006777F7" w:rsidP="006777F7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spellStart"/>
      <w:r w:rsidRPr="00596FCB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>Головатенко</w:t>
      </w:r>
      <w:proofErr w:type="spellEnd"/>
      <w:r w:rsidRPr="00596FCB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Любовь Александровна</w:t>
      </w:r>
      <w:proofErr w:type="gramStart"/>
      <w:r w:rsidRPr="00596FCB">
        <w:rPr>
          <w:rStyle w:val="a6"/>
          <w:rFonts w:ascii="Times New Roman" w:hAnsi="Times New Roman" w:cs="Times New Roman"/>
          <w:i/>
          <w:sz w:val="24"/>
          <w:szCs w:val="24"/>
          <w:shd w:val="clear" w:color="auto" w:fill="FFFFFF"/>
        </w:rPr>
        <w:t>  </w:t>
      </w:r>
      <w:r w:rsidRPr="00596FC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596FC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gramEnd"/>
      <w:r w:rsidRPr="00596FCB">
        <w:rPr>
          <w:rFonts w:ascii="Times New Roman" w:hAnsi="Times New Roman" w:cs="Times New Roman"/>
          <w:sz w:val="24"/>
          <w:szCs w:val="24"/>
          <w:shd w:val="clear" w:color="auto" w:fill="FFFFFF"/>
        </w:rPr>
        <w:t>8-922-470-63-72)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596FCB">
        <w:rPr>
          <w:rFonts w:ascii="Times New Roman" w:hAnsi="Times New Roman" w:cs="Times New Roman"/>
          <w:sz w:val="24"/>
          <w:szCs w:val="24"/>
          <w:shd w:val="clear" w:color="auto" w:fill="FFFFFF"/>
        </w:rPr>
        <w:t>(34535) 41-1-22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hyperlink r:id="rId4" w:history="1">
        <w:r w:rsidRPr="00596FCB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school-kievo@mail.ru</w:t>
        </w:r>
      </w:hyperlink>
      <w:r w:rsidRPr="00596FCB"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20 чел / 1</w:t>
      </w:r>
      <w:r w:rsidRPr="00D66F4B">
        <w:rPr>
          <w:rFonts w:ascii="Times New Roman" w:hAnsi="Times New Roman" w:cs="Times New Roman"/>
          <w:sz w:val="24"/>
          <w:szCs w:val="24"/>
          <w:highlight w:val="yellow"/>
        </w:rPr>
        <w:t xml:space="preserve"> гр.</w:t>
      </w:r>
    </w:p>
    <w:tbl>
      <w:tblPr>
        <w:tblStyle w:val="a3"/>
        <w:tblW w:w="15735" w:type="dxa"/>
        <w:tblInd w:w="-431" w:type="dxa"/>
        <w:tblLook w:val="04A0" w:firstRow="1" w:lastRow="0" w:firstColumn="1" w:lastColumn="0" w:noHBand="0" w:noVBand="1"/>
      </w:tblPr>
      <w:tblGrid>
        <w:gridCol w:w="3828"/>
        <w:gridCol w:w="10348"/>
        <w:gridCol w:w="1559"/>
      </w:tblGrid>
      <w:tr w:rsidR="00A60239" w:rsidRPr="00E030FE" w:rsidTr="00B634EE">
        <w:tc>
          <w:tcPr>
            <w:tcW w:w="3828" w:type="dxa"/>
          </w:tcPr>
          <w:p w:rsidR="00A60239" w:rsidRDefault="00A60239" w:rsidP="0030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 / уровень</w:t>
            </w:r>
          </w:p>
          <w:p w:rsidR="00A60239" w:rsidRPr="003003F9" w:rsidRDefault="00A60239" w:rsidP="0030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00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0348" w:type="dxa"/>
          </w:tcPr>
          <w:p w:rsidR="00A60239" w:rsidRPr="003003F9" w:rsidRDefault="00A60239" w:rsidP="0030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A60239" w:rsidRPr="003003F9" w:rsidRDefault="00A60239" w:rsidP="0030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Исполнитель</w:t>
            </w:r>
          </w:p>
        </w:tc>
      </w:tr>
      <w:tr w:rsidR="000E1510" w:rsidRPr="00E030FE" w:rsidTr="006777F7">
        <w:tc>
          <w:tcPr>
            <w:tcW w:w="15735" w:type="dxa"/>
            <w:gridSpan w:val="3"/>
          </w:tcPr>
          <w:p w:rsidR="000E1510" w:rsidRDefault="000E1510" w:rsidP="003003F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Весенняя</w:t>
            </w:r>
            <w:r w:rsidRPr="000E1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образовательная сессия</w:t>
            </w:r>
          </w:p>
        </w:tc>
      </w:tr>
      <w:tr w:rsidR="00B266A1" w:rsidRPr="00E030FE" w:rsidTr="00B634EE">
        <w:tc>
          <w:tcPr>
            <w:tcW w:w="3828" w:type="dxa"/>
          </w:tcPr>
          <w:p w:rsidR="00B266A1" w:rsidRPr="00EB117E" w:rsidRDefault="00B266A1" w:rsidP="00B266A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11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24.03.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Pr="00EB117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  <w:p w:rsidR="00B266A1" w:rsidRDefault="00B266A1" w:rsidP="00B266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354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«Психические процессы: мышление, память, речь»</w:t>
            </w:r>
          </w:p>
          <w:p w:rsidR="00B266A1" w:rsidRPr="004C354C" w:rsidRDefault="00B266A1" w:rsidP="00B266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</w:t>
            </w:r>
            <w:r w:rsidRPr="007D570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совместно с </w:t>
            </w:r>
            <w:r w:rsidRPr="007D57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Киевская СОШ</w:t>
            </w:r>
            <w:r w:rsidRPr="001F3B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на базе СОШ №1</w:t>
            </w:r>
            <w:r w:rsidR="006777F7"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777F7"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г.Заводоуковска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48" w:type="dxa"/>
          </w:tcPr>
          <w:p w:rsidR="00B266A1" w:rsidRPr="004C354C" w:rsidRDefault="00B266A1" w:rsidP="00B26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4C">
              <w:rPr>
                <w:rFonts w:ascii="Times New Roman" w:hAnsi="Times New Roman" w:cs="Times New Roman"/>
                <w:i/>
                <w:sz w:val="24"/>
                <w:szCs w:val="24"/>
              </w:rPr>
              <w:t>Лекция (4ч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C35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266A1" w:rsidRDefault="00B266A1" w:rsidP="00B2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Протекание психических процессов у ребенка-ученика основной школы. Особенности мыслительной деятельности, свойства памяти и речевое поведение. Изменения в работе учителя и педагогическом взаимодействии с современным подростком.</w:t>
            </w:r>
          </w:p>
          <w:p w:rsidR="00B266A1" w:rsidRDefault="00B266A1" w:rsidP="00B26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354C">
              <w:rPr>
                <w:rFonts w:ascii="Times New Roman" w:hAnsi="Times New Roman" w:cs="Times New Roman"/>
                <w:i/>
                <w:sz w:val="24"/>
                <w:szCs w:val="24"/>
              </w:rPr>
              <w:t>Семинар (4ч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C354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B266A1" w:rsidRPr="003003F9" w:rsidRDefault="00B266A1" w:rsidP="00B266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54C">
              <w:rPr>
                <w:rFonts w:ascii="Times New Roman" w:hAnsi="Times New Roman" w:cs="Times New Roman"/>
                <w:sz w:val="24"/>
                <w:szCs w:val="24"/>
              </w:rPr>
              <w:t>Педагогическое взаимодействие «учитель-ученик», «учитель-класс» в учебной деятельности (урок)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266A1" w:rsidRDefault="00B266A1" w:rsidP="00B266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6A1" w:rsidRPr="004C354C" w:rsidRDefault="00B266A1" w:rsidP="00B26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C354C">
              <w:rPr>
                <w:rFonts w:ascii="Times New Roman" w:hAnsi="Times New Roman" w:cs="Times New Roman"/>
                <w:i/>
                <w:sz w:val="24"/>
                <w:szCs w:val="24"/>
              </w:rPr>
              <w:t>Фаизова</w:t>
            </w:r>
            <w:proofErr w:type="spellEnd"/>
            <w:r w:rsidRPr="004C35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Н.В.</w:t>
            </w:r>
          </w:p>
        </w:tc>
      </w:tr>
      <w:tr w:rsidR="006777F7" w:rsidRPr="00E030FE" w:rsidTr="00B634EE">
        <w:tc>
          <w:tcPr>
            <w:tcW w:w="3828" w:type="dxa"/>
            <w:vMerge w:val="restart"/>
          </w:tcPr>
          <w:p w:rsidR="006777F7" w:rsidRPr="00E95917" w:rsidRDefault="006777F7" w:rsidP="006777F7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9591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25.03.2017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r w:rsidRPr="00E959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27.03.2017</w:t>
            </w:r>
          </w:p>
          <w:p w:rsidR="006777F7" w:rsidRPr="00E9591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6777F7" w:rsidRPr="007D5708" w:rsidRDefault="006777F7" w:rsidP="0067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«Предметно-развивающая образовательная среда: структура, содержание, организация»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Pr="00697351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348" w:type="dxa"/>
          </w:tcPr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Входной мониторинг (2ч.)</w:t>
            </w:r>
          </w:p>
          <w:p w:rsidR="006777F7" w:rsidRPr="007D5708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708">
              <w:rPr>
                <w:rFonts w:ascii="Times New Roman" w:hAnsi="Times New Roman" w:cs="Times New Roman"/>
                <w:i/>
                <w:sz w:val="24"/>
                <w:szCs w:val="24"/>
              </w:rPr>
              <w:t>Лекция-введение (6ч.).</w:t>
            </w:r>
          </w:p>
          <w:p w:rsidR="006777F7" w:rsidRDefault="006777F7" w:rsidP="0067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образовательной среды. Компоненты предметно-развивающей образовательной среды. Организация среды педагогическими средствами. Обучающая деятельность педагога, учебно-познавательная деятельность ребенка в условиях реальной / виртуальной образовательной среды. </w:t>
            </w:r>
          </w:p>
          <w:p w:rsidR="006777F7" w:rsidRPr="003003F9" w:rsidRDefault="006777F7" w:rsidP="0067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по формированию математической, исторической культуры и культуры чтения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средствами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51">
              <w:rPr>
                <w:rFonts w:ascii="Times New Roman" w:hAnsi="Times New Roman" w:cs="Times New Roman"/>
                <w:i/>
                <w:sz w:val="24"/>
                <w:szCs w:val="24"/>
              </w:rPr>
              <w:t>Марчукова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Pr="00E030FE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777F7" w:rsidRPr="00E030FE" w:rsidTr="00B634EE">
        <w:tc>
          <w:tcPr>
            <w:tcW w:w="3828" w:type="dxa"/>
            <w:vMerge/>
          </w:tcPr>
          <w:p w:rsidR="006777F7" w:rsidRPr="00B7623E" w:rsidRDefault="006777F7" w:rsidP="006777F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0348" w:type="dxa"/>
          </w:tcPr>
          <w:p w:rsidR="006777F7" w:rsidRPr="007D5708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70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Практикум (8ч.). </w:t>
            </w:r>
          </w:p>
          <w:p w:rsidR="006777F7" w:rsidRDefault="006777F7" w:rsidP="0067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предметно-развивающей образовательной среды. Организация среды педагогическими средствами. Обучающая деятельность педагога, учебно-познавательная деятельность ребенка в условиях реальной / виртуальной образовательной среды.  </w:t>
            </w:r>
          </w:p>
          <w:p w:rsidR="006777F7" w:rsidRPr="00B7623E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Методические ресурсы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математической, исторической культуры и культуры чтения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средствами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vMerge/>
          </w:tcPr>
          <w:p w:rsidR="006777F7" w:rsidRPr="00697351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777F7" w:rsidRPr="00E030FE" w:rsidTr="00B634EE">
        <w:tc>
          <w:tcPr>
            <w:tcW w:w="3828" w:type="dxa"/>
          </w:tcPr>
          <w:p w:rsidR="006777F7" w:rsidRPr="00E95917" w:rsidRDefault="006777F7" w:rsidP="006777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959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28.03.2017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, </w:t>
            </w:r>
            <w:r w:rsidRPr="00E959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9</w:t>
            </w:r>
            <w:r w:rsidRPr="00E959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.03.2017</w:t>
            </w:r>
          </w:p>
          <w:p w:rsidR="006777F7" w:rsidRPr="00E95917" w:rsidRDefault="006777F7" w:rsidP="006777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  <w:p w:rsidR="006777F7" w:rsidRPr="00B634EE" w:rsidRDefault="006777F7" w:rsidP="006777F7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762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«Обновление содержания общего образования: Концепция преподавания русского языка и литературы в общеобразовательных организациях Российской Федерации»</w:t>
            </w:r>
          </w:p>
        </w:tc>
        <w:tc>
          <w:tcPr>
            <w:tcW w:w="10348" w:type="dxa"/>
          </w:tcPr>
          <w:p w:rsidR="006777F7" w:rsidRPr="001F3BE3" w:rsidRDefault="006777F7" w:rsidP="006777F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F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Обучающий семинар (8ч.).</w:t>
            </w:r>
          </w:p>
          <w:p w:rsidR="006777F7" w:rsidRPr="00A153E5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идеи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Концепции преподавания русского языка и литературы …. Речевая культура педагога. Читательская культура педагога.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Этнорегиональные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контексты современной книги: обучающий потенциал.  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6777F7" w:rsidRPr="001F3BE3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F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Практикум (8ч.).</w:t>
            </w:r>
          </w:p>
          <w:p w:rsidR="006777F7" w:rsidRPr="00A153E5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деятельности по формированию культуры чтения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средствами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предмет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896E4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Формирование единого списка литературы для самостоятельного чтения для учащихся по параллелям.</w:t>
            </w:r>
          </w:p>
        </w:tc>
        <w:tc>
          <w:tcPr>
            <w:tcW w:w="1559" w:type="dxa"/>
          </w:tcPr>
          <w:p w:rsidR="006777F7" w:rsidRDefault="006777F7" w:rsidP="006777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35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Медведева Е.Г.</w:t>
            </w:r>
          </w:p>
        </w:tc>
      </w:tr>
      <w:tr w:rsidR="006777F7" w:rsidRPr="00E030FE" w:rsidTr="00B634EE">
        <w:trPr>
          <w:trHeight w:val="3525"/>
        </w:trPr>
        <w:tc>
          <w:tcPr>
            <w:tcW w:w="3828" w:type="dxa"/>
          </w:tcPr>
          <w:p w:rsidR="006777F7" w:rsidRPr="00F773B8" w:rsidRDefault="006777F7" w:rsidP="006777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F773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30.03.2017 10.00-16.30</w:t>
            </w:r>
          </w:p>
          <w:p w:rsidR="006777F7" w:rsidRPr="007D5708" w:rsidRDefault="006777F7" w:rsidP="0067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750D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для учителей русского языка и литературы, учителей начальных классов</w:t>
            </w:r>
            <w:r w:rsidRPr="001F3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(8ч.) </w:t>
            </w:r>
            <w:r w:rsidRPr="00B762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«Методика работы с учебным текстом по формированию орфографических навыков»</w:t>
            </w:r>
            <w:r w:rsidRPr="001F3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Pr="001F3BE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совместно с </w:t>
            </w:r>
            <w:r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МАОУ СОШ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№1 </w:t>
            </w:r>
            <w:proofErr w:type="spellStart"/>
            <w:r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г.Заводоуковска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3B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 базе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Pr="00A941D2" w:rsidRDefault="006777F7" w:rsidP="006777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7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750D5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для учителей естественно-научного цикла</w:t>
            </w:r>
            <w:r w:rsidRPr="001F3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(8ч.) </w:t>
            </w:r>
            <w:r w:rsidRPr="00B7623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«Организация проектно-исследовательской деятельности на уроке, во внеурочной деятельности»</w:t>
            </w:r>
            <w:r w:rsidRPr="001F3B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</w:t>
            </w:r>
            <w:r w:rsidRPr="001F3BE3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совместно с </w:t>
            </w:r>
            <w:r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МАОУ СОШ№1 </w:t>
            </w:r>
            <w:proofErr w:type="spellStart"/>
            <w:r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г.Заводоуковска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1F3B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на базе МАОУ Киевская СОШ</w:t>
            </w:r>
            <w:r w:rsidRPr="001F3BE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0348" w:type="dxa"/>
          </w:tcPr>
          <w:p w:rsidR="006777F7" w:rsidRPr="00A941D2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26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Текстоцентрический</w:t>
            </w:r>
            <w:proofErr w:type="spellEnd"/>
            <w:r w:rsidRPr="0026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 в изучении пр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едметных дидактических единиц. </w:t>
            </w:r>
            <w:r w:rsidRPr="0026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Текст как основная коммуникативно-дидактическая единица на уроках русского языка и литературы НОО, ООО, СОО. Методический анализ текста как способ формирования орфографической зоркости. </w:t>
            </w:r>
            <w:proofErr w:type="spellStart"/>
            <w:r w:rsidRPr="0026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Внутрипредметные</w:t>
            </w:r>
            <w:proofErr w:type="spellEnd"/>
            <w:r w:rsidRPr="0026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6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2633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связи при работе с текстом.</w:t>
            </w:r>
          </w:p>
        </w:tc>
        <w:tc>
          <w:tcPr>
            <w:tcW w:w="1559" w:type="dxa"/>
          </w:tcPr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Pr="002633E0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2633E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Медведева Е.Г.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  <w:t>Каткова О.А.</w:t>
            </w:r>
          </w:p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F7" w:rsidRPr="00E030FE" w:rsidTr="00B634EE">
        <w:trPr>
          <w:trHeight w:val="848"/>
        </w:trPr>
        <w:tc>
          <w:tcPr>
            <w:tcW w:w="3828" w:type="dxa"/>
          </w:tcPr>
          <w:p w:rsidR="006777F7" w:rsidRPr="00E95917" w:rsidRDefault="006777F7" w:rsidP="006777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31</w:t>
            </w:r>
            <w:r w:rsidRPr="00E95917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.03.2017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) </w:t>
            </w:r>
            <w:r w:rsidRPr="00F773B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10.00-16.30</w:t>
            </w:r>
          </w:p>
          <w:p w:rsidR="006777F7" w:rsidRDefault="006777F7" w:rsidP="0067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B238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для учителей 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математики </w:t>
            </w:r>
            <w:r w:rsidRPr="007D5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(8ч.) </w:t>
            </w:r>
            <w:r w:rsidRPr="00173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«Развитие ребенка средствами математики»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 (</w:t>
            </w:r>
            <w:r w:rsidRPr="007D570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совместно с </w:t>
            </w:r>
            <w:r w:rsidRPr="007D57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МАОУ </w:t>
            </w:r>
            <w:r w:rsidR="00B634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СОШ №1 </w:t>
            </w:r>
            <w:proofErr w:type="spellStart"/>
            <w:r w:rsidR="00B634E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г.Заводоуковска</w:t>
            </w:r>
            <w:proofErr w:type="spellEnd"/>
            <w:r w:rsidRPr="001F3B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на базе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777F7" w:rsidRDefault="006777F7" w:rsidP="006777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Pr="009F1807" w:rsidRDefault="006777F7" w:rsidP="0067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D5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Семинар-практикум </w:t>
            </w:r>
            <w:r w:rsidRPr="00F21FD4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для педагогов, разрабатывающих вопросы преемственности</w:t>
            </w:r>
            <w:r w:rsidRPr="00B76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D57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(8ч.)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7623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«Основания преемственности в обучении»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(</w:t>
            </w:r>
            <w:r w:rsidRPr="007D5708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 xml:space="preserve">совместно с </w:t>
            </w:r>
            <w:r w:rsidRPr="007D570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МАОУ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СОШ №1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г.Заводоуковска</w:t>
            </w:r>
            <w:proofErr w:type="spellEnd"/>
            <w:r w:rsidRPr="001F3BE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на базе СОШ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0348" w:type="dxa"/>
          </w:tcPr>
          <w:p w:rsidR="006777F7" w:rsidRPr="001F3BE3" w:rsidRDefault="006777F7" w:rsidP="006777F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1F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-практикум</w:t>
            </w:r>
            <w:r w:rsidRPr="001F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(8ч.).</w:t>
            </w:r>
            <w:r w:rsidR="00B634EE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в предметной области «Математика». Разработка и развитие конкурсного и состязательного движения по математике. Организация математической деятельности детей во внеурочных формах,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форматах.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Pr="001F3BE3" w:rsidRDefault="006777F7" w:rsidP="006777F7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</w:t>
            </w:r>
            <w:r w:rsidRPr="001F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еминар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-практикум</w:t>
            </w:r>
            <w:r w:rsidRPr="001F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(8ч.).</w:t>
            </w:r>
          </w:p>
          <w:p w:rsidR="006777F7" w:rsidRPr="009F1807" w:rsidRDefault="006777F7" w:rsidP="006777F7">
            <w:pPr>
              <w:tabs>
                <w:tab w:val="left" w:pos="10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связи в обучении. Межуровневая преемственность. Дидактическая, методическая,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(поведенческая) преемственность в обучении ребенка. Разработка проекта урока (МАОУ «СОШ№1»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г.Заводоуковска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/ разработка проекта совершенствования предметно-развивающей образовательной среды (МАОУ «Киевская СОШ»)</w:t>
            </w:r>
          </w:p>
        </w:tc>
        <w:tc>
          <w:tcPr>
            <w:tcW w:w="1559" w:type="dxa"/>
          </w:tcPr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  <w:lang w:eastAsia="ru-RU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009E0">
              <w:rPr>
                <w:rFonts w:ascii="Times New Roman" w:hAnsi="Times New Roman" w:cs="Times New Roman"/>
                <w:i/>
                <w:sz w:val="24"/>
                <w:szCs w:val="24"/>
              </w:rPr>
              <w:t>Бронников И.А.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77F7" w:rsidRPr="00697351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351">
              <w:rPr>
                <w:rFonts w:ascii="Times New Roman" w:hAnsi="Times New Roman" w:cs="Times New Roman"/>
                <w:i/>
                <w:sz w:val="24"/>
                <w:szCs w:val="24"/>
              </w:rPr>
              <w:t>Марчукова О.Г.</w:t>
            </w:r>
          </w:p>
          <w:p w:rsidR="006777F7" w:rsidRPr="003009E0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C5E77" w:rsidRPr="00E030FE" w:rsidTr="006777F7">
        <w:trPr>
          <w:trHeight w:val="366"/>
        </w:trPr>
        <w:tc>
          <w:tcPr>
            <w:tcW w:w="15735" w:type="dxa"/>
            <w:gridSpan w:val="3"/>
          </w:tcPr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методические продукты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апробация компонентов предметно-развивающей образовательной среды. </w:t>
            </w:r>
          </w:p>
          <w:p w:rsidR="006777F7" w:rsidRDefault="006777F7" w:rsidP="00677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Структура и перечни учебно-образовательных ресурсов (учебной литературы, иллюстративно-справочных изданий, книг для самостоятельного чтения, периодических изданий, электронных изданий и др.), в том числе научно-популярных, для школьных уровней общего образования (по параллелям).</w:t>
            </w:r>
          </w:p>
          <w:p w:rsidR="006777F7" w:rsidRDefault="006777F7" w:rsidP="00677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Структура и перечни образовательных ресурсов для педагогов. </w:t>
            </w:r>
          </w:p>
          <w:p w:rsidR="00CC5E77" w:rsidRPr="00B23802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Модельные характеристики библиотечных уроков (предметных, интегрированных).</w:t>
            </w:r>
          </w:p>
        </w:tc>
      </w:tr>
      <w:tr w:rsidR="006777F7" w:rsidRPr="00E030FE" w:rsidTr="00B634EE">
        <w:trPr>
          <w:trHeight w:val="366"/>
        </w:trPr>
        <w:tc>
          <w:tcPr>
            <w:tcW w:w="3828" w:type="dxa"/>
          </w:tcPr>
          <w:p w:rsidR="006777F7" w:rsidRDefault="006777F7" w:rsidP="00677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669E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lastRenderedPageBreak/>
              <w:t>Апрель</w:t>
            </w:r>
          </w:p>
          <w:p w:rsidR="006777F7" w:rsidRPr="003003F9" w:rsidRDefault="006777F7" w:rsidP="0067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FD4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 дня</w:t>
            </w:r>
          </w:p>
        </w:tc>
        <w:tc>
          <w:tcPr>
            <w:tcW w:w="10348" w:type="dxa"/>
          </w:tcPr>
          <w:p w:rsidR="006777F7" w:rsidRDefault="006777F7" w:rsidP="006777F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B07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E7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Pr="00CC5E77">
              <w:rPr>
                <w:rFonts w:ascii="Times New Roman" w:hAnsi="Times New Roman" w:cs="Times New Roman"/>
                <w:i/>
                <w:sz w:val="24"/>
                <w:szCs w:val="24"/>
              </w:rPr>
              <w:t>ч.)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монопредметный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интегрированный) в предметно-развивающей среде: информационно-образовательные ресурсы, работа с текстом, библиотека. 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день (посещение уроков + взаимопосещение) (12ч.).</w:t>
            </w:r>
          </w:p>
          <w:p w:rsidR="006777F7" w:rsidRPr="003003F9" w:rsidRDefault="006777F7" w:rsidP="0067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3B07">
              <w:rPr>
                <w:rFonts w:ascii="Times New Roman" w:hAnsi="Times New Roman" w:cs="Times New Roman"/>
                <w:sz w:val="24"/>
                <w:szCs w:val="24"/>
              </w:rPr>
              <w:t>Семинар-анализ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уроков (8ч).</w:t>
            </w:r>
          </w:p>
        </w:tc>
        <w:tc>
          <w:tcPr>
            <w:tcW w:w="1559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1F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Марчукова О.Г.</w:t>
            </w:r>
          </w:p>
        </w:tc>
      </w:tr>
      <w:tr w:rsidR="00A60239" w:rsidRPr="003003F9" w:rsidTr="00B634EE">
        <w:trPr>
          <w:trHeight w:val="172"/>
        </w:trPr>
        <w:tc>
          <w:tcPr>
            <w:tcW w:w="3828" w:type="dxa"/>
          </w:tcPr>
          <w:p w:rsidR="00A60239" w:rsidRPr="003003F9" w:rsidRDefault="00CC5E77" w:rsidP="00CC5E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E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8" w:type="dxa"/>
          </w:tcPr>
          <w:p w:rsidR="003F00C0" w:rsidRPr="007C3634" w:rsidRDefault="006777F7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76ч</w:t>
            </w:r>
            <w:r w:rsidR="00CC5E77" w:rsidRPr="00CC5E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A60239" w:rsidRPr="003003F9" w:rsidRDefault="00A6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10" w:rsidRPr="003003F9" w:rsidTr="006777F7">
        <w:tc>
          <w:tcPr>
            <w:tcW w:w="15735" w:type="dxa"/>
            <w:gridSpan w:val="3"/>
          </w:tcPr>
          <w:p w:rsidR="000E1510" w:rsidRPr="000E1510" w:rsidRDefault="000E1510" w:rsidP="000E151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E15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Летняя образовательная сессия</w:t>
            </w:r>
          </w:p>
        </w:tc>
      </w:tr>
      <w:tr w:rsidR="00A60239" w:rsidRPr="003003F9" w:rsidTr="00B634EE">
        <w:tc>
          <w:tcPr>
            <w:tcW w:w="3828" w:type="dxa"/>
          </w:tcPr>
          <w:p w:rsidR="00A60239" w:rsidRDefault="00DD6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669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Июнь</w:t>
            </w:r>
          </w:p>
          <w:p w:rsidR="00DD669E" w:rsidRPr="003003F9" w:rsidRDefault="00DD6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8" w:type="dxa"/>
          </w:tcPr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239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239">
              <w:rPr>
                <w:rFonts w:ascii="Times New Roman" w:hAnsi="Times New Roman" w:cs="Times New Roman"/>
                <w:i/>
                <w:sz w:val="24"/>
                <w:szCs w:val="24"/>
              </w:rPr>
              <w:t>(8ч.)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9E9">
              <w:rPr>
                <w:rFonts w:ascii="Times New Roman" w:hAnsi="Times New Roman" w:cs="Times New Roman"/>
                <w:i/>
                <w:sz w:val="24"/>
                <w:szCs w:val="24"/>
              </w:rPr>
              <w:t>«Нестандартный урок».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интегрированного урока в условиях внеурочного образовательного пространства.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интегрированного урока в условиях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межвозрастного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взаимодействия.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бинарного урока.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урока с использованием приемов технологии «перевернутый класс».</w:t>
            </w:r>
            <w:r w:rsidRPr="001F3BE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Педагогический практикум (8ч.).</w:t>
            </w:r>
          </w:p>
          <w:p w:rsidR="00DD669E" w:rsidRPr="00DD669E" w:rsidRDefault="006777F7" w:rsidP="00DD669E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Представление стендовых уроков.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каждым педагогом локальных мет</w:t>
            </w:r>
            <w:r w:rsidRPr="00BB5B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одических семинаров по результатам собственной деятельности (научно-теоретическом, методическом поиске и подготовке урока).</w:t>
            </w:r>
          </w:p>
        </w:tc>
        <w:tc>
          <w:tcPr>
            <w:tcW w:w="1559" w:type="dxa"/>
          </w:tcPr>
          <w:p w:rsidR="000E1510" w:rsidRDefault="000E1510" w:rsidP="00DD669E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:rsidR="00DD669E" w:rsidRDefault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1FD4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Марчукова О.Г.</w:t>
            </w:r>
          </w:p>
          <w:p w:rsidR="00DD669E" w:rsidRDefault="00DD6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69E" w:rsidRDefault="00DD6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D669E" w:rsidRDefault="00DD669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66A1" w:rsidRDefault="00B26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266A1" w:rsidRDefault="00B266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60239" w:rsidRPr="003003F9" w:rsidRDefault="00A6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510" w:rsidRPr="003003F9" w:rsidTr="006777F7">
        <w:tc>
          <w:tcPr>
            <w:tcW w:w="15735" w:type="dxa"/>
            <w:gridSpan w:val="3"/>
          </w:tcPr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3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Итоговые методические продукты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уроков.</w:t>
            </w:r>
          </w:p>
          <w:p w:rsidR="000E1510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учителей (методический сборник).</w:t>
            </w:r>
          </w:p>
        </w:tc>
      </w:tr>
      <w:tr w:rsidR="000E1510" w:rsidRPr="003003F9" w:rsidTr="00B634EE">
        <w:tc>
          <w:tcPr>
            <w:tcW w:w="3828" w:type="dxa"/>
          </w:tcPr>
          <w:p w:rsidR="000E1510" w:rsidRPr="003003F9" w:rsidRDefault="000E1510" w:rsidP="000E151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5E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348" w:type="dxa"/>
          </w:tcPr>
          <w:p w:rsidR="000E1510" w:rsidRPr="00CC5E77" w:rsidRDefault="00960063" w:rsidP="000E15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16</w:t>
            </w:r>
            <w:r w:rsidR="000E1510" w:rsidRPr="00CC5E7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59" w:type="dxa"/>
          </w:tcPr>
          <w:p w:rsidR="000E1510" w:rsidRPr="003003F9" w:rsidRDefault="000E1510" w:rsidP="000E15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F7" w:rsidRPr="003003F9" w:rsidTr="006777F7">
        <w:tc>
          <w:tcPr>
            <w:tcW w:w="15735" w:type="dxa"/>
            <w:gridSpan w:val="3"/>
          </w:tcPr>
          <w:p w:rsidR="006777F7" w:rsidRPr="003003F9" w:rsidRDefault="006777F7" w:rsidP="00677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Осенняя образовательная сессия</w:t>
            </w:r>
          </w:p>
        </w:tc>
      </w:tr>
      <w:tr w:rsidR="006777F7" w:rsidRPr="003003F9" w:rsidTr="00B634EE">
        <w:tc>
          <w:tcPr>
            <w:tcW w:w="3828" w:type="dxa"/>
          </w:tcPr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9E9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 дня</w:t>
            </w:r>
          </w:p>
        </w:tc>
        <w:tc>
          <w:tcPr>
            <w:tcW w:w="10348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Семинар-анализ (посещение уроков + взаимопосещение) – (16ч)</w:t>
            </w:r>
          </w:p>
        </w:tc>
        <w:tc>
          <w:tcPr>
            <w:tcW w:w="1559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Марчукова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77F7" w:rsidRPr="003003F9" w:rsidTr="00B634EE">
        <w:tc>
          <w:tcPr>
            <w:tcW w:w="3828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48" w:type="dxa"/>
          </w:tcPr>
          <w:p w:rsidR="006777F7" w:rsidRDefault="006777F7" w:rsidP="006777F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Муниципальный / межмуниципальный методический день (8ч)</w:t>
            </w:r>
          </w:p>
          <w:p w:rsidR="006777F7" w:rsidRPr="00A371D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hAnsi="Times New Roman" w:cs="Times New Roman"/>
                <w:sz w:val="24"/>
                <w:szCs w:val="24"/>
              </w:rPr>
              <w:t>День открытых уроков. Методический семинар-анализ.</w:t>
            </w:r>
          </w:p>
        </w:tc>
        <w:tc>
          <w:tcPr>
            <w:tcW w:w="1559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Марчукова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77F7" w:rsidRPr="003003F9" w:rsidTr="00B634EE">
        <w:tc>
          <w:tcPr>
            <w:tcW w:w="3828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Ноябрь-декабрь</w:t>
            </w:r>
          </w:p>
        </w:tc>
        <w:tc>
          <w:tcPr>
            <w:tcW w:w="10348" w:type="dxa"/>
          </w:tcPr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Педагогическая к</w:t>
            </w:r>
            <w:r w:rsidRPr="00A371D9">
              <w:rPr>
                <w:rFonts w:ascii="Times New Roman" w:hAnsi="Times New Roman" w:cs="Times New Roman"/>
                <w:i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приглашением ОУ муниципалитета) (7ч)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методических продуктов. Проведение мастер-классов. Проведение демонстрационных открытых уроков.</w:t>
            </w:r>
          </w:p>
          <w:p w:rsidR="006777F7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1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Итоговый мониторинг реализации методического абонемента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(2ч)</w:t>
            </w:r>
          </w:p>
        </w:tc>
        <w:tc>
          <w:tcPr>
            <w:tcW w:w="1559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7F7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Марчукова О.Г.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777F7" w:rsidRPr="003003F9" w:rsidTr="00B634EE">
        <w:tc>
          <w:tcPr>
            <w:tcW w:w="3828" w:type="dxa"/>
          </w:tcPr>
          <w:p w:rsidR="006777F7" w:rsidRDefault="006777F7" w:rsidP="006777F7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030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348" w:type="dxa"/>
          </w:tcPr>
          <w:p w:rsidR="006777F7" w:rsidRPr="009F180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33</w:t>
            </w:r>
            <w:r w:rsidRPr="009F1807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59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7F7" w:rsidRPr="003003F9" w:rsidTr="00B634EE">
        <w:tc>
          <w:tcPr>
            <w:tcW w:w="3828" w:type="dxa"/>
          </w:tcPr>
          <w:p w:rsidR="006777F7" w:rsidRPr="00E030FE" w:rsidRDefault="006777F7" w:rsidP="006777F7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0348" w:type="dxa"/>
          </w:tcPr>
          <w:p w:rsidR="006777F7" w:rsidRDefault="006777F7" w:rsidP="006777F7">
            <w:pPr>
              <w:tabs>
                <w:tab w:val="left" w:pos="1020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125ч.</w:t>
            </w:r>
          </w:p>
        </w:tc>
        <w:tc>
          <w:tcPr>
            <w:tcW w:w="1559" w:type="dxa"/>
          </w:tcPr>
          <w:p w:rsidR="006777F7" w:rsidRPr="003003F9" w:rsidRDefault="006777F7" w:rsidP="00677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1580" w:rsidRDefault="00D21580">
      <w:pPr>
        <w:rPr>
          <w:rFonts w:ascii="Times New Roman" w:hAnsi="Times New Roman" w:cs="Times New Roman"/>
          <w:sz w:val="24"/>
          <w:szCs w:val="24"/>
        </w:rPr>
      </w:pPr>
    </w:p>
    <w:p w:rsidR="00173DF2" w:rsidRPr="0048452A" w:rsidRDefault="00173DF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173DF2" w:rsidRDefault="00173DF2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173DF2" w:rsidSect="006777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AE"/>
    <w:rsid w:val="00050D31"/>
    <w:rsid w:val="000E1510"/>
    <w:rsid w:val="00173DF2"/>
    <w:rsid w:val="00185B31"/>
    <w:rsid w:val="001C38C8"/>
    <w:rsid w:val="001F3BE3"/>
    <w:rsid w:val="00202860"/>
    <w:rsid w:val="002633E0"/>
    <w:rsid w:val="002B6889"/>
    <w:rsid w:val="002E7B99"/>
    <w:rsid w:val="003003F9"/>
    <w:rsid w:val="003B6570"/>
    <w:rsid w:val="003F00C0"/>
    <w:rsid w:val="0048452A"/>
    <w:rsid w:val="004C49D5"/>
    <w:rsid w:val="004F2BAE"/>
    <w:rsid w:val="00535F97"/>
    <w:rsid w:val="005436CD"/>
    <w:rsid w:val="00596FCB"/>
    <w:rsid w:val="00596FF3"/>
    <w:rsid w:val="006777F7"/>
    <w:rsid w:val="00680A9F"/>
    <w:rsid w:val="00694BE0"/>
    <w:rsid w:val="00697351"/>
    <w:rsid w:val="006C14C0"/>
    <w:rsid w:val="006C1CA7"/>
    <w:rsid w:val="006F03F2"/>
    <w:rsid w:val="007C3634"/>
    <w:rsid w:val="007D5708"/>
    <w:rsid w:val="00960063"/>
    <w:rsid w:val="00961C1B"/>
    <w:rsid w:val="009F734D"/>
    <w:rsid w:val="00A153E5"/>
    <w:rsid w:val="00A53A99"/>
    <w:rsid w:val="00A60239"/>
    <w:rsid w:val="00A74379"/>
    <w:rsid w:val="00A941D2"/>
    <w:rsid w:val="00AC2C07"/>
    <w:rsid w:val="00AE653A"/>
    <w:rsid w:val="00B23802"/>
    <w:rsid w:val="00B266A1"/>
    <w:rsid w:val="00B468C5"/>
    <w:rsid w:val="00B634EE"/>
    <w:rsid w:val="00B7623E"/>
    <w:rsid w:val="00BF7DB7"/>
    <w:rsid w:val="00C25BFB"/>
    <w:rsid w:val="00C357E7"/>
    <w:rsid w:val="00CB3B07"/>
    <w:rsid w:val="00CC5E77"/>
    <w:rsid w:val="00CC6131"/>
    <w:rsid w:val="00CE34D7"/>
    <w:rsid w:val="00D21580"/>
    <w:rsid w:val="00D66F4B"/>
    <w:rsid w:val="00DD669E"/>
    <w:rsid w:val="00E030FE"/>
    <w:rsid w:val="00E323F2"/>
    <w:rsid w:val="00E72701"/>
    <w:rsid w:val="00E95917"/>
    <w:rsid w:val="00EA1DE2"/>
    <w:rsid w:val="00F20FF2"/>
    <w:rsid w:val="00F52240"/>
    <w:rsid w:val="00FC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F0622-3C17-4FBB-A0BD-ED603AF4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6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C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C49D5"/>
    <w:rPr>
      <w:color w:val="0000FF"/>
      <w:u w:val="single"/>
    </w:rPr>
  </w:style>
  <w:style w:type="character" w:styleId="a6">
    <w:name w:val="Strong"/>
    <w:basedOn w:val="a0"/>
    <w:uiPriority w:val="22"/>
    <w:qFormat/>
    <w:rsid w:val="006C1CA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96F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96FCB"/>
  </w:style>
  <w:style w:type="paragraph" w:styleId="a7">
    <w:name w:val="Balloon Text"/>
    <w:basedOn w:val="a"/>
    <w:link w:val="a8"/>
    <w:uiPriority w:val="99"/>
    <w:semiHidden/>
    <w:unhideWhenUsed/>
    <w:rsid w:val="0017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-ki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2</cp:revision>
  <cp:lastPrinted>2017-02-27T12:10:00Z</cp:lastPrinted>
  <dcterms:created xsi:type="dcterms:W3CDTF">2017-02-27T12:36:00Z</dcterms:created>
  <dcterms:modified xsi:type="dcterms:W3CDTF">2017-02-27T12:36:00Z</dcterms:modified>
</cp:coreProperties>
</file>