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ECD" w:rsidRDefault="00755AC4">
      <w:r>
        <w:t>29.04 в 8 классе прошел Единый День профилактики. В основном данное мероприятие было направлено на профилактику правонарушений. Учащимся была предложена презентация Правонарушение, преступление и подросток»</w:t>
      </w:r>
    </w:p>
    <w:p w:rsidR="00755AC4" w:rsidRDefault="00755AC4">
      <w:r w:rsidRPr="00755AC4">
        <w:drawing>
          <wp:inline distT="0" distB="0" distL="0" distR="0" wp14:anchorId="77BE75C9" wp14:editId="4A3953FE">
            <wp:extent cx="2895599" cy="2171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6680" cy="218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C4" w:rsidRDefault="00755AC4">
      <w:r>
        <w:t xml:space="preserve">Учащиеся разобрали несколько предложенных ситуаций, </w:t>
      </w:r>
      <w:proofErr w:type="gramStart"/>
      <w:r>
        <w:t>например</w:t>
      </w:r>
      <w:proofErr w:type="gramEnd"/>
      <w:r>
        <w:t>:</w:t>
      </w:r>
    </w:p>
    <w:p w:rsidR="00755AC4" w:rsidRDefault="00755AC4">
      <w:r w:rsidRPr="00755AC4">
        <w:drawing>
          <wp:inline distT="0" distB="0" distL="0" distR="0" wp14:anchorId="0BA2E002" wp14:editId="5F62D8CF">
            <wp:extent cx="3022599" cy="22669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1591" cy="227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C4" w:rsidRDefault="00755AC4">
      <w:r>
        <w:t>Определили виды юридической ответственности при рассмотрении различных нарушений:</w:t>
      </w:r>
    </w:p>
    <w:p w:rsidR="00755AC4" w:rsidRDefault="00755AC4">
      <w:r w:rsidRPr="00755AC4">
        <w:drawing>
          <wp:inline distT="0" distB="0" distL="0" distR="0" wp14:anchorId="16D1C5DE" wp14:editId="1528FABA">
            <wp:extent cx="2943225" cy="220741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2102" cy="22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C4" w:rsidRDefault="00755AC4">
      <w:r>
        <w:t>Кроме того, на классном часе была затронута актуальная на сегодняшний день тема пожарной безопасности. Ребятам и их родителям был предложен к просмотру видеоролик.</w:t>
      </w:r>
    </w:p>
    <w:p w:rsidR="00755AC4" w:rsidRDefault="00755AC4" w:rsidP="00755AC4">
      <w:hyperlink r:id="rId7" w:tgtFrame="_blank" w:tooltip="https://www.youtube.com/watch?time_continue=63&amp;v=6WIbMjnO0oo&amp;feature=emb_logo" w:history="1">
        <w:r>
          <w:rPr>
            <w:rStyle w:val="a3"/>
            <w:rFonts w:ascii="Arial" w:hAnsi="Arial" w:cs="Arial"/>
            <w:color w:val="2A5885"/>
            <w:sz w:val="20"/>
            <w:szCs w:val="20"/>
            <w:u w:val="none"/>
            <w:shd w:val="clear" w:color="auto" w:fill="EDF0F5"/>
          </w:rPr>
          <w:t>https://www.youtube.com/watch?time_continue=63&amp;v=..</w:t>
        </w:r>
      </w:hyperlink>
    </w:p>
    <w:p w:rsidR="00755AC4" w:rsidRDefault="0093069A" w:rsidP="00755AC4">
      <w:r>
        <w:t xml:space="preserve">Родителям была предложена памятка </w:t>
      </w:r>
      <w:bookmarkStart w:id="0" w:name="_GoBack"/>
      <w:bookmarkEnd w:id="0"/>
    </w:p>
    <w:p w:rsidR="00755AC4" w:rsidRDefault="00755AC4" w:rsidP="00755AC4">
      <w:hyperlink r:id="rId8" w:history="1">
        <w:r w:rsidRPr="00755AC4">
          <w:rPr>
            <w:rFonts w:ascii="Arial" w:eastAsia="Times New Roman" w:hAnsi="Arial" w:cs="Arial"/>
            <w:color w:val="2A5885"/>
            <w:sz w:val="20"/>
            <w:szCs w:val="20"/>
            <w:lang w:eastAsia="ru-RU"/>
          </w:rPr>
          <w:br/>
        </w:r>
      </w:hyperlink>
    </w:p>
    <w:sectPr w:rsidR="00755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C4"/>
    <w:rsid w:val="004F1ECD"/>
    <w:rsid w:val="00755AC4"/>
    <w:rsid w:val="0093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DF5935-78A1-4CE7-9D8A-5CDC15B09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5A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11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590467839_456239059?list=2b3f70040b2e3ff65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away.php?to=https%3A%2F%2Fwww.youtube.com%2Fwatch%3Ftime_continue%3D63%26v%3D6WIbMjnO0oo%26feature%3Demb_logo&amp;cc_key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2020-04-30T06:43:00Z</dcterms:created>
  <dcterms:modified xsi:type="dcterms:W3CDTF">2020-04-30T06:57:00Z</dcterms:modified>
</cp:coreProperties>
</file>