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6" w:rsidRPr="00D00D56" w:rsidRDefault="00D00D56" w:rsidP="00D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0D5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D00D56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D00D56" w:rsidRPr="00D00D56" w:rsidRDefault="00D00D56" w:rsidP="00D00D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КИЕ</w:t>
      </w:r>
      <w:r w:rsidRPr="00D00D56">
        <w:rPr>
          <w:rFonts w:ascii="Times New Roman" w:eastAsia="Times New Roman" w:hAnsi="Times New Roman" w:cs="Times New Roman"/>
          <w:b/>
          <w:lang w:eastAsia="ru-RU"/>
        </w:rPr>
        <w:t>ВСКАЯ  СРЕДНЯЯ</w:t>
      </w:r>
      <w:proofErr w:type="gramEnd"/>
      <w:r w:rsidRPr="00D00D56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D00D56" w:rsidRPr="00D00D56" w:rsidRDefault="00D00D56" w:rsidP="00D00D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 Мира д. 5, село Киева</w:t>
      </w:r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3-70-10 </w:t>
      </w:r>
    </w:p>
    <w:p w:rsidR="00D00D56" w:rsidRPr="00D00D56" w:rsidRDefault="00D00D56" w:rsidP="00D00D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D00D5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00D56" w:rsidRPr="00D00D56" w:rsidRDefault="00D00D56" w:rsidP="00D00D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D00D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D00D56" w:rsidRPr="00D00D56" w:rsidRDefault="00D00D56" w:rsidP="00D00D56">
      <w:pPr>
        <w:spacing w:after="200" w:line="276" w:lineRule="auto"/>
        <w:rPr>
          <w:rFonts w:ascii="Arial" w:eastAsia="Calibri" w:hAnsi="Arial" w:cs="Arial"/>
          <w:color w:val="FF0000"/>
          <w:sz w:val="20"/>
          <w:szCs w:val="20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3"/>
        <w:gridCol w:w="7026"/>
      </w:tblGrid>
      <w:tr w:rsidR="00D00D56" w:rsidRPr="00D00D56" w:rsidTr="00A94027">
        <w:tc>
          <w:tcPr>
            <w:tcW w:w="6504" w:type="dxa"/>
            <w:shd w:val="clear" w:color="auto" w:fill="auto"/>
          </w:tcPr>
          <w:p w:rsidR="00D00D56" w:rsidRPr="00D00D56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0D56">
              <w:rPr>
                <w:rFonts w:ascii="Times New Roman" w:eastAsia="Calibri" w:hAnsi="Times New Roman" w:cs="Times New Roman"/>
                <w:sz w:val="24"/>
              </w:rPr>
              <w:t>СОГЛАСОВАНО</w:t>
            </w:r>
          </w:p>
          <w:p w:rsidR="00D00D56" w:rsidRPr="00D00D56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00D56">
              <w:rPr>
                <w:rFonts w:ascii="Times New Roman" w:eastAsia="Calibri" w:hAnsi="Times New Roman" w:cs="Times New Roman"/>
                <w:sz w:val="24"/>
              </w:rPr>
              <w:t>Педагогическим советом</w:t>
            </w:r>
          </w:p>
          <w:p w:rsidR="00D00D56" w:rsidRPr="00D00D56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МАОУ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« Кие</w:t>
            </w:r>
            <w:r w:rsidRPr="00D00D56">
              <w:rPr>
                <w:rFonts w:ascii="Times New Roman" w:eastAsia="Calibri" w:hAnsi="Times New Roman" w:cs="Times New Roman"/>
                <w:sz w:val="24"/>
              </w:rPr>
              <w:t>вская</w:t>
            </w:r>
            <w:proofErr w:type="gramEnd"/>
            <w:r w:rsidRPr="00D00D56">
              <w:rPr>
                <w:rFonts w:ascii="Times New Roman" w:eastAsia="Calibri" w:hAnsi="Times New Roman" w:cs="Times New Roman"/>
                <w:sz w:val="24"/>
              </w:rPr>
              <w:t xml:space="preserve"> СОШ»</w:t>
            </w:r>
          </w:p>
          <w:p w:rsidR="00D00D56" w:rsidRPr="00D00D56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(протокол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от  апреля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2020 г. № ___</w:t>
            </w:r>
          </w:p>
          <w:p w:rsidR="00D00D56" w:rsidRPr="00D00D56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104" w:type="dxa"/>
            <w:shd w:val="clear" w:color="auto" w:fill="auto"/>
          </w:tcPr>
          <w:p w:rsidR="00D00D56" w:rsidRPr="00D00D56" w:rsidRDefault="00D00D56" w:rsidP="00D00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D00D56"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D00D56" w:rsidRPr="00D00D56" w:rsidRDefault="00D00D56" w:rsidP="00D00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МАОУ «Кие</w:t>
            </w:r>
            <w:r w:rsidRPr="00D00D56">
              <w:rPr>
                <w:rFonts w:ascii="Times New Roman" w:eastAsia="Calibri" w:hAnsi="Times New Roman" w:cs="Times New Roman"/>
                <w:sz w:val="24"/>
              </w:rPr>
              <w:t>вская СОШ»</w:t>
            </w:r>
          </w:p>
          <w:p w:rsidR="00D00D56" w:rsidRPr="00D00D56" w:rsidRDefault="00D00D56" w:rsidP="00D00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D00D56">
              <w:rPr>
                <w:rFonts w:ascii="Times New Roman" w:eastAsia="Calibri" w:hAnsi="Times New Roman" w:cs="Times New Roman"/>
                <w:sz w:val="24"/>
              </w:rPr>
              <w:t>_________________ Головатенко Л.А.</w:t>
            </w:r>
          </w:p>
          <w:p w:rsidR="00D00D56" w:rsidRPr="00D00D56" w:rsidRDefault="00D00D56" w:rsidP="00D00D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апреля 2020</w:t>
            </w:r>
            <w:r w:rsidRPr="00D00D56">
              <w:rPr>
                <w:rFonts w:ascii="Times New Roman" w:eastAsia="Calibri" w:hAnsi="Times New Roman" w:cs="Times New Roman"/>
                <w:sz w:val="24"/>
              </w:rPr>
              <w:t xml:space="preserve"> г</w:t>
            </w:r>
          </w:p>
        </w:tc>
      </w:tr>
    </w:tbl>
    <w:p w:rsidR="00D00D56" w:rsidRPr="00D00D56" w:rsidRDefault="00D00D56" w:rsidP="00D00D56">
      <w:pPr>
        <w:spacing w:after="200" w:line="276" w:lineRule="auto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00D56" w:rsidRPr="00D00D56" w:rsidRDefault="00D00D56" w:rsidP="00D00D56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D00D56">
        <w:rPr>
          <w:rFonts w:ascii="Arial" w:eastAsia="Calibri" w:hAnsi="Arial" w:cs="Arial"/>
          <w:b/>
          <w:sz w:val="20"/>
          <w:szCs w:val="20"/>
          <w:lang w:eastAsia="ar-SA"/>
        </w:rPr>
        <w:t xml:space="preserve">Отчет о результатах </w:t>
      </w:r>
      <w:proofErr w:type="spellStart"/>
      <w:r w:rsidRPr="00D00D56">
        <w:rPr>
          <w:rFonts w:ascii="Arial" w:eastAsia="Calibri" w:hAnsi="Arial" w:cs="Arial"/>
          <w:b/>
          <w:sz w:val="20"/>
          <w:szCs w:val="20"/>
          <w:lang w:eastAsia="ar-SA"/>
        </w:rPr>
        <w:t>самообследования</w:t>
      </w:r>
      <w:proofErr w:type="spellEnd"/>
      <w:r w:rsidRPr="00D00D56">
        <w:rPr>
          <w:rFonts w:ascii="Arial" w:eastAsia="Calibri" w:hAnsi="Arial" w:cs="Arial"/>
          <w:b/>
          <w:sz w:val="20"/>
          <w:szCs w:val="20"/>
          <w:lang w:eastAsia="ar-SA"/>
        </w:rPr>
        <w:br/>
      </w:r>
      <w:r w:rsidRPr="00D00D56">
        <w:rPr>
          <w:rFonts w:ascii="Arial" w:eastAsia="Calibri" w:hAnsi="Arial" w:cs="Arial"/>
          <w:b/>
          <w:sz w:val="20"/>
          <w:szCs w:val="20"/>
        </w:rPr>
        <w:t>муниципального автономного общеобразо</w:t>
      </w:r>
      <w:r>
        <w:rPr>
          <w:rFonts w:ascii="Arial" w:eastAsia="Calibri" w:hAnsi="Arial" w:cs="Arial"/>
          <w:b/>
          <w:sz w:val="20"/>
          <w:szCs w:val="20"/>
        </w:rPr>
        <w:t>вательного учреждения</w:t>
      </w:r>
      <w:r>
        <w:rPr>
          <w:rFonts w:ascii="Arial" w:eastAsia="Calibri" w:hAnsi="Arial" w:cs="Arial"/>
          <w:b/>
          <w:sz w:val="20"/>
          <w:szCs w:val="20"/>
        </w:rPr>
        <w:br/>
        <w:t>МАОУ «Киевская СОШ» за 2019</w:t>
      </w:r>
      <w:r w:rsidRPr="00D00D56">
        <w:rPr>
          <w:rFonts w:ascii="Arial" w:eastAsia="Calibri" w:hAnsi="Arial" w:cs="Arial"/>
          <w:b/>
          <w:sz w:val="20"/>
          <w:szCs w:val="20"/>
        </w:rPr>
        <w:t xml:space="preserve"> год</w:t>
      </w:r>
    </w:p>
    <w:p w:rsidR="00D00D56" w:rsidRPr="00D00D56" w:rsidRDefault="00D00D56" w:rsidP="00D00D56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D00D56">
        <w:rPr>
          <w:rFonts w:ascii="Arial" w:eastAsia="Calibri" w:hAnsi="Arial" w:cs="Arial"/>
          <w:b/>
          <w:bCs/>
          <w:sz w:val="20"/>
          <w:szCs w:val="20"/>
        </w:rPr>
        <w:t>Аналитическая часть</w:t>
      </w:r>
    </w:p>
    <w:p w:rsidR="00D00D56" w:rsidRPr="00D00D56" w:rsidRDefault="00D00D56" w:rsidP="00D00D56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D00D56">
        <w:rPr>
          <w:rFonts w:ascii="Arial" w:eastAsia="Calibri" w:hAnsi="Arial" w:cs="Arial"/>
          <w:b/>
          <w:bCs/>
          <w:lang w:val="en-US"/>
        </w:rPr>
        <w:t>I</w:t>
      </w:r>
      <w:r w:rsidRPr="00D00D56">
        <w:rPr>
          <w:rFonts w:ascii="Arial" w:eastAsia="Calibri" w:hAnsi="Arial" w:cs="Arial"/>
          <w:b/>
          <w:bCs/>
        </w:rPr>
        <w:t>. Общие сведения об образовательной организации</w:t>
      </w:r>
    </w:p>
    <w:tbl>
      <w:tblPr>
        <w:tblW w:w="11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9"/>
        <w:gridCol w:w="7684"/>
      </w:tblGrid>
      <w:tr w:rsidR="00D00D56" w:rsidRPr="00D00D56" w:rsidTr="00A94027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Муниципальное </w:t>
            </w:r>
            <w:proofErr w:type="gramStart"/>
            <w:r w:rsidRPr="000661DB">
              <w:rPr>
                <w:rFonts w:ascii="Times New Roman" w:eastAsia="Calibri" w:hAnsi="Times New Roman" w:cs="Times New Roman"/>
              </w:rPr>
              <w:t>автономное  общеобразовательное</w:t>
            </w:r>
            <w:proofErr w:type="gramEnd"/>
            <w:r w:rsidRPr="000661DB">
              <w:rPr>
                <w:rFonts w:ascii="Times New Roman" w:eastAsia="Calibri" w:hAnsi="Times New Roman" w:cs="Times New Roman"/>
              </w:rPr>
              <w:t> учреждение </w:t>
            </w:r>
          </w:p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0661DB">
              <w:rPr>
                <w:rFonts w:ascii="Times New Roman" w:eastAsia="Calibri" w:hAnsi="Times New Roman" w:cs="Times New Roman"/>
              </w:rPr>
              <w:t>Киёвская</w:t>
            </w:r>
            <w:proofErr w:type="spellEnd"/>
            <w:r w:rsidRPr="000661DB">
              <w:rPr>
                <w:rFonts w:ascii="Times New Roman" w:eastAsia="Calibri" w:hAnsi="Times New Roman" w:cs="Times New Roman"/>
              </w:rPr>
              <w:t xml:space="preserve"> средняя общеобразовательная школа»</w:t>
            </w:r>
          </w:p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МАОУ «</w:t>
            </w:r>
            <w:proofErr w:type="spellStart"/>
            <w:r w:rsidRPr="000661DB">
              <w:rPr>
                <w:rFonts w:ascii="Times New Roman" w:eastAsia="Calibri" w:hAnsi="Times New Roman" w:cs="Times New Roman"/>
              </w:rPr>
              <w:t>Киёвская</w:t>
            </w:r>
            <w:proofErr w:type="spellEnd"/>
            <w:r w:rsidRPr="000661DB">
              <w:rPr>
                <w:rFonts w:ascii="Times New Roman" w:eastAsia="Calibri" w:hAnsi="Times New Roman" w:cs="Times New Roman"/>
              </w:rPr>
              <w:t xml:space="preserve"> СОШ»</w:t>
            </w:r>
          </w:p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D56" w:rsidRPr="00D00D56" w:rsidTr="00A94027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Руководитель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Головатенко Любовь Александровна</w:t>
            </w:r>
          </w:p>
        </w:tc>
      </w:tr>
      <w:tr w:rsidR="00D00D56" w:rsidRPr="00D00D56" w:rsidTr="00A94027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Адрес организации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200" w:line="27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661DB">
              <w:rPr>
                <w:rFonts w:ascii="Times New Roman" w:eastAsia="Calibri" w:hAnsi="Times New Roman" w:cs="Times New Roman"/>
              </w:rPr>
              <w:t>627033, Тюменская об</w:t>
            </w:r>
            <w:r w:rsidR="001F65BE" w:rsidRPr="000661DB">
              <w:rPr>
                <w:rFonts w:ascii="Times New Roman" w:eastAsia="Calibri" w:hAnsi="Times New Roman" w:cs="Times New Roman"/>
              </w:rPr>
              <w:t xml:space="preserve">ласть, </w:t>
            </w:r>
            <w:proofErr w:type="spellStart"/>
            <w:r w:rsidR="001F65BE" w:rsidRPr="000661DB">
              <w:rPr>
                <w:rFonts w:ascii="Times New Roman" w:eastAsia="Calibri" w:hAnsi="Times New Roman" w:cs="Times New Roman"/>
              </w:rPr>
              <w:t>Ялуторовский</w:t>
            </w:r>
            <w:proofErr w:type="spellEnd"/>
            <w:r w:rsidR="001F65BE" w:rsidRPr="000661DB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="001F65BE" w:rsidRPr="000661DB">
              <w:rPr>
                <w:rFonts w:ascii="Times New Roman" w:eastAsia="Calibri" w:hAnsi="Times New Roman" w:cs="Times New Roman"/>
              </w:rPr>
              <w:t>с.Киева</w:t>
            </w:r>
            <w:proofErr w:type="spellEnd"/>
            <w:r w:rsidRPr="000661DB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0661DB">
              <w:rPr>
                <w:rFonts w:ascii="Times New Roman" w:eastAsia="Calibri" w:hAnsi="Times New Roman" w:cs="Times New Roman"/>
              </w:rPr>
              <w:t>ул</w:t>
            </w:r>
            <w:proofErr w:type="spellEnd"/>
            <w:r w:rsidRPr="000661DB">
              <w:rPr>
                <w:rFonts w:ascii="Times New Roman" w:eastAsia="Calibri" w:hAnsi="Times New Roman" w:cs="Times New Roman"/>
              </w:rPr>
              <w:t xml:space="preserve"> Мира, 5</w:t>
            </w:r>
          </w:p>
        </w:tc>
      </w:tr>
      <w:tr w:rsidR="00D00D56" w:rsidRPr="00D00D56" w:rsidTr="00A94027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Телефон, факс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3453537010</w:t>
            </w:r>
          </w:p>
        </w:tc>
      </w:tr>
      <w:tr w:rsidR="00D00D56" w:rsidRPr="00D00D56" w:rsidTr="00A9402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  <w:lang w:val="en-US"/>
              </w:rPr>
              <w:t>School-kievo@mail.ru</w:t>
            </w:r>
          </w:p>
        </w:tc>
      </w:tr>
      <w:tr w:rsidR="00D00D56" w:rsidRPr="00D00D56" w:rsidTr="00A9402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Учредитель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Администрация Ялуторовского района</w:t>
            </w:r>
          </w:p>
        </w:tc>
      </w:tr>
      <w:tr w:rsidR="00D00D56" w:rsidRPr="00D00D56" w:rsidTr="00A9402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Дата создания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661DB">
              <w:rPr>
                <w:rFonts w:ascii="Times New Roman" w:eastAsia="Calibri" w:hAnsi="Times New Roman" w:cs="Times New Roman"/>
              </w:rPr>
              <w:t>1987 год</w:t>
            </w:r>
          </w:p>
        </w:tc>
      </w:tr>
      <w:tr w:rsidR="00D00D56" w:rsidRPr="00D00D56" w:rsidTr="00A9402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661DB">
              <w:rPr>
                <w:rFonts w:ascii="Arial" w:eastAsia="Calibri" w:hAnsi="Arial" w:cs="Arial"/>
                <w:sz w:val="20"/>
                <w:szCs w:val="20"/>
              </w:rPr>
              <w:t>Лицензия</w:t>
            </w:r>
            <w:bookmarkStart w:id="0" w:name="_GoBack"/>
            <w:bookmarkEnd w:id="0"/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56" w:rsidRPr="000661DB" w:rsidRDefault="00D00D56" w:rsidP="00D00D5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661DB">
              <w:rPr>
                <w:rFonts w:ascii="Arial" w:eastAsia="Calibri" w:hAnsi="Arial" w:cs="Arial"/>
                <w:sz w:val="20"/>
                <w:szCs w:val="20"/>
              </w:rPr>
              <w:t>От 28.07.2016 №168,серия 72Л01№0001805</w:t>
            </w:r>
          </w:p>
        </w:tc>
      </w:tr>
      <w:tr w:rsidR="00D00D56" w:rsidRPr="00D00D56" w:rsidTr="00A9402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D56" w:rsidRPr="000661DB" w:rsidRDefault="00D00D56" w:rsidP="00D00D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661DB">
              <w:rPr>
                <w:rFonts w:ascii="Arial" w:eastAsia="Calibri" w:hAnsi="Arial" w:cs="Arial"/>
                <w:sz w:val="20"/>
                <w:szCs w:val="20"/>
              </w:rPr>
              <w:lastRenderedPageBreak/>
              <w:t>Свидетельство о государственной аккредитации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56" w:rsidRPr="000661DB" w:rsidRDefault="00D00D56" w:rsidP="00D00D56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661DB">
              <w:rPr>
                <w:rFonts w:ascii="Arial" w:eastAsia="Calibri" w:hAnsi="Arial" w:cs="Arial"/>
                <w:sz w:val="20"/>
                <w:szCs w:val="20"/>
              </w:rPr>
              <w:t>28.12.18 №048 серия 72А01 №0000596</w:t>
            </w:r>
          </w:p>
        </w:tc>
      </w:tr>
    </w:tbl>
    <w:p w:rsidR="00D00D56" w:rsidRPr="00D00D56" w:rsidRDefault="00D00D56" w:rsidP="00D00D5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</w:rPr>
      </w:pPr>
    </w:p>
    <w:p w:rsidR="00D00D56" w:rsidRPr="00D00D56" w:rsidRDefault="00D00D56" w:rsidP="00D00D5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00D56" w:rsidRPr="00D00D56" w:rsidRDefault="00D00D56" w:rsidP="00D00D56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sz w:val="24"/>
        </w:rPr>
      </w:pPr>
      <w:r w:rsidRPr="00D00D56">
        <w:rPr>
          <w:rFonts w:ascii="Times New Roman" w:eastAsia="Calibri" w:hAnsi="Times New Roman" w:cs="Times New Roman"/>
          <w:sz w:val="24"/>
        </w:rPr>
        <w:t xml:space="preserve">Муниципальное автономное общеобразовательное учреждение </w:t>
      </w:r>
      <w:r>
        <w:rPr>
          <w:rFonts w:ascii="Times New Roman" w:eastAsia="Calibri" w:hAnsi="Times New Roman" w:cs="Times New Roman"/>
          <w:bCs/>
          <w:sz w:val="24"/>
        </w:rPr>
        <w:t>«Кие</w:t>
      </w:r>
      <w:r w:rsidRPr="00D00D56">
        <w:rPr>
          <w:rFonts w:ascii="Times New Roman" w:eastAsia="Calibri" w:hAnsi="Times New Roman" w:cs="Times New Roman"/>
          <w:bCs/>
          <w:sz w:val="24"/>
        </w:rPr>
        <w:t>вская средняя общеобразовательная школа»</w:t>
      </w:r>
    </w:p>
    <w:p w:rsidR="00D00D56" w:rsidRPr="00D00D56" w:rsidRDefault="001F65BE" w:rsidP="00D00D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Расположено в селе Киева</w:t>
      </w:r>
      <w:r w:rsidR="00D00D56" w:rsidRPr="00D00D56">
        <w:rPr>
          <w:rFonts w:ascii="Times New Roman" w:eastAsia="Calibri" w:hAnsi="Times New Roman" w:cs="Times New Roman"/>
          <w:sz w:val="24"/>
        </w:rPr>
        <w:t xml:space="preserve">, Ялуторовского района, Тюменской области.            </w:t>
      </w:r>
    </w:p>
    <w:p w:rsidR="00D00D56" w:rsidRPr="00D00D56" w:rsidRDefault="00D00D56" w:rsidP="00D00D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D00D56">
        <w:rPr>
          <w:rFonts w:ascii="Times New Roman" w:eastAsia="Calibri" w:hAnsi="Times New Roman" w:cs="Times New Roman"/>
          <w:sz w:val="24"/>
        </w:rPr>
        <w:t xml:space="preserve">Юридический адрес и фактический </w:t>
      </w:r>
      <w:proofErr w:type="gramStart"/>
      <w:r w:rsidRPr="00D00D56">
        <w:rPr>
          <w:rFonts w:ascii="Times New Roman" w:eastAsia="Calibri" w:hAnsi="Times New Roman" w:cs="Times New Roman"/>
          <w:sz w:val="24"/>
        </w:rPr>
        <w:t>адрес :</w:t>
      </w:r>
      <w:proofErr w:type="gramEnd"/>
      <w:r w:rsidRPr="00D00D56">
        <w:rPr>
          <w:rFonts w:ascii="Times New Roman" w:eastAsia="Calibri" w:hAnsi="Times New Roman" w:cs="Times New Roman"/>
          <w:sz w:val="24"/>
        </w:rPr>
        <w:t xml:space="preserve"> 627033, Россия, Тюменская область, </w:t>
      </w:r>
      <w:proofErr w:type="spellStart"/>
      <w:r w:rsidRPr="00D00D56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Pr="00D00D56">
        <w:rPr>
          <w:rFonts w:ascii="Times New Roman" w:eastAsia="Calibri" w:hAnsi="Times New Roman" w:cs="Times New Roman"/>
          <w:sz w:val="24"/>
        </w:rPr>
        <w:t xml:space="preserve"> район, с. </w:t>
      </w:r>
      <w:r w:rsidR="001F65BE">
        <w:rPr>
          <w:rFonts w:ascii="Times New Roman" w:eastAsia="Calibri" w:hAnsi="Times New Roman" w:cs="Times New Roman"/>
          <w:sz w:val="24"/>
        </w:rPr>
        <w:t>Киева</w:t>
      </w:r>
      <w:r w:rsidRPr="00D00D56">
        <w:rPr>
          <w:rFonts w:ascii="Times New Roman" w:eastAsia="Calibri" w:hAnsi="Times New Roman" w:cs="Times New Roman"/>
          <w:sz w:val="24"/>
        </w:rPr>
        <w:t>, ул. Мира, 5.</w:t>
      </w:r>
    </w:p>
    <w:p w:rsidR="00D00D56" w:rsidRPr="00D00D56" w:rsidRDefault="00D00D56" w:rsidP="00D00D56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D00D56">
        <w:rPr>
          <w:rFonts w:ascii="Times New Roman" w:eastAsia="Calibri" w:hAnsi="Times New Roman" w:cs="Times New Roman"/>
          <w:sz w:val="24"/>
        </w:rPr>
        <w:t xml:space="preserve"> Образовательная организация имеет структурное подразделение и филиалы, действующие на основании устава и положений образовательной организации:</w:t>
      </w:r>
    </w:p>
    <w:p w:rsidR="00D00D56" w:rsidRPr="00D00D56" w:rsidRDefault="00D00D56" w:rsidP="00D00D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D56">
        <w:rPr>
          <w:rFonts w:ascii="Times New Roman" w:eastAsia="Calibri" w:hAnsi="Times New Roman" w:cs="Times New Roman"/>
          <w:sz w:val="24"/>
          <w:szCs w:val="24"/>
        </w:rPr>
        <w:t xml:space="preserve">- Структурное подразделение   Детский сад «Сказка», предметом деятельности которого является предоставление общедоступного и бесплатного дошкольного образования. </w:t>
      </w:r>
      <w:r w:rsidRPr="00D00D56">
        <w:rPr>
          <w:rFonts w:ascii="Times New Roman" w:eastAsia="Calibri" w:hAnsi="Times New Roman" w:cs="Times New Roman"/>
          <w:sz w:val="24"/>
        </w:rPr>
        <w:t>Фактический адрес: 627033, Россия, Тюменская обл</w:t>
      </w:r>
      <w:r w:rsidR="001F65BE">
        <w:rPr>
          <w:rFonts w:ascii="Times New Roman" w:eastAsia="Calibri" w:hAnsi="Times New Roman" w:cs="Times New Roman"/>
          <w:sz w:val="24"/>
        </w:rPr>
        <w:t xml:space="preserve">асть, </w:t>
      </w:r>
      <w:proofErr w:type="spellStart"/>
      <w:r w:rsidR="001F65BE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="001F65BE">
        <w:rPr>
          <w:rFonts w:ascii="Times New Roman" w:eastAsia="Calibri" w:hAnsi="Times New Roman" w:cs="Times New Roman"/>
          <w:sz w:val="24"/>
        </w:rPr>
        <w:t xml:space="preserve"> район, с. Киева</w:t>
      </w:r>
      <w:r w:rsidRPr="00D00D56">
        <w:rPr>
          <w:rFonts w:ascii="Times New Roman" w:eastAsia="Calibri" w:hAnsi="Times New Roman" w:cs="Times New Roman"/>
          <w:sz w:val="24"/>
        </w:rPr>
        <w:t xml:space="preserve">, ул. Курганская, 8. </w:t>
      </w:r>
    </w:p>
    <w:p w:rsidR="00D00D56" w:rsidRPr="00D00D56" w:rsidRDefault="001F65BE" w:rsidP="00D00D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Филиал МАОУ «Кие</w:t>
      </w:r>
      <w:r w:rsidR="00D00D56" w:rsidRPr="00D00D56">
        <w:rPr>
          <w:rFonts w:ascii="Times New Roman" w:eastAsia="Calibri" w:hAnsi="Times New Roman" w:cs="Times New Roman"/>
          <w:sz w:val="24"/>
        </w:rPr>
        <w:t>вская СОШ» «</w:t>
      </w:r>
      <w:proofErr w:type="spellStart"/>
      <w:r w:rsidR="00D00D56" w:rsidRPr="00D00D56">
        <w:rPr>
          <w:rFonts w:ascii="Times New Roman" w:eastAsia="Calibri" w:hAnsi="Times New Roman" w:cs="Times New Roman"/>
          <w:sz w:val="24"/>
        </w:rPr>
        <w:t>Карабашская</w:t>
      </w:r>
      <w:proofErr w:type="spellEnd"/>
      <w:r w:rsidR="00D00D56" w:rsidRPr="00D00D56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школа», предметом деятельности которого является предоставление общедоступного и бесплатного начального общего, основного общего и среднего общего образования. Фактический адрес: 627039, Россия, Тюменская область, </w:t>
      </w:r>
      <w:proofErr w:type="spellStart"/>
      <w:r w:rsidR="00D00D56" w:rsidRPr="00D00D56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="00D00D56" w:rsidRPr="00D00D56">
        <w:rPr>
          <w:rFonts w:ascii="Times New Roman" w:eastAsia="Calibri" w:hAnsi="Times New Roman" w:cs="Times New Roman"/>
          <w:sz w:val="24"/>
        </w:rPr>
        <w:t xml:space="preserve"> район, с. Карабаш, ул. Школьная, 1</w:t>
      </w:r>
    </w:p>
    <w:p w:rsidR="00D00D56" w:rsidRPr="00D00D56" w:rsidRDefault="001F65BE" w:rsidP="00D00D56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Структурное </w:t>
      </w:r>
      <w:proofErr w:type="gramStart"/>
      <w:r>
        <w:rPr>
          <w:rFonts w:ascii="Times New Roman" w:eastAsia="Calibri" w:hAnsi="Times New Roman" w:cs="Times New Roman"/>
          <w:sz w:val="24"/>
        </w:rPr>
        <w:t>подразделение  МАОУ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«Кие</w:t>
      </w:r>
      <w:r w:rsidR="00D00D56" w:rsidRPr="00D00D56">
        <w:rPr>
          <w:rFonts w:ascii="Times New Roman" w:eastAsia="Calibri" w:hAnsi="Times New Roman" w:cs="Times New Roman"/>
          <w:sz w:val="24"/>
        </w:rPr>
        <w:t>вская СОШ» «</w:t>
      </w:r>
      <w:proofErr w:type="spellStart"/>
      <w:r w:rsidR="00D00D56" w:rsidRPr="00D00D56">
        <w:rPr>
          <w:rFonts w:ascii="Times New Roman" w:eastAsia="Calibri" w:hAnsi="Times New Roman" w:cs="Times New Roman"/>
          <w:sz w:val="24"/>
        </w:rPr>
        <w:t>Карабашский</w:t>
      </w:r>
      <w:proofErr w:type="spellEnd"/>
      <w:r w:rsidR="00D00D56" w:rsidRPr="00D00D56">
        <w:rPr>
          <w:rFonts w:ascii="Times New Roman" w:eastAsia="Calibri" w:hAnsi="Times New Roman" w:cs="Times New Roman"/>
          <w:sz w:val="24"/>
        </w:rPr>
        <w:t xml:space="preserve"> детский сад «Улыбка», предметом деятельности которого является предоставление общедоступного и бесплатного дошкольного образования. Фактический адрес: 627039, Россия, Тюменская область, </w:t>
      </w:r>
      <w:proofErr w:type="spellStart"/>
      <w:r w:rsidR="00D00D56" w:rsidRPr="00D00D56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="00D00D56" w:rsidRPr="00D00D56">
        <w:rPr>
          <w:rFonts w:ascii="Times New Roman" w:eastAsia="Calibri" w:hAnsi="Times New Roman" w:cs="Times New Roman"/>
          <w:sz w:val="24"/>
        </w:rPr>
        <w:t xml:space="preserve"> район, с. Карабаш, ул. Школьная, 2</w:t>
      </w:r>
    </w:p>
    <w:p w:rsidR="001F65BE" w:rsidRPr="001F65BE" w:rsidRDefault="001F65BE" w:rsidP="001F65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Филиал МАОУ «Кие</w:t>
      </w:r>
      <w:r w:rsidRPr="001F65BE">
        <w:rPr>
          <w:rFonts w:ascii="Times New Roman" w:eastAsia="Calibri" w:hAnsi="Times New Roman" w:cs="Times New Roman"/>
          <w:sz w:val="24"/>
        </w:rPr>
        <w:t xml:space="preserve">вская </w:t>
      </w:r>
      <w:proofErr w:type="gramStart"/>
      <w:r w:rsidRPr="001F65BE">
        <w:rPr>
          <w:rFonts w:ascii="Times New Roman" w:eastAsia="Calibri" w:hAnsi="Times New Roman" w:cs="Times New Roman"/>
          <w:sz w:val="24"/>
        </w:rPr>
        <w:t>СОШ»  «</w:t>
      </w:r>
      <w:proofErr w:type="spellStart"/>
      <w:proofErr w:type="gramEnd"/>
      <w:r w:rsidRPr="001F65BE">
        <w:rPr>
          <w:rFonts w:ascii="Times New Roman" w:eastAsia="Calibri" w:hAnsi="Times New Roman" w:cs="Times New Roman"/>
          <w:sz w:val="24"/>
        </w:rPr>
        <w:t>Памятнинская</w:t>
      </w:r>
      <w:proofErr w:type="spellEnd"/>
      <w:r w:rsidRPr="001F65BE">
        <w:rPr>
          <w:rFonts w:ascii="Times New Roman" w:eastAsia="Calibri" w:hAnsi="Times New Roman" w:cs="Times New Roman"/>
          <w:sz w:val="24"/>
        </w:rPr>
        <w:t xml:space="preserve"> средняя общеобразовательная школа имени Героя Советского Союза Николая Ивановича Кузнецова», предметом деятельности которого является предоставление общедоступного и бесплатного начального общего, основного общего и среднего  общего образования.      Фактический адрес: 627036, Россия, Тюменская область, </w:t>
      </w:r>
      <w:proofErr w:type="spellStart"/>
      <w:r w:rsidRPr="001F65BE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Pr="001F65BE">
        <w:rPr>
          <w:rFonts w:ascii="Times New Roman" w:eastAsia="Calibri" w:hAnsi="Times New Roman" w:cs="Times New Roman"/>
          <w:sz w:val="24"/>
        </w:rPr>
        <w:t xml:space="preserve"> район, с. Памятное, ул. Олимпийская, 15.</w:t>
      </w:r>
    </w:p>
    <w:p w:rsidR="001F65BE" w:rsidRPr="001F65BE" w:rsidRDefault="001F65BE" w:rsidP="001F65B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F65BE">
        <w:rPr>
          <w:rFonts w:ascii="Times New Roman" w:eastAsia="Calibri" w:hAnsi="Times New Roman" w:cs="Times New Roman"/>
          <w:sz w:val="24"/>
        </w:rPr>
        <w:t>Стр</w:t>
      </w:r>
      <w:r>
        <w:rPr>
          <w:rFonts w:ascii="Times New Roman" w:eastAsia="Calibri" w:hAnsi="Times New Roman" w:cs="Times New Roman"/>
          <w:sz w:val="24"/>
        </w:rPr>
        <w:t>уктурное подразделение МАОУ «Кие</w:t>
      </w:r>
      <w:r w:rsidRPr="001F65BE">
        <w:rPr>
          <w:rFonts w:ascii="Times New Roman" w:eastAsia="Calibri" w:hAnsi="Times New Roman" w:cs="Times New Roman"/>
          <w:sz w:val="24"/>
        </w:rPr>
        <w:t xml:space="preserve">вская </w:t>
      </w:r>
      <w:proofErr w:type="gramStart"/>
      <w:r w:rsidRPr="001F65BE">
        <w:rPr>
          <w:rFonts w:ascii="Times New Roman" w:eastAsia="Calibri" w:hAnsi="Times New Roman" w:cs="Times New Roman"/>
          <w:sz w:val="24"/>
        </w:rPr>
        <w:t>СОШ»  «</w:t>
      </w:r>
      <w:proofErr w:type="spellStart"/>
      <w:proofErr w:type="gramEnd"/>
      <w:r w:rsidRPr="001F65BE">
        <w:rPr>
          <w:rFonts w:ascii="Times New Roman" w:eastAsia="Calibri" w:hAnsi="Times New Roman" w:cs="Times New Roman"/>
          <w:sz w:val="24"/>
        </w:rPr>
        <w:t>Памятнинский</w:t>
      </w:r>
      <w:proofErr w:type="spellEnd"/>
      <w:r w:rsidRPr="001F65BE">
        <w:rPr>
          <w:rFonts w:ascii="Times New Roman" w:eastAsia="Calibri" w:hAnsi="Times New Roman" w:cs="Times New Roman"/>
          <w:sz w:val="24"/>
        </w:rPr>
        <w:t xml:space="preserve"> детский сад «Солнышко», предметом деятельности которого является предоставление общедоступного и бесплатного дошкольного образования. Фактический адрес: 627036, Россия, Тюменская область, </w:t>
      </w:r>
      <w:proofErr w:type="spellStart"/>
      <w:r w:rsidRPr="001F65BE">
        <w:rPr>
          <w:rFonts w:ascii="Times New Roman" w:eastAsia="Calibri" w:hAnsi="Times New Roman" w:cs="Times New Roman"/>
          <w:sz w:val="24"/>
        </w:rPr>
        <w:t>Ялуторовский</w:t>
      </w:r>
      <w:proofErr w:type="spellEnd"/>
      <w:r w:rsidRPr="001F65BE">
        <w:rPr>
          <w:rFonts w:ascii="Times New Roman" w:eastAsia="Calibri" w:hAnsi="Times New Roman" w:cs="Times New Roman"/>
          <w:sz w:val="24"/>
        </w:rPr>
        <w:t xml:space="preserve"> район, с. Памятное, ул. Фрунзе, 17.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видами деятельности образовательной организации являются: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  общеобразовательных программ </w:t>
      </w:r>
      <w:proofErr w:type="gramStart"/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</w:t>
      </w:r>
      <w:proofErr w:type="gramEnd"/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общего, основного общего и среднего общего образования;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отдыха детей в каникулярное время в лагере с дневным пребыванием детей;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 Реализация дополнительных образовательных программ и оказание дополнительных образовательных услуг;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1F65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логопедической помощи обучающимся;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подвоза обучающихся на занятия;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 обучающихся и работников.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F6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Дополнительными видами деятельности образовательной организации являются: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Реализация дополнительных образовательных программ и оказание дополнительных образовательных услуг не предусмотренных установленным муниципальным заданием </w:t>
      </w:r>
      <w:r w:rsidRPr="001F65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(духовно-нравственной, социальной, спортивной, физкультурно-оздоровительной, интеллектуальной, художественно-эстетической направленности).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обучающихся, проведение культурно-массовых мероприятий.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научно-практических семинаров и конференций, стажировок, семинаров, мастер-классов.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услуг в сфере коррекции недостатков в физическом и (или) психическом развитии: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консультации психолога;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психологические тренинги;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психологическое тестирование с комментариями и рекомендациями;</w:t>
      </w:r>
    </w:p>
    <w:p w:rsidR="001F65BE" w:rsidRPr="001F65BE" w:rsidRDefault="001F65BE" w:rsidP="001F65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5B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логопедические услуги.</w:t>
      </w:r>
    </w:p>
    <w:p w:rsidR="001F65BE" w:rsidRPr="001F65BE" w:rsidRDefault="001F65BE" w:rsidP="001F65BE">
      <w:pPr>
        <w:spacing w:before="120"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1F65BE">
        <w:rPr>
          <w:rFonts w:ascii="Arial" w:eastAsia="Calibri" w:hAnsi="Arial" w:cs="Arial"/>
          <w:sz w:val="20"/>
          <w:szCs w:val="20"/>
        </w:rPr>
        <w:t xml:space="preserve"> </w:t>
      </w:r>
    </w:p>
    <w:p w:rsidR="00D676AA" w:rsidRPr="00D07A96" w:rsidRDefault="00D676AA" w:rsidP="00D676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A96">
        <w:rPr>
          <w:rFonts w:ascii="Times New Roman" w:hAnsi="Times New Roman" w:cs="Times New Roman"/>
          <w:b/>
          <w:bCs/>
          <w:sz w:val="24"/>
          <w:szCs w:val="24"/>
        </w:rPr>
        <w:t>Основные цели деятельности образовательной организации:</w:t>
      </w:r>
    </w:p>
    <w:p w:rsidR="00D676AA" w:rsidRPr="00D07A96" w:rsidRDefault="00D676AA" w:rsidP="00D676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96">
        <w:rPr>
          <w:rFonts w:ascii="Times New Roman" w:hAnsi="Times New Roman" w:cs="Times New Roman"/>
          <w:sz w:val="24"/>
          <w:szCs w:val="24"/>
        </w:rPr>
        <w:t>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самоопределению);</w:t>
      </w:r>
    </w:p>
    <w:p w:rsidR="00D676AA" w:rsidRPr="00D07A96" w:rsidRDefault="00D676AA" w:rsidP="00D676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96">
        <w:rPr>
          <w:rFonts w:ascii="Times New Roman" w:hAnsi="Times New Roman" w:cs="Times New Roman"/>
          <w:sz w:val="24"/>
          <w:szCs w:val="24"/>
        </w:rPr>
        <w:t>развитие индивидуальных способностей обучающегося,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жизни);</w:t>
      </w:r>
    </w:p>
    <w:p w:rsidR="00D676AA" w:rsidRPr="00D07A96" w:rsidRDefault="00D676AA" w:rsidP="00D676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96">
        <w:rPr>
          <w:rFonts w:ascii="Times New Roman" w:hAnsi="Times New Roman" w:cs="Times New Roman"/>
          <w:sz w:val="24"/>
          <w:szCs w:val="24"/>
        </w:rPr>
        <w:t>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</w:t>
      </w:r>
    </w:p>
    <w:p w:rsidR="00D676AA" w:rsidRPr="00D07A96" w:rsidRDefault="00D676AA" w:rsidP="00D676A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A96">
        <w:rPr>
          <w:rFonts w:ascii="Times New Roman" w:hAnsi="Times New Roman" w:cs="Times New Roman"/>
          <w:sz w:val="24"/>
          <w:szCs w:val="24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5D3443" w:rsidRPr="005D3443" w:rsidRDefault="005D3443" w:rsidP="005D3443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344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D3443">
        <w:rPr>
          <w:rFonts w:ascii="Times New Roman" w:eastAsia="Calibri" w:hAnsi="Times New Roman" w:cs="Times New Roman"/>
          <w:b/>
          <w:sz w:val="24"/>
          <w:szCs w:val="24"/>
        </w:rPr>
        <w:t>. Система управления организацией</w:t>
      </w:r>
    </w:p>
    <w:p w:rsidR="005D3443" w:rsidRPr="005D3443" w:rsidRDefault="005D3443" w:rsidP="005D3443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3443">
        <w:rPr>
          <w:rFonts w:ascii="Times New Roman" w:eastAsia="Calibri" w:hAnsi="Times New Roman" w:cs="Times New Roman"/>
          <w:sz w:val="24"/>
          <w:szCs w:val="24"/>
        </w:rPr>
        <w:t>Управление осуществляется на принципах единоначалия и самоуправления.</w:t>
      </w:r>
    </w:p>
    <w:p w:rsidR="005D3443" w:rsidRPr="005D3443" w:rsidRDefault="005D3443" w:rsidP="005D344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0421"/>
      </w:tblGrid>
      <w:tr w:rsidR="005D3443" w:rsidRPr="005D3443" w:rsidTr="00A940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D3443" w:rsidRPr="005D3443" w:rsidRDefault="005D3443" w:rsidP="005D34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5D3443" w:rsidRPr="005D3443" w:rsidRDefault="005D3443" w:rsidP="005D344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D3443" w:rsidRPr="005D3443" w:rsidTr="00A9402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структурного подразделения и </w:t>
            </w:r>
            <w:proofErr w:type="gramStart"/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филиалов  организации</w:t>
            </w:r>
            <w:proofErr w:type="gramEnd"/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утверждает структуру и штатное расписание,   распорядительные документы, отчетные документы организации, осуществляет общее руководство Учреждением.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Утверждает план финансово-хозяйственной деятельности организации, регламентирующие деятельность организации внутренние документы, локальные нормативные акты, представляет годовую бухгалтерскую отчетность наблюдательному совету для утверждения.</w:t>
            </w:r>
          </w:p>
        </w:tc>
      </w:tr>
      <w:tr w:rsidR="005D3443" w:rsidRPr="005D3443" w:rsidTr="00A940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Рассматривает вопросы: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развития образовательной организации;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финансово-хозяйственной деятельности;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Arial" w:eastAsia="Calibri" w:hAnsi="Arial" w:cs="Arial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материально-технического обеспечения</w:t>
            </w:r>
          </w:p>
        </w:tc>
      </w:tr>
      <w:tr w:rsidR="005D3443" w:rsidRPr="005D3443" w:rsidTr="00A940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развития образовательных услуг;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регламентации образовательных отношений;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разработки образовательных программ;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5D3443" w:rsidRPr="005D3443" w:rsidRDefault="005D3443" w:rsidP="005D34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5D3443">
              <w:rPr>
                <w:rFonts w:ascii="Times New Roman" w:eastAsia="Calibri" w:hAnsi="Times New Roman" w:cs="Times New Roman"/>
                <w:sz w:val="24"/>
                <w:lang w:eastAsia="ru-RU"/>
              </w:rPr>
              <w:t>− координации деятельности методических объединений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443" w:rsidRPr="005D3443" w:rsidTr="00A9402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5D3443" w:rsidRPr="005D3443" w:rsidRDefault="005D3443" w:rsidP="005D344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A94027" w:rsidRPr="00A94027" w:rsidRDefault="00A94027" w:rsidP="00A9402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учебно-методической работы в Школе созданы межшкольные (совместно с МАОУ «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Беркутская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СОШ») и школьные</w:t>
      </w:r>
      <w:r w:rsidRPr="00A940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методические объединения педагогов: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>Школьные МО: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МО учителей, реализующих программы </w:t>
      </w:r>
      <w:proofErr w:type="gramStart"/>
      <w:r w:rsidRPr="00A94027">
        <w:rPr>
          <w:rFonts w:ascii="Times New Roman" w:eastAsia="Calibri" w:hAnsi="Times New Roman" w:cs="Times New Roman"/>
          <w:sz w:val="24"/>
          <w:szCs w:val="24"/>
        </w:rPr>
        <w:t>математики</w:t>
      </w: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  ООО</w:t>
      </w:r>
      <w:proofErr w:type="gramEnd"/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 и СОО                             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русского языка и литературы ООО и СОО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lastRenderedPageBreak/>
        <w:t>- МО учителей, реализующих программы НОО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педагогов, реализующих программы дошкольного образования</w:t>
      </w: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классных руководителей, с включением социальных педагогов, педагогов- организаторов, библиотекарей, психологов.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Межшкольные МО 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94027">
        <w:rPr>
          <w:rFonts w:ascii="Times New Roman" w:eastAsia="Calibri" w:hAnsi="Times New Roman" w:cs="Times New Roman"/>
          <w:sz w:val="24"/>
          <w:szCs w:val="24"/>
        </w:rPr>
        <w:t>МО</w:t>
      </w: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4027">
        <w:rPr>
          <w:rFonts w:ascii="Times New Roman" w:eastAsia="Calibri" w:hAnsi="Times New Roman" w:cs="Times New Roman"/>
          <w:sz w:val="24"/>
          <w:szCs w:val="24"/>
        </w:rPr>
        <w:t>учителей, реализующих программы по физической культуре.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по ОБЖ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94027">
        <w:rPr>
          <w:rFonts w:ascii="Times New Roman" w:eastAsia="Calibri" w:hAnsi="Times New Roman" w:cs="Times New Roman"/>
          <w:sz w:val="24"/>
          <w:szCs w:val="24"/>
        </w:rPr>
        <w:t>МО учителей, реализующих программы по музыке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94027">
        <w:rPr>
          <w:rFonts w:ascii="Times New Roman" w:eastAsia="Calibri" w:hAnsi="Times New Roman" w:cs="Times New Roman"/>
          <w:sz w:val="24"/>
          <w:szCs w:val="24"/>
        </w:rPr>
        <w:t>МО учителей, реализующих программы по ОРКСЭ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-МО учителей, реализующих программы по химии, биологии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по географии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по истории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по изобразительному искусству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- МО учителей, реализующих программы по технологии</w:t>
      </w:r>
    </w:p>
    <w:p w:rsid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Педагоги школы принимают участие и в работе муниципальных методических объединениях: МО учителей, реализующих программы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физике;  МО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учителей, реализующих программы по иностранному языку; МО учителей, реализ</w:t>
      </w:r>
      <w:r w:rsidR="00D469BE">
        <w:rPr>
          <w:rFonts w:ascii="Times New Roman" w:eastAsia="Calibri" w:hAnsi="Times New Roman" w:cs="Times New Roman"/>
          <w:sz w:val="24"/>
          <w:szCs w:val="24"/>
        </w:rPr>
        <w:t>ующих программы по информатике.</w:t>
      </w:r>
    </w:p>
    <w:p w:rsidR="00D469BE" w:rsidRPr="00A94027" w:rsidRDefault="00D469BE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4027" w:rsidRPr="00A94027" w:rsidRDefault="00A94027" w:rsidP="00A94027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4027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Методическая тема: </w:t>
      </w:r>
      <w:r w:rsidRPr="00A94027">
        <w:rPr>
          <w:rFonts w:ascii="Times New Roman" w:eastAsia="Calibri" w:hAnsi="Times New Roman" w:cs="Times New Roman"/>
          <w:sz w:val="24"/>
          <w:szCs w:val="24"/>
        </w:rPr>
        <w:t>«Трансформация урока через формирование в ОО предметной развивающей среды».</w:t>
      </w:r>
    </w:p>
    <w:p w:rsidR="00A94027" w:rsidRPr="00A94027" w:rsidRDefault="00A94027" w:rsidP="00A94027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</w:p>
    <w:p w:rsidR="00A94027" w:rsidRPr="00A94027" w:rsidRDefault="00A94027" w:rsidP="00A940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Работа методических объединений.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027">
        <w:rPr>
          <w:rFonts w:ascii="Times New Roman" w:eastAsia="Times New Roman" w:hAnsi="Times New Roman" w:cs="Times New Roman"/>
          <w:lang w:eastAsia="ru-RU"/>
        </w:rPr>
        <w:t>В этом учебном году работали предметные МО: школьные и межшкольные (</w:t>
      </w:r>
      <w:proofErr w:type="spellStart"/>
      <w:r w:rsidRPr="00A94027">
        <w:rPr>
          <w:rFonts w:ascii="Times New Roman" w:eastAsia="Times New Roman" w:hAnsi="Times New Roman" w:cs="Times New Roman"/>
          <w:lang w:eastAsia="ru-RU"/>
        </w:rPr>
        <w:t>Беркутский</w:t>
      </w:r>
      <w:proofErr w:type="spellEnd"/>
      <w:r w:rsidRPr="00A94027">
        <w:rPr>
          <w:rFonts w:ascii="Times New Roman" w:eastAsia="Times New Roman" w:hAnsi="Times New Roman" w:cs="Times New Roman"/>
          <w:lang w:eastAsia="ru-RU"/>
        </w:rPr>
        <w:t xml:space="preserve"> округ), где руководителями были педагоги нашей школы. Результаты работы следующие:</w:t>
      </w:r>
    </w:p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5529"/>
        <w:gridCol w:w="7229"/>
      </w:tblGrid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Название МО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Основные рассматриваемые вопросы</w:t>
            </w:r>
          </w:p>
        </w:tc>
      </w:tr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МО учителей, реализующих программы НОО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</w:t>
            </w: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предметно -  развивающей среды урока как условие повышения качества образования»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u w:val="single"/>
              </w:rPr>
            </w:pPr>
            <w:proofErr w:type="gram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1 .</w:t>
            </w:r>
            <w:r w:rsidRPr="00A94027">
              <w:rPr>
                <w:rFonts w:ascii="Times New Roman" w:eastAsia="Calibri" w:hAnsi="Times New Roman" w:cs="Times New Roman"/>
              </w:rPr>
              <w:t>Организация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деятельности МО в новом учебном году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2. Организация предметно-развивающей среды урока через работу с текстом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A94027">
              <w:rPr>
                <w:rFonts w:ascii="Times New Roman" w:eastAsia="Calibri" w:hAnsi="Times New Roman" w:cs="Times New Roman"/>
              </w:rPr>
              <w:t>3. Трансформация учебно-методического сопровождения</w:t>
            </w:r>
            <w:r w:rsidRPr="00A9402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94027">
              <w:rPr>
                <w:rFonts w:ascii="Times New Roman" w:eastAsia="Calibri" w:hAnsi="Times New Roman" w:cs="Times New Roman"/>
              </w:rPr>
              <w:t>учащегося</w:t>
            </w:r>
            <w:r w:rsidRPr="00A9402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4. Трансформация урока через</w:t>
            </w:r>
            <w:r w:rsidRPr="00A94027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A94027">
              <w:rPr>
                <w:rFonts w:ascii="Times New Roman" w:eastAsia="Calibri" w:hAnsi="Times New Roman" w:cs="Times New Roman"/>
              </w:rPr>
              <w:t>цифровые образовательные ресурсы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A94027">
              <w:rPr>
                <w:rFonts w:ascii="Times New Roman" w:eastAsia="Calibri" w:hAnsi="Times New Roman" w:cs="Times New Roman"/>
              </w:rPr>
              <w:t>Организация предметно-развивающей среды урока – анализ работы</w:t>
            </w:r>
          </w:p>
        </w:tc>
      </w:tr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МО учителей, реализующих программы по русскому языку и литературе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системы гуманитарного образования в школе, ориентированной на гарантированный результат, каковым является развитое творческое мышление, креативность, универсальное знание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1 заседание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1. </w:t>
            </w:r>
            <w:r w:rsidRPr="00A94027">
              <w:rPr>
                <w:rFonts w:ascii="Times New Roman" w:eastAsia="Andale Sans UI" w:hAnsi="Times New Roman" w:cs="Times New Roman"/>
                <w:color w:val="000000"/>
                <w:kern w:val="3"/>
                <w:lang w:eastAsia="ja-JP" w:bidi="fa-IR"/>
              </w:rPr>
              <w:t>Методические достижения учителей русского языка и литературы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(о личном участии в проф. конкурсах, участие и </w:t>
            </w:r>
            <w:proofErr w:type="gramStart"/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результативность  уч</w:t>
            </w:r>
            <w:proofErr w:type="gramEnd"/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-ся в районных и областных конкурсах). 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Областной конкурс сочинений «Герои живут вечно» (Обмен опытом всех педагогов).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2. Подготовка к устной части итогового собеседования. Выразительное 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lastRenderedPageBreak/>
              <w:t>чтение текстов. Пересказ с включением цитаты. Диалог. Монолог. (Обмен опытом).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5. «Итоговое собеседование как допуск учащихся к сдаче ГИА». 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2 заседание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1.Разработка критериев оценки при проведении итоговой промежуточной аттестации в 5-8,10 классах.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2.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Подготовка к ВПР. Выступление педагогов. (обмен опыта)  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3. Задание 27 по русскому языку по ЕГЭ.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4. «Изменения в КИМ 11 класс» 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3 заседание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Анализ апробации критериев оценивания при проведении итоговой промежуточной аттестации.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2. «Приемы стратегии смыслового чтения»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A94027">
              <w:rPr>
                <w:rFonts w:ascii="Times New Roman" w:eastAsia="Andale Sans UI" w:hAnsi="Times New Roman" w:cs="Times New Roman"/>
                <w:b/>
                <w:kern w:val="3"/>
                <w:lang w:eastAsia="ja-JP" w:bidi="fa-IR"/>
              </w:rPr>
              <w:t>4 заседание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1. Экзамены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их</w:t>
            </w:r>
            <w:proofErr w:type="spellEnd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подводные</w:t>
            </w:r>
            <w:proofErr w:type="spellEnd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proofErr w:type="spellStart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рифы</w:t>
            </w:r>
            <w:proofErr w:type="spellEnd"/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» (о 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подготовке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к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ОГЭ</w:t>
            </w:r>
            <w:r w:rsidRPr="00A9402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).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2.Обобщение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</w:t>
            </w:r>
          </w:p>
          <w:p w:rsidR="00A94027" w:rsidRPr="00A94027" w:rsidRDefault="00A94027" w:rsidP="00A94027">
            <w:pPr>
              <w:widowControl w:val="0"/>
              <w:suppressAutoHyphens/>
              <w:autoSpaceDN w:val="0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A9402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3. «ФГОС Класс блиц-олимпиада для «Обучение орфографии и пунктуации на уроках русского языка», обмен опытом по участию в олимпиадах и конкурсах.</w:t>
            </w:r>
          </w:p>
        </w:tc>
      </w:tr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учителей, реализующих программы по математике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«Развитие педагогического профессионализма как фактора достижения  современного качества образования в условиях реализации ФГОСООО   и повышение эффективности работы  по подготовке выпускников школы к государственной итоговой аттестации»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1 заседание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</w:rPr>
              <w:t>Рассмотрение адаптированных рабочих программ по предметам МО и программ внеурочной деятельности на 2018-2019 учебный год.</w:t>
            </w:r>
          </w:p>
          <w:p w:rsidR="00A94027" w:rsidRPr="00A94027" w:rsidRDefault="00A94027" w:rsidP="00A940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b/>
                <w:lang w:eastAsia="ru-RU"/>
              </w:rPr>
              <w:t>заседани</w:t>
            </w:r>
            <w:r w:rsidRPr="00A94027">
              <w:rPr>
                <w:rFonts w:ascii="Times New Roman" w:eastAsia="Calibri" w:hAnsi="Times New Roman" w:cs="Times New Roman"/>
                <w:lang w:eastAsia="ru-RU"/>
              </w:rPr>
              <w:t>е</w:t>
            </w:r>
          </w:p>
          <w:p w:rsidR="00A94027" w:rsidRPr="00A94027" w:rsidRDefault="00A94027" w:rsidP="00A94027">
            <w:pPr>
              <w:ind w:left="27"/>
              <w:contextualSpacing/>
              <w:rPr>
                <w:rFonts w:ascii="Times New Roman" w:eastAsia="Times New Roman" w:hAnsi="Times New Roman" w:cs="Times New Roman"/>
              </w:rPr>
            </w:pPr>
            <w:r w:rsidRPr="00A94027">
              <w:rPr>
                <w:rFonts w:ascii="Times New Roman" w:eastAsia="Times New Roman" w:hAnsi="Times New Roman" w:cs="Times New Roman"/>
              </w:rPr>
              <w:t>1.</w:t>
            </w:r>
            <w:proofErr w:type="gramStart"/>
            <w:r w:rsidRPr="00A94027">
              <w:rPr>
                <w:rFonts w:ascii="Times New Roman" w:eastAsia="Times New Roman" w:hAnsi="Times New Roman" w:cs="Times New Roman"/>
              </w:rPr>
              <w:t>Анализ  ОГЭ</w:t>
            </w:r>
            <w:proofErr w:type="gramEnd"/>
            <w:r w:rsidRPr="00A94027">
              <w:rPr>
                <w:rFonts w:ascii="Times New Roman" w:eastAsia="Times New Roman" w:hAnsi="Times New Roman" w:cs="Times New Roman"/>
              </w:rPr>
              <w:t xml:space="preserve"> и ЕГЭ 2018г по математике. Знакомство с ДЕМО проектом, спецификацией.</w:t>
            </w:r>
          </w:p>
          <w:p w:rsidR="00A94027" w:rsidRPr="00A94027" w:rsidRDefault="00A94027" w:rsidP="00A94027">
            <w:pPr>
              <w:ind w:left="27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Times New Roman" w:hAnsi="Times New Roman" w:cs="Times New Roman"/>
              </w:rPr>
              <w:t xml:space="preserve">2.Анализ выполнения </w:t>
            </w:r>
            <w:r w:rsidRPr="00A94027">
              <w:rPr>
                <w:rFonts w:ascii="Times New Roman" w:eastAsia="Calibri" w:hAnsi="Times New Roman" w:cs="Times New Roman"/>
              </w:rPr>
              <w:t>Всероссийской олимпиады по математики (школьный уровень)</w:t>
            </w:r>
          </w:p>
          <w:p w:rsidR="00A94027" w:rsidRPr="00A94027" w:rsidRDefault="00A94027" w:rsidP="00A94027">
            <w:pPr>
              <w:tabs>
                <w:tab w:val="num" w:pos="27"/>
              </w:tabs>
              <w:ind w:left="27" w:hanging="27"/>
              <w:rPr>
                <w:rFonts w:ascii="Times New Roman" w:eastAsia="Times New Roman" w:hAnsi="Times New Roman" w:cs="Times New Roman"/>
              </w:rPr>
            </w:pPr>
            <w:r w:rsidRPr="00A94027">
              <w:rPr>
                <w:rFonts w:ascii="Times New Roman" w:eastAsia="Times New Roman" w:hAnsi="Times New Roman" w:cs="Times New Roman"/>
              </w:rPr>
              <w:t xml:space="preserve">3.Обзор материалов по подготовке обучающихся к олимпиаде </w:t>
            </w:r>
            <w:proofErr w:type="gramStart"/>
            <w:r w:rsidRPr="00A94027">
              <w:rPr>
                <w:rFonts w:ascii="Times New Roman" w:eastAsia="Times New Roman" w:hAnsi="Times New Roman" w:cs="Times New Roman"/>
              </w:rPr>
              <w:t>муниципального  уровня</w:t>
            </w:r>
            <w:proofErr w:type="gramEnd"/>
            <w:r w:rsidRPr="00A94027">
              <w:rPr>
                <w:rFonts w:ascii="Times New Roman" w:eastAsia="Times New Roman" w:hAnsi="Times New Roman" w:cs="Times New Roman"/>
              </w:rPr>
              <w:t>. Методические рекомендации.</w:t>
            </w:r>
          </w:p>
          <w:p w:rsidR="00A94027" w:rsidRPr="00A94027" w:rsidRDefault="00A94027" w:rsidP="00A94027">
            <w:pPr>
              <w:tabs>
                <w:tab w:val="num" w:pos="27"/>
              </w:tabs>
              <w:ind w:left="27" w:hanging="27"/>
              <w:rPr>
                <w:rFonts w:ascii="Times New Roman" w:eastAsia="Times New Roman" w:hAnsi="Times New Roman" w:cs="Times New Roman"/>
                <w:b/>
              </w:rPr>
            </w:pPr>
            <w:r w:rsidRPr="00A94027">
              <w:rPr>
                <w:rFonts w:ascii="Times New Roman" w:eastAsia="Times New Roman" w:hAnsi="Times New Roman" w:cs="Times New Roman"/>
                <w:b/>
              </w:rPr>
              <w:t>3 заседание</w:t>
            </w:r>
          </w:p>
          <w:p w:rsidR="00A94027" w:rsidRPr="00A94027" w:rsidRDefault="00A94027" w:rsidP="00A94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1. Анализ результатов тренировочных работ по математике 9 и 11 классов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муниципального  уровня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>.  Недостатки в подготовке учащихся и пути их преодоления.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2. Анализ результатов муниципального этапа Всероссийской олимпиады школьников 2018 – 2019 учебного года по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математике  Ялуторовского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A94027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  <w:p w:rsidR="00A94027" w:rsidRPr="00A94027" w:rsidRDefault="00A94027" w:rsidP="00A94027">
            <w:pPr>
              <w:tabs>
                <w:tab w:val="left" w:pos="2100"/>
              </w:tabs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3. Мастер-класс: «Формирование вычислительной культуры»</w:t>
            </w:r>
          </w:p>
          <w:p w:rsidR="00A94027" w:rsidRPr="00A94027" w:rsidRDefault="00A94027" w:rsidP="00A94027">
            <w:pPr>
              <w:tabs>
                <w:tab w:val="num" w:pos="27"/>
              </w:tabs>
              <w:ind w:left="27" w:hanging="27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b/>
                <w:lang w:eastAsia="ru-RU"/>
              </w:rPr>
              <w:t>4 заседание</w:t>
            </w:r>
          </w:p>
          <w:p w:rsidR="00A94027" w:rsidRPr="00A94027" w:rsidRDefault="00A94027" w:rsidP="00A94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lastRenderedPageBreak/>
              <w:t xml:space="preserve">1.Анализ результатов тренировочных работ по математике 9 и 11 классов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регионального  уровня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>.  Недостатки в подготовке учащихся и пути их преодоления.</w:t>
            </w:r>
          </w:p>
          <w:p w:rsidR="00A94027" w:rsidRPr="00A94027" w:rsidRDefault="00A94027" w:rsidP="00A94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2. Мастер – класс «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Организация  повторения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материала при подготовке к ГИА 9, 11 классов» </w:t>
            </w:r>
          </w:p>
          <w:p w:rsidR="00A94027" w:rsidRPr="00A94027" w:rsidRDefault="00A94027" w:rsidP="00A940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3.</w:t>
            </w:r>
            <w:r w:rsidRPr="00A9402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Обмен опыта Исследовательская и проектная деятельность учащихся на уроках математики.</w:t>
            </w:r>
          </w:p>
        </w:tc>
      </w:tr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учителей, реализующих программы по физической культуре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профессиональной компетентности учителя физической культуры в свете стандартов второго поколения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1 заседание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A94027">
              <w:rPr>
                <w:rFonts w:ascii="Times New Roman" w:eastAsia="Calibri" w:hAnsi="Times New Roman" w:cs="Times New Roman"/>
                <w:bCs/>
                <w:iCs/>
              </w:rPr>
              <w:t xml:space="preserve">Подготовка школьников к теоретическому и практическому туру олимпиады по </w:t>
            </w:r>
            <w:proofErr w:type="gramStart"/>
            <w:r w:rsidRPr="00A94027">
              <w:rPr>
                <w:rFonts w:ascii="Times New Roman" w:eastAsia="Calibri" w:hAnsi="Times New Roman" w:cs="Times New Roman"/>
                <w:bCs/>
                <w:iCs/>
              </w:rPr>
              <w:t>физкультуре..</w:t>
            </w:r>
            <w:proofErr w:type="gramEnd"/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bCs/>
              </w:rPr>
              <w:t xml:space="preserve">Реализация ФГОС ООО в 8,9 классах </w:t>
            </w:r>
            <w:r w:rsidRPr="00A94027">
              <w:rPr>
                <w:rFonts w:ascii="Times New Roman" w:eastAsia="Calibri" w:hAnsi="Times New Roman" w:cs="Times New Roman"/>
              </w:rPr>
              <w:t>в 2018-2019 учебном году.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Обсуждение и утверждение положения о спартакиаде района. 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Организация проведения районной школьной спартакиады в 2018- 2019 уч. г. О проведении спортивных соревнований «Президентские спортивные игры» и «Президентские спортивные состязания» в 2018/2019 учебном году.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2 заседание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Система оценивания всех категорий учащихся на уроках физической культуры.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«Сохранение и укрепление здоровья, формирование здорового образа жизни у учащихся».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94027">
              <w:rPr>
                <w:rFonts w:ascii="Times New Roman" w:eastAsia="Calibri" w:hAnsi="Times New Roman" w:cs="Times New Roman"/>
              </w:rPr>
              <w:t>Организация  муниципального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этапа олимпиады по физической культуре.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3 заседание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Практико-теоретическое занятие для членов МО учителей ФК по разделу «Лыжная подготовка». Мастер – класс.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4 заседание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Система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внедрения  ВФСК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ГТО и организации мониторинга. Распространение опыта.</w:t>
            </w:r>
          </w:p>
          <w:p w:rsidR="00A94027" w:rsidRPr="00A94027" w:rsidRDefault="00A94027" w:rsidP="00A94027">
            <w:pPr>
              <w:tabs>
                <w:tab w:val="left" w:pos="-284"/>
              </w:tabs>
              <w:ind w:right="175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A94027">
              <w:rPr>
                <w:rFonts w:ascii="Times New Roman" w:eastAsia="Calibri" w:hAnsi="Times New Roman" w:cs="Times New Roman"/>
                <w:iCs/>
              </w:rPr>
              <w:t>Совершенствование профессиональной компетенции учителей путём самообразования,  обобщения  и распространения передового педагогического опыта.</w:t>
            </w:r>
          </w:p>
        </w:tc>
      </w:tr>
      <w:tr w:rsidR="00A94027" w:rsidRPr="00A94027" w:rsidTr="00D469BE"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МО учителей, реализующих программы по ОБЖ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«Качество образования, одно из приоритетных направлений в формировании познавательного интереса учащихся в курсе «ОБЖ» на основе внедрения новых педагогических технологий».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1 заседание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1.Методические </w:t>
            </w:r>
            <w:proofErr w:type="gram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рекомендации  к</w:t>
            </w:r>
            <w:proofErr w:type="gramEnd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и проведению Всероссийской олимпиады по ОБЖ  на муниципальном уровне.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2. Требование к составлению рабочей программы по ОБЖ в 8 классе, в соответствии с требованиями ФГОС.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3. Развитие движения </w:t>
            </w:r>
            <w:proofErr w:type="spell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Юнармия</w:t>
            </w:r>
            <w:proofErr w:type="spellEnd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4. Подготовка и проведению межшкольных соревнований среди юношей допризывного возраста по военно-прикладным видам спорта.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2 заседание</w:t>
            </w:r>
          </w:p>
          <w:p w:rsidR="00A94027" w:rsidRPr="00A94027" w:rsidRDefault="00A94027" w:rsidP="00A94027">
            <w:pPr>
              <w:numPr>
                <w:ilvl w:val="0"/>
                <w:numId w:val="1"/>
              </w:numPr>
              <w:shd w:val="clear" w:color="auto" w:fill="FFFFFF"/>
              <w:tabs>
                <w:tab w:val="num" w:pos="33"/>
              </w:tabs>
              <w:ind w:left="27" w:firstLine="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94027">
              <w:rPr>
                <w:rFonts w:ascii="Times New Roman" w:eastAsia="Calibri" w:hAnsi="Times New Roman" w:cs="Times New Roman"/>
              </w:rPr>
              <w:lastRenderedPageBreak/>
              <w:t xml:space="preserve">Практический опыт применения технологии проблемного обучения на уроках ОБЖ.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Стендовый  урок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по ОБЖ</w:t>
            </w:r>
          </w:p>
          <w:p w:rsidR="00A94027" w:rsidRPr="00A94027" w:rsidRDefault="00A94027" w:rsidP="00A94027">
            <w:pPr>
              <w:numPr>
                <w:ilvl w:val="0"/>
                <w:numId w:val="1"/>
              </w:numPr>
              <w:tabs>
                <w:tab w:val="num" w:pos="33"/>
              </w:tabs>
              <w:ind w:left="27" w:firstLine="6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lang w:eastAsia="ru-RU"/>
              </w:rPr>
              <w:t>«Повышение качества обучения детей правилам безопасного поведения на дорогах в школе» - из опыта работы по внеурочной и внеклассной деятельности. (презентация)</w:t>
            </w:r>
          </w:p>
          <w:p w:rsidR="00A94027" w:rsidRPr="00A94027" w:rsidRDefault="00A94027" w:rsidP="00A94027">
            <w:pPr>
              <w:numPr>
                <w:ilvl w:val="0"/>
                <w:numId w:val="1"/>
              </w:numPr>
              <w:tabs>
                <w:tab w:val="num" w:pos="33"/>
              </w:tabs>
              <w:ind w:left="27" w:firstLine="6"/>
              <w:contextualSpacing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lang w:eastAsia="ru-RU"/>
              </w:rPr>
              <w:t xml:space="preserve">Проектно-исследовательская деятельность, как средство активизации познавательных интересов учащихся: </w:t>
            </w:r>
          </w:p>
          <w:p w:rsidR="00A94027" w:rsidRPr="00A94027" w:rsidRDefault="00A94027" w:rsidP="00A94027">
            <w:pPr>
              <w:tabs>
                <w:tab w:val="num" w:pos="33"/>
              </w:tabs>
              <w:ind w:left="27" w:firstLine="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Организация исследовательской работы с учащимися. (обмен опытом)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>3 заседание</w:t>
            </w:r>
          </w:p>
          <w:p w:rsidR="00A94027" w:rsidRPr="00A94027" w:rsidRDefault="00A94027" w:rsidP="00A94027">
            <w:pPr>
              <w:ind w:left="27" w:hanging="2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lang w:eastAsia="ru-RU"/>
              </w:rPr>
              <w:t>1. Обобщение опыта работы педагогов по применению в образовательном процессе проектной технологии, интегрированного обучения. (обмен опытом)</w:t>
            </w:r>
          </w:p>
          <w:p w:rsidR="00A94027" w:rsidRPr="00A94027" w:rsidRDefault="00A94027" w:rsidP="00A94027">
            <w:pPr>
              <w:ind w:left="27" w:hanging="27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lang w:eastAsia="ru-RU"/>
              </w:rPr>
              <w:t>2.Организация и проведение районной военно-спортивной игры «Победа», посвященной Дню Победы.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lang w:eastAsia="ru-RU"/>
              </w:rPr>
              <w:t>3.Организация работы по подготовке и проведению пятидневных учебных сборов по основам военной службы с учащимися 10-х классов образовательных учреждений района.</w:t>
            </w:r>
          </w:p>
        </w:tc>
      </w:tr>
      <w:tr w:rsidR="00A94027" w:rsidRPr="00A94027" w:rsidTr="00D469BE">
        <w:trPr>
          <w:trHeight w:val="4389"/>
        </w:trPr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учителей, реализующих программы по музыке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« Внедрение в работу цифровых образовательных ресурсов  как условие организации образовательной среды урока и повышения качества знаний».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заседание. 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новом учебном году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 xml:space="preserve">2 заседание </w:t>
            </w:r>
            <w:r w:rsidRPr="00A94027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1. «Педагогическая кладовая -Электронные цифровые ресурсы на уроках музыки»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2. </w:t>
            </w:r>
            <w:r w:rsidRPr="00A94027">
              <w:rPr>
                <w:rFonts w:ascii="Times New Roman" w:eastAsia="Calibri" w:hAnsi="Times New Roman" w:cs="Times New Roman"/>
                <w:color w:val="000000"/>
              </w:rPr>
              <w:t xml:space="preserve">Деловая </w:t>
            </w:r>
            <w:proofErr w:type="gramStart"/>
            <w:r w:rsidRPr="00A94027">
              <w:rPr>
                <w:rFonts w:ascii="Times New Roman" w:eastAsia="Calibri" w:hAnsi="Times New Roman" w:cs="Times New Roman"/>
                <w:color w:val="000000"/>
              </w:rPr>
              <w:t>игра  «</w:t>
            </w:r>
            <w:proofErr w:type="gramEnd"/>
            <w:r w:rsidRPr="00A94027">
              <w:rPr>
                <w:rFonts w:ascii="Times New Roman" w:eastAsia="Calibri" w:hAnsi="Times New Roman" w:cs="Times New Roman"/>
                <w:color w:val="000000"/>
              </w:rPr>
              <w:t>Лаборатория нерешенных проблем».</w:t>
            </w:r>
          </w:p>
          <w:p w:rsidR="00A94027" w:rsidRPr="00A94027" w:rsidRDefault="00A94027" w:rsidP="00A9402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заседание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1.Практический семинар по теме: «Разработка направлений использования </w:t>
            </w:r>
            <w:proofErr w:type="spellStart"/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цор</w:t>
            </w:r>
            <w:proofErr w:type="spellEnd"/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уроке»»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Обмен опытом по теме семинара.</w:t>
            </w:r>
          </w:p>
          <w:p w:rsidR="00A94027" w:rsidRPr="00A94027" w:rsidRDefault="00A94027" w:rsidP="00A94027">
            <w:pPr>
              <w:ind w:left="2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Использование тренажеров на уроках музыки </w:t>
            </w:r>
          </w:p>
          <w:p w:rsidR="00A94027" w:rsidRPr="00A94027" w:rsidRDefault="00A94027" w:rsidP="00A940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b/>
                <w:lang w:eastAsia="ru-RU"/>
              </w:rPr>
              <w:t>заседание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1.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« Методика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применения ЦОР на уроках музыки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2. «Актуальность использования на уроках музыки информационно-коммуникативных технологий»</w:t>
            </w:r>
          </w:p>
          <w:p w:rsidR="00A94027" w:rsidRPr="00A94027" w:rsidRDefault="00A94027" w:rsidP="00A94027">
            <w:pPr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</w:rPr>
              <w:t>3.Пополнение копилки цифровых образовательных ресурсов.</w:t>
            </w:r>
          </w:p>
        </w:tc>
      </w:tr>
      <w:tr w:rsidR="00A94027" w:rsidRPr="00A94027" w:rsidTr="00D469BE">
        <w:trPr>
          <w:trHeight w:val="4622"/>
        </w:trPr>
        <w:tc>
          <w:tcPr>
            <w:tcW w:w="2127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 учителей, реализующих программы по музыке</w:t>
            </w:r>
          </w:p>
        </w:tc>
        <w:tc>
          <w:tcPr>
            <w:tcW w:w="5529" w:type="dxa"/>
          </w:tcPr>
          <w:p w:rsidR="00A94027" w:rsidRPr="00A94027" w:rsidRDefault="00A94027" w:rsidP="00A94027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« Внедрение в работу цифровых образовательных ресурсов  как условие организации образовательной среды урока и повышения качества знаний».</w:t>
            </w:r>
          </w:p>
        </w:tc>
        <w:tc>
          <w:tcPr>
            <w:tcW w:w="7229" w:type="dxa"/>
          </w:tcPr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заседание. </w:t>
            </w:r>
          </w:p>
          <w:p w:rsidR="00A94027" w:rsidRPr="00A94027" w:rsidRDefault="00A94027" w:rsidP="00A94027">
            <w:pPr>
              <w:ind w:left="16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в новом учебном году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 xml:space="preserve">2 заседание </w:t>
            </w:r>
            <w:r w:rsidRPr="00A94027">
              <w:rPr>
                <w:rFonts w:ascii="Times New Roman" w:eastAsia="Calibri" w:hAnsi="Times New Roman" w:cs="Times New Roman"/>
              </w:rPr>
              <w:t xml:space="preserve">    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1. «Педагогическая кладовая -Электронные цифровые ресурсы на уроках музыки»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2. </w:t>
            </w:r>
            <w:r w:rsidRPr="00A94027">
              <w:rPr>
                <w:rFonts w:ascii="Times New Roman" w:eastAsia="Calibri" w:hAnsi="Times New Roman" w:cs="Times New Roman"/>
                <w:color w:val="000000"/>
              </w:rPr>
              <w:t xml:space="preserve">Деловая </w:t>
            </w:r>
            <w:proofErr w:type="gramStart"/>
            <w:r w:rsidRPr="00A94027">
              <w:rPr>
                <w:rFonts w:ascii="Times New Roman" w:eastAsia="Calibri" w:hAnsi="Times New Roman" w:cs="Times New Roman"/>
                <w:color w:val="000000"/>
              </w:rPr>
              <w:t>игра  «</w:t>
            </w:r>
            <w:proofErr w:type="gramEnd"/>
            <w:r w:rsidRPr="00A94027">
              <w:rPr>
                <w:rFonts w:ascii="Times New Roman" w:eastAsia="Calibri" w:hAnsi="Times New Roman" w:cs="Times New Roman"/>
                <w:color w:val="000000"/>
              </w:rPr>
              <w:t>Лаборатория нерешенных проблем».</w:t>
            </w:r>
          </w:p>
          <w:p w:rsidR="00A94027" w:rsidRPr="00A94027" w:rsidRDefault="00A94027" w:rsidP="00A94027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заседание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1.Практический семинар по теме: «Разработка направлений использования </w:t>
            </w:r>
            <w:proofErr w:type="spellStart"/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цор</w:t>
            </w:r>
            <w:proofErr w:type="spellEnd"/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уроке»»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Обмен опытом по теме семинара.</w:t>
            </w:r>
          </w:p>
          <w:p w:rsidR="00A94027" w:rsidRPr="00A94027" w:rsidRDefault="00A94027" w:rsidP="00A94027">
            <w:pPr>
              <w:ind w:left="27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Использование тренажеров на уроках музыки </w:t>
            </w:r>
          </w:p>
          <w:p w:rsidR="00A94027" w:rsidRPr="00A94027" w:rsidRDefault="00A94027" w:rsidP="00A94027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  <w:b/>
                <w:lang w:eastAsia="ru-RU"/>
              </w:rPr>
              <w:t>заседание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1.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« Методика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применения ЦОР на уроках музыки</w:t>
            </w:r>
          </w:p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2. «Актуальность использования на уроках музыки информационно-коммуникативных технологий»</w:t>
            </w:r>
          </w:p>
          <w:p w:rsidR="00A94027" w:rsidRPr="00A94027" w:rsidRDefault="00A94027" w:rsidP="00A94027">
            <w:pPr>
              <w:contextualSpacing/>
              <w:rPr>
                <w:rFonts w:ascii="Calibri" w:eastAsia="Calibri" w:hAnsi="Calibri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</w:rPr>
              <w:t>3.Пополнение копилки цифровых образовательных ресурсов.</w:t>
            </w:r>
          </w:p>
        </w:tc>
      </w:tr>
    </w:tbl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027" w:rsidRPr="00A94027" w:rsidRDefault="00A94027" w:rsidP="00A940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эффективность работы школьных методических объединений, можно отметить, что в результате работы МО многие вопросы помогали в решении профессиональных проблем, способствовали совместному творческому поиску педагогов, другие – побудили к более активной самореализации в профессиональной деятельности.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Новые формы организации подготовки к ГИА </w:t>
      </w:r>
      <w:r w:rsidRPr="00A94027">
        <w:rPr>
          <w:rFonts w:ascii="Times New Roman" w:eastAsia="Calibri" w:hAnsi="Times New Roman" w:cs="Times New Roman"/>
          <w:sz w:val="24"/>
          <w:szCs w:val="24"/>
        </w:rPr>
        <w:t>повысить качество к ее подготовке.</w:t>
      </w:r>
      <w:r w:rsidRPr="00A940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основном, поставленные задачи на 2018-2019учебный год были выполнены. </w:t>
      </w:r>
    </w:p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будущем учебном году МО необходимо учесть в своей деятельности следующие вопросы:</w:t>
      </w:r>
    </w:p>
    <w:p w:rsidR="00A94027" w:rsidRPr="00A94027" w:rsidRDefault="00A94027" w:rsidP="00A94027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Детальный анализ результатов ВПР. Использование данных, полученных в ходе анализа, в ежедневной работе с учащимися при организации как урочной, так и внеурочной деятельности.</w:t>
      </w:r>
    </w:p>
    <w:p w:rsidR="00A94027" w:rsidRPr="00A94027" w:rsidRDefault="00A94027" w:rsidP="00A94027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Формирование навыков смыслового чтения, текстовой деятельности.</w:t>
      </w:r>
    </w:p>
    <w:p w:rsidR="00A94027" w:rsidRPr="00A94027" w:rsidRDefault="00A94027" w:rsidP="00A9402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3. Анализ обучающего потенциала цифровых платформ и использование его для решения задач отработки дефицитных, в первую очередь предметных, учебных действий;</w:t>
      </w:r>
    </w:p>
    <w:p w:rsidR="00A94027" w:rsidRPr="00A94027" w:rsidRDefault="00A94027" w:rsidP="00A9402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4. Методика проведения междисциплинарных занятий, ориентированных на выработку общих компетенций, лежащих в основе выполнения заданий с развернутым ответом.</w:t>
      </w: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5. Организация системного повторения и обобщения наиболее значимого для школьников материала, </w:t>
      </w:r>
      <w:r w:rsidRPr="00A94027">
        <w:rPr>
          <w:rFonts w:ascii="Times New Roman" w:eastAsia="Calibri" w:hAnsi="Times New Roman" w:cs="Times New Roman"/>
          <w:color w:val="000000"/>
          <w:sz w:val="24"/>
          <w:szCs w:val="24"/>
        </w:rPr>
        <w:t>касающегося разделов, изучаемых в основной школе, а также сложных для понимания тем или мало изучаемых в школе.</w:t>
      </w: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Логическим продолжением участия педагогического коллектива </w:t>
      </w:r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в 2017-2018 учебном году </w:t>
      </w:r>
      <w:r w:rsidRPr="00A94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методическом абонементе </w:t>
      </w:r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«Организация образовательной среды как фактор достижения современного качества» стало присвоение МАОУ «Киевская </w:t>
      </w:r>
      <w:proofErr w:type="gramStart"/>
      <w:r w:rsidRPr="00A94027">
        <w:rPr>
          <w:rFonts w:ascii="Times New Roman" w:eastAsia="Calibri" w:hAnsi="Times New Roman" w:cs="Times New Roman"/>
          <w:sz w:val="24"/>
          <w:szCs w:val="24"/>
        </w:rPr>
        <w:t>СОШ»  статуса</w:t>
      </w:r>
      <w:proofErr w:type="gramEnd"/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 региональной инновационной площадки «Контекстный подход к проектированию предметно-развивающей среды урока». В этом учебном году педагоги под </w:t>
      </w:r>
      <w:r w:rsidRPr="00A940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руководством доцента кафедры педагогики и психологии ТОГИРРО, </w:t>
      </w:r>
      <w:proofErr w:type="spellStart"/>
      <w:r w:rsidRPr="00A94027">
        <w:rPr>
          <w:rFonts w:ascii="Times New Roman" w:eastAsia="Calibri" w:hAnsi="Times New Roman" w:cs="Times New Roman"/>
          <w:sz w:val="24"/>
          <w:szCs w:val="24"/>
        </w:rPr>
        <w:t>к.п.н</w:t>
      </w:r>
      <w:proofErr w:type="spellEnd"/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94027">
        <w:rPr>
          <w:rFonts w:ascii="Times New Roman" w:eastAsia="Calibri" w:hAnsi="Times New Roman" w:cs="Times New Roman"/>
          <w:sz w:val="24"/>
          <w:szCs w:val="24"/>
        </w:rPr>
        <w:t>Марчуковой</w:t>
      </w:r>
      <w:proofErr w:type="spellEnd"/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 О.Г. особое внимание уделили информационно-</w:t>
      </w:r>
      <w:proofErr w:type="spellStart"/>
      <w:r w:rsidRPr="00A94027">
        <w:rPr>
          <w:rFonts w:ascii="Times New Roman" w:eastAsia="Calibri" w:hAnsi="Times New Roman" w:cs="Times New Roman"/>
          <w:sz w:val="24"/>
          <w:szCs w:val="24"/>
        </w:rPr>
        <w:t>деятельностным</w:t>
      </w:r>
      <w:proofErr w:type="spellEnd"/>
      <w:r w:rsidRPr="00A94027">
        <w:rPr>
          <w:rFonts w:ascii="Times New Roman" w:eastAsia="Calibri" w:hAnsi="Times New Roman" w:cs="Times New Roman"/>
          <w:sz w:val="24"/>
          <w:szCs w:val="24"/>
        </w:rPr>
        <w:t xml:space="preserve"> ресурсам учителя.</w:t>
      </w: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В рамках работы площадки прошли следующие мероприятия:</w:t>
      </w:r>
    </w:p>
    <w:p w:rsidR="00A94027" w:rsidRPr="00A94027" w:rsidRDefault="00A94027" w:rsidP="00A94027">
      <w:pPr>
        <w:autoSpaceDE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488" w:type="dxa"/>
        <w:tblInd w:w="-318" w:type="dxa"/>
        <w:tblLook w:val="04A0" w:firstRow="1" w:lastRow="0" w:firstColumn="1" w:lastColumn="0" w:noHBand="0" w:noVBand="1"/>
      </w:tblPr>
      <w:tblGrid>
        <w:gridCol w:w="3290"/>
        <w:gridCol w:w="11198"/>
      </w:tblGrid>
      <w:tr w:rsidR="00A94027" w:rsidRPr="00A94027" w:rsidTr="00D469BE">
        <w:tc>
          <w:tcPr>
            <w:tcW w:w="3290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Тема мероприятия</w:t>
            </w:r>
          </w:p>
        </w:tc>
        <w:tc>
          <w:tcPr>
            <w:tcW w:w="1119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Форма/ содержание проведения</w:t>
            </w:r>
          </w:p>
        </w:tc>
      </w:tr>
      <w:tr w:rsidR="00A94027" w:rsidRPr="00A94027" w:rsidTr="00D469BE">
        <w:trPr>
          <w:trHeight w:val="4067"/>
        </w:trPr>
        <w:tc>
          <w:tcPr>
            <w:tcW w:w="3290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30.11.2018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Информационно-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деятельностные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ресурсы учителя в проектировании предметно-развивающей среды урока</w:t>
            </w:r>
          </w:p>
        </w:tc>
        <w:tc>
          <w:tcPr>
            <w:tcW w:w="11198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  <w:i/>
              </w:rPr>
            </w:pPr>
            <w:r w:rsidRPr="00A94027">
              <w:rPr>
                <w:rFonts w:ascii="Times New Roman" w:eastAsia="Calibri" w:hAnsi="Times New Roman" w:cs="Times New Roman"/>
                <w:i/>
              </w:rPr>
              <w:t>Методический день</w:t>
            </w:r>
          </w:p>
          <w:p w:rsidR="00A94027" w:rsidRPr="00A94027" w:rsidRDefault="00A94027" w:rsidP="00A94027">
            <w:pPr>
              <w:numPr>
                <w:ilvl w:val="0"/>
                <w:numId w:val="4"/>
              </w:num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u w:val="single"/>
              </w:rPr>
              <w:t>Методические уроки: введение изменений в учебную деятельность ребенка</w:t>
            </w:r>
            <w:r w:rsidRPr="00A94027">
              <w:rPr>
                <w:rFonts w:ascii="Times New Roman" w:eastAsia="Calibri" w:hAnsi="Times New Roman" w:cs="Times New Roman"/>
              </w:rPr>
              <w:t>.</w:t>
            </w:r>
          </w:p>
          <w:p w:rsidR="00A94027" w:rsidRPr="00A94027" w:rsidRDefault="00A94027" w:rsidP="00A94027">
            <w:p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Смотрим, анализируем, размышляем об: </w:t>
            </w:r>
          </w:p>
          <w:p w:rsidR="00A94027" w:rsidRPr="00A94027" w:rsidRDefault="00A94027" w:rsidP="00A94027">
            <w:p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условиях и эффектах применения методического приема «Мое правило», организации возвратной текстовой деятельности ребенка (на материале предмета Русский язык, основная школа),</w:t>
            </w:r>
          </w:p>
          <w:p w:rsidR="00A94027" w:rsidRPr="00A94027" w:rsidRDefault="00A94027" w:rsidP="00A94027">
            <w:p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особенностях реализации технологии «смешанное обучение» в учебной деятельности (на материале предмета Окружающий мир, начальная школа),</w:t>
            </w:r>
          </w:p>
          <w:p w:rsidR="00A94027" w:rsidRPr="00A94027" w:rsidRDefault="00A94027" w:rsidP="00A94027">
            <w:p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организации урока систематизации и обобщения знаний по модели «40+20» путем интегрирования содержания в образовательной области «Математики и информатика» (старшая школа).</w:t>
            </w:r>
          </w:p>
          <w:p w:rsidR="00A94027" w:rsidRPr="00A94027" w:rsidRDefault="00A94027" w:rsidP="00A94027">
            <w:pPr>
              <w:numPr>
                <w:ilvl w:val="0"/>
                <w:numId w:val="4"/>
              </w:num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u w:val="single"/>
              </w:rPr>
              <w:t>Методическая учеба: введение изменений в обучающую деятельность учителя</w:t>
            </w:r>
            <w:r w:rsidRPr="00A94027">
              <w:rPr>
                <w:rFonts w:ascii="Times New Roman" w:eastAsia="Calibri" w:hAnsi="Times New Roman" w:cs="Times New Roman"/>
              </w:rPr>
              <w:t>.</w:t>
            </w:r>
          </w:p>
          <w:p w:rsidR="00A94027" w:rsidRPr="00A94027" w:rsidRDefault="00A94027" w:rsidP="00A94027">
            <w:p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Рефлексируем, обсуждаем, учимся: потенциал и риски введения изменений в учебную деятельность.</w:t>
            </w:r>
          </w:p>
          <w:p w:rsidR="00A94027" w:rsidRPr="00A94027" w:rsidRDefault="00A94027" w:rsidP="00A94027">
            <w:pPr>
              <w:numPr>
                <w:ilvl w:val="0"/>
                <w:numId w:val="4"/>
              </w:num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</w:t>
            </w:r>
            <w:r w:rsidRPr="00A94027">
              <w:rPr>
                <w:rFonts w:ascii="Times New Roman" w:eastAsia="Calibri" w:hAnsi="Times New Roman" w:cs="Times New Roman"/>
                <w:u w:val="single"/>
              </w:rPr>
              <w:t>«Организационно-методические нюансы освоения нового».</w:t>
            </w:r>
            <w:r w:rsidRPr="00A940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Марчукова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О.Г.,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к.п.н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, доцент каф. педагогики и психологии ТОГИРРО. </w:t>
            </w:r>
          </w:p>
          <w:p w:rsidR="00A94027" w:rsidRPr="00A94027" w:rsidRDefault="00A94027" w:rsidP="00A94027">
            <w:pPr>
              <w:numPr>
                <w:ilvl w:val="0"/>
                <w:numId w:val="4"/>
              </w:num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u w:val="single"/>
              </w:rPr>
              <w:t xml:space="preserve"> «CMART и ВYOD –технологии в образовательном процессе школы», </w:t>
            </w:r>
          </w:p>
          <w:p w:rsidR="00A94027" w:rsidRPr="00A94027" w:rsidRDefault="00A94027" w:rsidP="00A94027">
            <w:pPr>
              <w:numPr>
                <w:ilvl w:val="0"/>
                <w:numId w:val="4"/>
              </w:numPr>
              <w:ind w:left="170" w:firstLine="142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«Информационно-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деятельностные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ресурсы учителя в проектировании предметно-развивающей среды урока»,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Марчукова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О.Г.,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к.п.н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>, доцент каф. педагогики и психологии ТОГИРРО.</w:t>
            </w:r>
          </w:p>
        </w:tc>
      </w:tr>
      <w:tr w:rsidR="00A94027" w:rsidRPr="00A94027" w:rsidTr="00D469BE">
        <w:trPr>
          <w:trHeight w:val="4067"/>
        </w:trPr>
        <w:tc>
          <w:tcPr>
            <w:tcW w:w="3290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02.03.2019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</w:rPr>
              <w:t>Информационно-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деятельностные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ресурсы учителя в проектировании предметно-развивающей среды урока</w:t>
            </w:r>
          </w:p>
        </w:tc>
        <w:tc>
          <w:tcPr>
            <w:tcW w:w="11198" w:type="dxa"/>
          </w:tcPr>
          <w:p w:rsidR="00A94027" w:rsidRPr="00A94027" w:rsidRDefault="00A94027" w:rsidP="00A9402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  <w:i/>
              </w:rPr>
              <w:t xml:space="preserve">Межмуниципальный семинар </w:t>
            </w:r>
            <w:r w:rsidRPr="00A94027">
              <w:rPr>
                <w:rFonts w:ascii="Times New Roman" w:eastAsia="Calibri" w:hAnsi="Times New Roman" w:cs="Times New Roman"/>
              </w:rPr>
              <w:t>(с участием педагогов МАОУ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Ембаевская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СОШ им.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Аширбекова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» Тюменского района, МАОУ СОШ №72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г.Тюмени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Заводоуковского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района)</w:t>
            </w:r>
          </w:p>
          <w:p w:rsidR="00A94027" w:rsidRPr="00A94027" w:rsidRDefault="00A94027" w:rsidP="00A94027">
            <w:pPr>
              <w:numPr>
                <w:ilvl w:val="0"/>
                <w:numId w:val="5"/>
              </w:numPr>
              <w:ind w:firstLine="360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Открытые и методические уроки педагогов МАОУ «Киевская СОШ». </w:t>
            </w:r>
          </w:p>
          <w:p w:rsidR="00A94027" w:rsidRPr="00A94027" w:rsidRDefault="00A94027" w:rsidP="00A94027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 Наблюдаем и размышляем: организация и содержание </w:t>
            </w:r>
          </w:p>
          <w:p w:rsidR="00A94027" w:rsidRPr="00A94027" w:rsidRDefault="00A94027" w:rsidP="00A94027">
            <w:pPr>
              <w:ind w:firstLine="31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текстовой деятельности ребенка, методический прием </w:t>
            </w:r>
          </w:p>
          <w:p w:rsidR="00A94027" w:rsidRPr="00A94027" w:rsidRDefault="00A94027" w:rsidP="00A94027">
            <w:pPr>
              <w:ind w:firstLine="31"/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«Живая книга»; технология смешанного обучения: </w:t>
            </w:r>
            <w:r w:rsidRPr="00A94027">
              <w:rPr>
                <w:rFonts w:ascii="Times New Roman" w:eastAsia="Calibri" w:hAnsi="Times New Roman" w:cs="Times New Roman"/>
                <w:lang w:val="en-US"/>
              </w:rPr>
              <w:t>BYOD</w:t>
            </w:r>
            <w:r w:rsidRPr="00A94027">
              <w:rPr>
                <w:rFonts w:ascii="Times New Roman" w:eastAsia="Calibri" w:hAnsi="Times New Roman" w:cs="Times New Roman"/>
              </w:rPr>
              <w:t>-обучение; интеграция содержания предметов «математика» и «география».</w:t>
            </w:r>
          </w:p>
          <w:p w:rsidR="00A94027" w:rsidRPr="00A94027" w:rsidRDefault="00A94027" w:rsidP="00A94027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Обмен опытом:</w:t>
            </w:r>
          </w:p>
          <w:p w:rsidR="00A94027" w:rsidRPr="00A94027" w:rsidRDefault="00A94027" w:rsidP="00A9402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Ембаевская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СОШ»: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- Использование образовательной платформы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Учи.ру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на уроках в начальной школе.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Интеграция предметов естественнонаучного цикла в формировании функциональной грамотности обучающихся (на примере интегрированного урока биологии и географии в 5 классе по теме «Мир животных»).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Потенциал поликультурной среды в формировании речевой культуры школьников.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«СОШ № 72» г. Тюмени: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«Роль интеграции содержания предметов при проектировании предметно-развивающей среды урока» (из опыта работы).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Урок с элементами интеграции (алгебра-литература).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«Киевская СОШ»:</w:t>
            </w:r>
          </w:p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lastRenderedPageBreak/>
              <w:t>- Рабочая тетрадь урока как путь к продуктивному обучению.</w:t>
            </w:r>
          </w:p>
          <w:p w:rsidR="00A94027" w:rsidRPr="00A94027" w:rsidRDefault="00A94027" w:rsidP="00A94027">
            <w:pPr>
              <w:rPr>
                <w:rFonts w:ascii="Calibri" w:eastAsia="Calibri" w:hAnsi="Calibri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- Организация урока систематизации и обобщения знаний по модели «40+20»: условия и результаты.</w:t>
            </w:r>
          </w:p>
        </w:tc>
      </w:tr>
      <w:tr w:rsidR="00A94027" w:rsidRPr="00A94027" w:rsidTr="00D469BE">
        <w:tc>
          <w:tcPr>
            <w:tcW w:w="3290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lastRenderedPageBreak/>
              <w:t>22.04.2019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«Контекстный подход к проектированию предметно-развивающей среды урока»</w:t>
            </w:r>
          </w:p>
        </w:tc>
        <w:tc>
          <w:tcPr>
            <w:tcW w:w="11198" w:type="dxa"/>
          </w:tcPr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94027">
              <w:rPr>
                <w:rFonts w:ascii="Times New Roman" w:eastAsia="Calibri" w:hAnsi="Times New Roman" w:cs="Times New Roman"/>
                <w:i/>
              </w:rPr>
              <w:t xml:space="preserve">Методический десант (руководители ОО, методисты, педагоги Ялуторовского </w:t>
            </w:r>
            <w:proofErr w:type="gramStart"/>
            <w:r w:rsidRPr="00A94027">
              <w:rPr>
                <w:rFonts w:ascii="Times New Roman" w:eastAsia="Calibri" w:hAnsi="Times New Roman" w:cs="Times New Roman"/>
                <w:i/>
              </w:rPr>
              <w:t>района )</w:t>
            </w:r>
            <w:proofErr w:type="gramEnd"/>
          </w:p>
          <w:p w:rsidR="00A94027" w:rsidRPr="00A94027" w:rsidRDefault="00A94027" w:rsidP="00A9402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Открытые и методические уроки педагогов МАОУ «Киевская СОШ»</w:t>
            </w:r>
          </w:p>
          <w:p w:rsidR="00A94027" w:rsidRPr="00A94027" w:rsidRDefault="00A94027" w:rsidP="00A94027">
            <w:pPr>
              <w:ind w:left="31" w:firstLine="283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Представление опыта </w:t>
            </w:r>
            <w:proofErr w:type="gramStart"/>
            <w:r w:rsidRPr="00A94027">
              <w:rPr>
                <w:rFonts w:ascii="Times New Roman" w:eastAsia="Calibri" w:hAnsi="Times New Roman" w:cs="Times New Roman"/>
              </w:rPr>
              <w:t>работы :</w:t>
            </w:r>
            <w:proofErr w:type="gramEnd"/>
            <w:r w:rsidRPr="00A94027">
              <w:rPr>
                <w:rFonts w:ascii="Times New Roman" w:eastAsia="Calibri" w:hAnsi="Times New Roman" w:cs="Times New Roman"/>
              </w:rPr>
              <w:t xml:space="preserve">  организация текстовой деятельности, методический прием «Мое правило»; интеграция содержания предметов «математика» и «география»</w:t>
            </w:r>
          </w:p>
          <w:p w:rsidR="00A94027" w:rsidRPr="00A94027" w:rsidRDefault="00A94027" w:rsidP="00A9402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94027">
              <w:rPr>
                <w:rFonts w:ascii="Times New Roman" w:eastAsia="Calibri" w:hAnsi="Times New Roman" w:cs="Times New Roman"/>
              </w:rPr>
              <w:t>Мастер-класс «Работа с текстом как средство формирования параллельного мышления»</w:t>
            </w:r>
          </w:p>
          <w:p w:rsidR="00A94027" w:rsidRPr="00A94027" w:rsidRDefault="00A94027" w:rsidP="00A94027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с остановками. Формула современного эффективного урока на примере урока алгебры в 8 классе</w:t>
            </w:r>
          </w:p>
        </w:tc>
      </w:tr>
    </w:tbl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94027">
        <w:rPr>
          <w:rFonts w:ascii="Times New Roman" w:eastAsia="Times New Roman" w:hAnsi="Times New Roman" w:cs="Times New Roman"/>
          <w:lang w:eastAsia="ru-RU"/>
        </w:rPr>
        <w:t>Также продуктивный опыт, приобретенный в ходе инновационной деятельности был представлен педагогами нашей школы и в рамках других мероприятий как районного, так и регионального и межрегионального уровней.</w:t>
      </w:r>
    </w:p>
    <w:p w:rsidR="00D469BE" w:rsidRPr="00A94027" w:rsidRDefault="00D469BE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170" w:type="dxa"/>
        <w:tblLook w:val="04A0" w:firstRow="1" w:lastRow="0" w:firstColumn="1" w:lastColumn="0" w:noHBand="0" w:noVBand="1"/>
      </w:tblPr>
      <w:tblGrid>
        <w:gridCol w:w="4106"/>
        <w:gridCol w:w="4536"/>
        <w:gridCol w:w="5528"/>
      </w:tblGrid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Содержание представленного опыта</w:t>
            </w: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Педагоги, представившие опыт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11.10.2018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Областной семинар «Инновационные практики в региональной системе образования»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«Образовательная среда в ОУ – первые результаты»</w:t>
            </w: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Устюгова Е.И., методист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Коркина Л.Н.,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Кузнецова Л.С,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Шингарева В.С., учитель физики и математики 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2.11.2018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Районный межшкольный методический день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«Создание и совершенствование образовательной среды школы»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«Создание и совершенствование образовательной среды школы»</w:t>
            </w: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Устюгова Е.И., методист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17.12.2018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Районный клуб молодого педагога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«Современные педагогические технологии и методические приемы в </w:t>
            </w:r>
            <w:r w:rsidRPr="00A94027">
              <w:rPr>
                <w:rFonts w:ascii="Times New Roman" w:eastAsia="Calibri" w:hAnsi="Times New Roman" w:cs="Times New Roman"/>
              </w:rPr>
              <w:lastRenderedPageBreak/>
              <w:t>организации предметно-развивающей среды урока»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«Педагогическая технология «перевернутый класс»» (открытый урок)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«Методический прием «Мое правило» (открытый урок)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«Методические приемы организации предметно-развивающей среды урока»</w:t>
            </w: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Кузнецова Л.С.,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Белкина Ю.С., учитель русского языка и литературы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Устюгова Е.И., методист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19.12.2018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Межмуниципальный семинар на базе МАОУ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Ембаевская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СОШ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им.Аширбекова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>» Тюменского района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</w:rPr>
              <w:t>«Образовательное пространство детства: потенциал урочной, внеурочной, проектной деятельности и воспитательной работы в формировании ценности гражданственности и патриотизма обучающихся»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-СМЭШ-тетрадь как средство индивидуализации учебной деятельности ребенка (</w:t>
            </w:r>
            <w:proofErr w:type="spell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педтехнология</w:t>
            </w:r>
            <w:proofErr w:type="spellEnd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 «смешанное обучение»)</w:t>
            </w:r>
          </w:p>
          <w:p w:rsidR="00A94027" w:rsidRPr="00A94027" w:rsidRDefault="00A94027" w:rsidP="00A9402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94027">
              <w:rPr>
                <w:rFonts w:ascii="Times New Roman" w:eastAsia="Calibri" w:hAnsi="Times New Roman" w:cs="Times New Roman"/>
              </w:rPr>
              <w:t>Организация урока систематизации и обобщения знаний по модели «40+20» путем интегрирования содержания в образовательной области «Математики и информатика».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- Реализация </w:t>
            </w:r>
            <w:r w:rsidRPr="00A94027">
              <w:rPr>
                <w:rFonts w:ascii="Times New Roman" w:eastAsia="Calibri" w:hAnsi="Times New Roman" w:cs="Times New Roman"/>
                <w:lang w:val="en-US"/>
              </w:rPr>
              <w:t>BYOD</w:t>
            </w:r>
            <w:r w:rsidRPr="00A94027">
              <w:rPr>
                <w:rFonts w:ascii="Times New Roman" w:eastAsia="Calibri" w:hAnsi="Times New Roman" w:cs="Times New Roman"/>
              </w:rPr>
              <w:t>-технологии в условиях сельской школы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Кузнецова Л.С.,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Шингарева В.С., учитель физики и математики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Устюгова Е.И., методист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27-29.03.2019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КПК учителей начальных классов Свердловской области «Современные средства обучения русскому языку и методики формирования речевой и языковой культуры обучающихся в условиях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мультикоммуникативного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образовательного пространства в свете требований ФГОС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приемы и средства обучения языковой, читательской и текстовой деятельности на уровне НОО. Из опыта работы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Кузнецова Л.С.,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Коркина Л.Н., учитель начальных классов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Устюгова Е.И., методист</w:t>
            </w:r>
          </w:p>
        </w:tc>
      </w:tr>
      <w:tr w:rsidR="00A94027" w:rsidRPr="00A94027" w:rsidTr="00D469BE">
        <w:tc>
          <w:tcPr>
            <w:tcW w:w="410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17.05.2019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Районный клуб молодого педагога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</w:rPr>
              <w:t>«Я-позиция педагога в проектировании образовательной среды школы»</w:t>
            </w:r>
          </w:p>
        </w:tc>
        <w:tc>
          <w:tcPr>
            <w:tcW w:w="4536" w:type="dxa"/>
          </w:tcPr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-«Образовательная среда школы. Что это?»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- Презентация опыта социального проектирования</w:t>
            </w: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4027" w:rsidRPr="00A94027" w:rsidRDefault="00A94027" w:rsidP="00A940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Устюгова Е.И., методист</w:t>
            </w:r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Нестерова О.А., </w:t>
            </w:r>
            <w:proofErr w:type="spell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соц.педагог</w:t>
            </w:r>
            <w:proofErr w:type="spellEnd"/>
          </w:p>
          <w:p w:rsidR="00A94027" w:rsidRPr="00A94027" w:rsidRDefault="00A94027" w:rsidP="00A940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>Колычева</w:t>
            </w:r>
            <w:proofErr w:type="spellEnd"/>
            <w:r w:rsidRPr="00A94027">
              <w:rPr>
                <w:rFonts w:ascii="Times New Roman" w:eastAsia="Times New Roman" w:hAnsi="Times New Roman" w:cs="Times New Roman"/>
                <w:lang w:eastAsia="ru-RU"/>
              </w:rPr>
              <w:t xml:space="preserve"> М.Л., директор филиала</w:t>
            </w:r>
          </w:p>
        </w:tc>
      </w:tr>
    </w:tbl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469BE"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работы</w:t>
      </w: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площадки были представлены следующие открытые/методические уроки:</w:t>
      </w:r>
    </w:p>
    <w:p w:rsidR="00D469BE" w:rsidRPr="00A94027" w:rsidRDefault="00D469BE" w:rsidP="00A94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3280"/>
        <w:gridCol w:w="850"/>
        <w:gridCol w:w="7655"/>
      </w:tblGrid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Белкина Ю.С.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Неоднородные определения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Л.С.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Пришла зима. Снежные загадки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Математика+информатика</w:t>
            </w:r>
            <w:proofErr w:type="spellEnd"/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Метод координат. Векторы. Решение задач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Коркина Л.Н.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Стихи русских поэтов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Вахрудинова</w:t>
            </w:r>
            <w:proofErr w:type="spellEnd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Биквадратные уравнения.</w:t>
            </w:r>
          </w:p>
        </w:tc>
      </w:tr>
      <w:tr w:rsidR="00A94027" w:rsidRPr="00A94027" w:rsidTr="00D469BE">
        <w:trPr>
          <w:trHeight w:val="452"/>
        </w:trPr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География+математика</w:t>
            </w:r>
            <w:proofErr w:type="spellEnd"/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Масштаб</w:t>
            </w:r>
          </w:p>
        </w:tc>
      </w:tr>
      <w:tr w:rsidR="00A94027" w:rsidRPr="00A94027" w:rsidTr="00D469BE">
        <w:tc>
          <w:tcPr>
            <w:tcW w:w="2244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Белкина Ю.С.</w:t>
            </w:r>
          </w:p>
        </w:tc>
        <w:tc>
          <w:tcPr>
            <w:tcW w:w="328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02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655" w:type="dxa"/>
          </w:tcPr>
          <w:p w:rsidR="00A94027" w:rsidRPr="00A94027" w:rsidRDefault="00A94027" w:rsidP="00A940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94027" w:rsidRPr="00A94027" w:rsidRDefault="00A94027" w:rsidP="00A9402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94027" w:rsidRPr="00A94027" w:rsidRDefault="00A94027" w:rsidP="00A94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работы педагогов в рамках инновационной деятельности можно считать публикацию материалов Кузнецовой Л.С.,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Коркиной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Л.Н., Шингаревой В.С.,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Вахрудиновой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А.К., Закировой О.Ю. в методическом сборнике ТОГИРРО «Рабочая тетрадь ученика: гуманитарное измерение. Педагогический опыт педагогов-новаторов», 2019 год.</w:t>
      </w:r>
    </w:p>
    <w:p w:rsidR="00A94027" w:rsidRPr="00A94027" w:rsidRDefault="00A94027" w:rsidP="00A940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027" w:rsidRDefault="00A94027" w:rsidP="00A940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эффективных форм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является конкурс профессионального мастерства «Учитель года».  В школьном этапе конкурса «Учитель года Ялуторовского района -2019» приняли участие:</w:t>
      </w:r>
    </w:p>
    <w:p w:rsidR="00D469BE" w:rsidRPr="00A94027" w:rsidRDefault="00D469BE" w:rsidP="00A940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3115"/>
        <w:gridCol w:w="3968"/>
        <w:gridCol w:w="6946"/>
      </w:tblGrid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ОУ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4027">
              <w:rPr>
                <w:rFonts w:ascii="Times New Roman" w:eastAsia="Calibri" w:hAnsi="Times New Roman" w:cs="Times New Roman"/>
                <w:b/>
              </w:rPr>
              <w:t>урок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</w:rPr>
              <w:t>Чикишева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Юлия Сергеевна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Филиал МАОУ «Киевская СОШ»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Карабашская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биологии в 8 классе по теме «Витамины»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Федулова Надежда Александровна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Филиал МАОУ «Киевская СОШ»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Памятнинская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математики в 4 классе по теме «Конус»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</w:rPr>
              <w:t>Вахрудинова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Альфия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Каюмовна</w:t>
            </w:r>
            <w:proofErr w:type="spellEnd"/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Филиал МАОУ «Киевская СОШ»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Памятнинская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алгебры в 8 классе по теме «Квадратные уравнения. Основные понятия»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Кузнецова Лидия Сергеевна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«Киевская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окружающего мира в 1 классе по теме «Как зимуют травы, кустарники и деревья. Учимся различать деревья и кустарники зимой»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Лютый Виктор Владимирович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«Киевская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физической культуры в 4 классе по теме «Изучение техники попеременного и одновременных лыжных ходов. Формирование основных физических качеств»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Горбачева Татьяна Сергеевна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«Киевская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биологии в 6 классе «Условия прорастания семян»</w:t>
            </w:r>
          </w:p>
        </w:tc>
      </w:tr>
      <w:tr w:rsidR="00A94027" w:rsidRPr="00A94027" w:rsidTr="00D469BE">
        <w:tc>
          <w:tcPr>
            <w:tcW w:w="14029" w:type="dxa"/>
            <w:gridSpan w:val="3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Номинация «Педагогический дебют»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94027">
              <w:rPr>
                <w:rFonts w:ascii="Times New Roman" w:eastAsia="Calibri" w:hAnsi="Times New Roman" w:cs="Times New Roman"/>
              </w:rPr>
              <w:t>Магжанова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Ольга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Ирфановна</w:t>
            </w:r>
            <w:proofErr w:type="spellEnd"/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Филиал МАОУ «Киевская СОШ» «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Памятнинская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 xml:space="preserve">Интегрированный урок (окружающий </w:t>
            </w:r>
            <w:proofErr w:type="spellStart"/>
            <w:r w:rsidRPr="00A94027">
              <w:rPr>
                <w:rFonts w:ascii="Times New Roman" w:eastAsia="Calibri" w:hAnsi="Times New Roman" w:cs="Times New Roman"/>
              </w:rPr>
              <w:t>мир+занятие</w:t>
            </w:r>
            <w:proofErr w:type="spellEnd"/>
            <w:r w:rsidRPr="00A94027">
              <w:rPr>
                <w:rFonts w:ascii="Times New Roman" w:eastAsia="Calibri" w:hAnsi="Times New Roman" w:cs="Times New Roman"/>
              </w:rPr>
              <w:t xml:space="preserve"> кружка «Конструирование») во 2 классе по теме «Какие животные обитают на Земле. Изготовление лягушки в технике оригами»</w:t>
            </w:r>
          </w:p>
        </w:tc>
      </w:tr>
      <w:tr w:rsidR="00A94027" w:rsidRPr="00A94027" w:rsidTr="00D469BE">
        <w:tc>
          <w:tcPr>
            <w:tcW w:w="3115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Лютая Ольга Александровна</w:t>
            </w:r>
          </w:p>
        </w:tc>
        <w:tc>
          <w:tcPr>
            <w:tcW w:w="3968" w:type="dxa"/>
          </w:tcPr>
          <w:p w:rsidR="00A94027" w:rsidRPr="00A94027" w:rsidRDefault="00A94027" w:rsidP="00A940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МАОУ «Киевская СОШ»</w:t>
            </w:r>
          </w:p>
        </w:tc>
        <w:tc>
          <w:tcPr>
            <w:tcW w:w="6946" w:type="dxa"/>
          </w:tcPr>
          <w:p w:rsidR="00A94027" w:rsidRPr="00A94027" w:rsidRDefault="00A94027" w:rsidP="00A94027">
            <w:pPr>
              <w:rPr>
                <w:rFonts w:ascii="Times New Roman" w:eastAsia="Calibri" w:hAnsi="Times New Roman" w:cs="Times New Roman"/>
              </w:rPr>
            </w:pPr>
            <w:r w:rsidRPr="00A94027">
              <w:rPr>
                <w:rFonts w:ascii="Times New Roman" w:eastAsia="Calibri" w:hAnsi="Times New Roman" w:cs="Times New Roman"/>
              </w:rPr>
              <w:t>Урок окружающего мира во 2 классе по теме «Разнообразие животных»</w:t>
            </w:r>
          </w:p>
        </w:tc>
      </w:tr>
    </w:tbl>
    <w:p w:rsidR="00D469BE" w:rsidRDefault="00D469BE" w:rsidP="00A94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027" w:rsidRPr="00A94027" w:rsidRDefault="00A94027" w:rsidP="00A94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Положения о школьном этапе </w:t>
      </w:r>
      <w:r w:rsidRPr="00A94027">
        <w:rPr>
          <w:rFonts w:ascii="Times New Roman" w:eastAsia="Calibri" w:hAnsi="Times New Roman" w:cs="Times New Roman"/>
          <w:bCs/>
          <w:sz w:val="24"/>
          <w:szCs w:val="24"/>
        </w:rPr>
        <w:t>конкурс проводился в двух номинациях: «Учитель года» и «Педагогический дебют» и был представлен двумя конкурсными испытаниями – учебное занятие и методический семинар.</w:t>
      </w: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решению жюри места распределились следующим образом: </w:t>
      </w:r>
    </w:p>
    <w:p w:rsidR="00A94027" w:rsidRPr="00A94027" w:rsidRDefault="00A94027" w:rsidP="00A940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«Учитель года» -  1 место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Вахрудинова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математики, 2 место- Кузнецова Л.С, учитель начальных классов, 3 место- </w:t>
      </w:r>
      <w:proofErr w:type="spellStart"/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Чикишева</w:t>
      </w:r>
      <w:proofErr w:type="spellEnd"/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Ю.С, учитель биологии, географии, Горбачёва Т.С- учитель химии, биологии, 4 место- Лютый В.В- учитель физической культуры, 5 место- Федулова Н.А- учитель начальных классов.</w:t>
      </w:r>
    </w:p>
    <w:p w:rsidR="00D469BE" w:rsidRDefault="00D469BE" w:rsidP="00D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027" w:rsidRPr="00A94027" w:rsidRDefault="00A94027" w:rsidP="00D46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 «Педагогический дебют» 1 место</w:t>
      </w:r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Лютая О.А, учитель начальных классов, 2 место- </w:t>
      </w:r>
      <w:proofErr w:type="spellStart"/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Магжанова</w:t>
      </w:r>
      <w:proofErr w:type="spellEnd"/>
      <w:r w:rsidR="00D4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О.И, учитель начальных классов.</w:t>
      </w:r>
    </w:p>
    <w:p w:rsidR="00A94027" w:rsidRPr="00A94027" w:rsidRDefault="00A94027" w:rsidP="00A94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районном этапе конкурса МАОУ «Киевская СОШ» представляли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Вахрудинова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и Лютая О.А. По результатам этого этапа Лютая О.А. представляла </w:t>
      </w:r>
      <w:proofErr w:type="spellStart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9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на областном конкурсе «Учитель года» в номинации «Педагогический дебют». Следует отметить высокий уровень профессионального мастерства педагогов-участников конкурса. Они представили собственное видение способов организации продуктивной учебной деятельности учащихся в свете требований ФГОС.</w:t>
      </w:r>
    </w:p>
    <w:p w:rsidR="00A94027" w:rsidRPr="00A94027" w:rsidRDefault="00A94027" w:rsidP="00A940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A940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94027" w:rsidRPr="00A94027" w:rsidRDefault="00A94027" w:rsidP="00A9402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94027">
        <w:rPr>
          <w:rFonts w:ascii="Times New Roman" w:eastAsia="Calibri" w:hAnsi="Times New Roman" w:cs="Times New Roman"/>
          <w:sz w:val="24"/>
          <w:szCs w:val="24"/>
        </w:rPr>
        <w:t>Таким образом, считаем важным продолжение деятельности по трансформации урока в контексте формирования предметно-развивающей среды, в том числе в рамках региональной инновационной площадки в целях повышения текстовой, читательской культуры учащихся, развития навыков смыслового чтения, что является неотъемлемым условием «средового» урока.</w:t>
      </w:r>
    </w:p>
    <w:p w:rsidR="00A94027" w:rsidRPr="00A94027" w:rsidRDefault="00A94027" w:rsidP="00A940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D8F" w:rsidRPr="00096D8F" w:rsidRDefault="00096D8F" w:rsidP="00096D8F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D8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096D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Оценка образовательной деятельности </w:t>
      </w:r>
    </w:p>
    <w:p w:rsidR="00096D8F" w:rsidRPr="00096D8F" w:rsidRDefault="00096D8F" w:rsidP="00096D8F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6D8F">
        <w:rPr>
          <w:rFonts w:ascii="Times New Roman" w:eastAsia="Calibri" w:hAnsi="Times New Roman" w:cs="Times New Roman"/>
          <w:sz w:val="24"/>
          <w:szCs w:val="24"/>
        </w:rPr>
        <w:t>Образова</w:t>
      </w:r>
      <w:r>
        <w:rPr>
          <w:rFonts w:ascii="Times New Roman" w:eastAsia="Calibri" w:hAnsi="Times New Roman" w:cs="Times New Roman"/>
          <w:sz w:val="24"/>
          <w:szCs w:val="24"/>
        </w:rPr>
        <w:t>тельная деятельность в МАОУ «Кие</w:t>
      </w:r>
      <w:r w:rsidRPr="00096D8F">
        <w:rPr>
          <w:rFonts w:ascii="Times New Roman" w:eastAsia="Calibri" w:hAnsi="Times New Roman" w:cs="Times New Roman"/>
          <w:sz w:val="24"/>
          <w:szCs w:val="24"/>
        </w:rPr>
        <w:t>вская СОШ»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096D8F" w:rsidRPr="00096D8F" w:rsidRDefault="00096D8F" w:rsidP="00096D8F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96D8F">
        <w:rPr>
          <w:rFonts w:ascii="Times New Roman" w:eastAsia="Calibri" w:hAnsi="Times New Roman" w:cs="Times New Roman"/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</w:t>
      </w:r>
      <w:proofErr w:type="gramStart"/>
      <w:r w:rsidRPr="00096D8F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-9</w:t>
      </w:r>
      <w:r w:rsidRPr="00096D8F">
        <w:rPr>
          <w:rFonts w:ascii="Times New Roman" w:eastAsia="Calibri" w:hAnsi="Times New Roman" w:cs="Times New Roman"/>
          <w:sz w:val="24"/>
          <w:szCs w:val="24"/>
        </w:rPr>
        <w:t xml:space="preserve"> класс реализация ФГОС ООО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096D8F">
        <w:rPr>
          <w:rFonts w:ascii="Times New Roman" w:eastAsia="Calibri" w:hAnsi="Times New Roman" w:cs="Times New Roman"/>
          <w:sz w:val="24"/>
          <w:szCs w:val="24"/>
        </w:rPr>
        <w:t>, 10–11 классов – на 2-летний нормативный срок освоения образовательной программы среднего общего образования (ФК ГОС).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6D8F">
        <w:rPr>
          <w:rFonts w:ascii="Times New Roman" w:eastAsia="Calibri" w:hAnsi="Times New Roman" w:cs="Times New Roman"/>
          <w:sz w:val="24"/>
          <w:szCs w:val="24"/>
        </w:rPr>
        <w:t>По содержанию программный материал по предметам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учебного плана выполнен в полном объёме.</w:t>
      </w:r>
    </w:p>
    <w:p w:rsidR="003A6575" w:rsidRPr="003A6575" w:rsidRDefault="00096D8F" w:rsidP="003A6575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</w:t>
      </w:r>
      <w:r w:rsidR="003A6575" w:rsidRPr="003A6575">
        <w:rPr>
          <w:rFonts w:ascii="Times New Roman" w:eastAsia="Calibri" w:hAnsi="Times New Roman" w:cs="Times New Roman"/>
          <w:b/>
          <w:sz w:val="24"/>
          <w:szCs w:val="24"/>
        </w:rPr>
        <w:t>Содержание и качество подготовки</w:t>
      </w:r>
    </w:p>
    <w:p w:rsidR="003A6575" w:rsidRPr="003A6575" w:rsidRDefault="003A6575" w:rsidP="003A6575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6575">
        <w:rPr>
          <w:rFonts w:ascii="Times New Roman" w:eastAsia="Calibri" w:hAnsi="Times New Roman" w:cs="Times New Roman"/>
          <w:sz w:val="24"/>
          <w:szCs w:val="24"/>
        </w:rPr>
        <w:t>Статистика показателей за 201</w:t>
      </w:r>
      <w:r>
        <w:rPr>
          <w:rFonts w:ascii="Times New Roman" w:eastAsia="Calibri" w:hAnsi="Times New Roman" w:cs="Times New Roman"/>
          <w:sz w:val="24"/>
          <w:szCs w:val="24"/>
        </w:rPr>
        <w:t>6–2019</w:t>
      </w:r>
      <w:r w:rsidRPr="003A6575"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</w:p>
    <w:tbl>
      <w:tblPr>
        <w:tblW w:w="4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992"/>
        <w:gridCol w:w="2398"/>
        <w:gridCol w:w="2274"/>
        <w:gridCol w:w="2272"/>
      </w:tblGrid>
      <w:tr w:rsidR="003A6575" w:rsidRPr="003A6575" w:rsidTr="00D5241D">
        <w:tc>
          <w:tcPr>
            <w:tcW w:w="485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2016–2017</w:t>
            </w: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2017–2018</w:t>
            </w: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3A6575" w:rsidRPr="003A6575" w:rsidTr="00D5241D">
        <w:tc>
          <w:tcPr>
            <w:tcW w:w="485" w:type="pct"/>
            <w:vMerge w:val="restar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 конец учебного года:</w:t>
            </w:r>
          </w:p>
        </w:tc>
        <w:tc>
          <w:tcPr>
            <w:tcW w:w="990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39" w:type="pct"/>
            <w:tcBorders>
              <w:bottom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538/28</w:t>
            </w:r>
          </w:p>
        </w:tc>
        <w:tc>
          <w:tcPr>
            <w:tcW w:w="938" w:type="pct"/>
            <w:tcBorders>
              <w:bottom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551/32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90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39" w:type="pct"/>
            <w:tcBorders>
              <w:top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256/11</w:t>
            </w:r>
          </w:p>
        </w:tc>
        <w:tc>
          <w:tcPr>
            <w:tcW w:w="938" w:type="pct"/>
            <w:tcBorders>
              <w:top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246/13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90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39" w:type="pct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233/17</w:t>
            </w:r>
          </w:p>
        </w:tc>
        <w:tc>
          <w:tcPr>
            <w:tcW w:w="938" w:type="pct"/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231/19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3A6575" w:rsidRPr="003A6575" w:rsidTr="00D5241D">
        <w:tc>
          <w:tcPr>
            <w:tcW w:w="485" w:type="pct"/>
            <w:vMerge w:val="restar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990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990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pct"/>
            <w:tcBorders>
              <w:top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pct"/>
            <w:tcBorders>
              <w:top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990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pct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pct"/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575" w:rsidRPr="003A6575" w:rsidTr="00D5241D">
        <w:tc>
          <w:tcPr>
            <w:tcW w:w="485" w:type="pct"/>
            <w:vMerge w:val="restar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8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990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990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pct"/>
            <w:tcBorders>
              <w:top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pct"/>
            <w:tcBorders>
              <w:top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990" w:type="pct"/>
            <w:tcBorders>
              <w:bottom w:val="single" w:sz="4" w:space="0" w:color="auto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pct"/>
            <w:tcBorders>
              <w:bottom w:val="single" w:sz="4" w:space="0" w:color="auto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575" w:rsidRPr="003A6575" w:rsidTr="00D5241D">
        <w:tc>
          <w:tcPr>
            <w:tcW w:w="485" w:type="pct"/>
            <w:vMerge w:val="restar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8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990" w:type="pct"/>
            <w:tcBorders>
              <w:bottom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bottom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bottom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990" w:type="pct"/>
            <w:tcBorders>
              <w:top w:val="nil"/>
            </w:tcBorders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pct"/>
            <w:tcBorders>
              <w:top w:val="nil"/>
            </w:tcBorders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pct"/>
            <w:tcBorders>
              <w:top w:val="nil"/>
            </w:tcBorders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6575" w:rsidRPr="003A6575" w:rsidTr="00D5241D">
        <w:tc>
          <w:tcPr>
            <w:tcW w:w="485" w:type="pct"/>
            <w:vMerge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990" w:type="pct"/>
            <w:shd w:val="clear" w:color="auto" w:fill="auto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pct"/>
          </w:tcPr>
          <w:p w:rsidR="003A6575" w:rsidRPr="003A6575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pct"/>
          </w:tcPr>
          <w:p w:rsidR="003A6575" w:rsidRPr="00D5241D" w:rsidRDefault="003A6575" w:rsidP="003A6575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E5F6A" w:rsidRDefault="00D5241D" w:rsidP="0063578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D5241D">
        <w:rPr>
          <w:rFonts w:ascii="Times New Roman" w:eastAsia="Calibri" w:hAnsi="Times New Roman" w:cs="Times New Roman"/>
          <w:sz w:val="24"/>
          <w:szCs w:val="24"/>
        </w:rPr>
        <w:t>Приведенная статистика показывает, что стабильно растет количество обучающихся ОУ</w:t>
      </w:r>
      <w:r>
        <w:rPr>
          <w:rFonts w:ascii="Times New Roman" w:eastAsia="Calibri" w:hAnsi="Times New Roman" w:cs="Times New Roman"/>
          <w:sz w:val="24"/>
          <w:szCs w:val="24"/>
        </w:rPr>
        <w:t>, а также количество обучающихся по адаптированной программе.</w:t>
      </w:r>
      <w:r w:rsidRPr="00D52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782">
        <w:rPr>
          <w:rFonts w:ascii="Times New Roman" w:eastAsia="Calibri" w:hAnsi="Times New Roman" w:cs="Times New Roman"/>
          <w:sz w:val="24"/>
          <w:szCs w:val="24"/>
        </w:rPr>
        <w:t xml:space="preserve">В школе обучаются </w:t>
      </w:r>
      <w:r w:rsidR="00635782" w:rsidRPr="00D5241D">
        <w:rPr>
          <w:rFonts w:ascii="Times New Roman" w:eastAsia="Calibri" w:hAnsi="Times New Roman" w:cs="Times New Roman"/>
          <w:sz w:val="24"/>
          <w:szCs w:val="24"/>
        </w:rPr>
        <w:t>по</w:t>
      </w:r>
      <w:r w:rsidRPr="00D5241D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основной общеобразовательной программе обуч</w:t>
      </w:r>
      <w:r w:rsidR="00635782">
        <w:rPr>
          <w:rFonts w:ascii="Times New Roman" w:eastAsia="Calibri" w:hAnsi="Times New Roman" w:cs="Times New Roman"/>
          <w:sz w:val="24"/>
          <w:szCs w:val="24"/>
        </w:rPr>
        <w:t xml:space="preserve">ающихся с интеллектуальными нарушениям - 32 человека.  Количество обучающихся старшей школы возросло, </w:t>
      </w:r>
      <w:proofErr w:type="spellStart"/>
      <w:proofErr w:type="gramStart"/>
      <w:r w:rsidR="00635782">
        <w:rPr>
          <w:rFonts w:ascii="Times New Roman" w:eastAsia="Calibri" w:hAnsi="Times New Roman" w:cs="Times New Roman"/>
          <w:sz w:val="24"/>
          <w:szCs w:val="24"/>
        </w:rPr>
        <w:t>т.к</w:t>
      </w:r>
      <w:proofErr w:type="spellEnd"/>
      <w:r w:rsidR="006357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782">
        <w:t xml:space="preserve"> </w:t>
      </w:r>
      <w:r w:rsidR="006357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35782" w:rsidRPr="001B0796">
        <w:rPr>
          <w:rFonts w:ascii="Times New Roman" w:hAnsi="Times New Roman" w:cs="Times New Roman"/>
          <w:sz w:val="26"/>
          <w:szCs w:val="26"/>
        </w:rPr>
        <w:t xml:space="preserve"> 10 класс пришло 80% обучающихся, это на 18% больше по сравнению с 2018 годом.</w:t>
      </w:r>
    </w:p>
    <w:p w:rsidR="00634EA1" w:rsidRDefault="00634EA1" w:rsidP="00634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34EA1" w:rsidRPr="001B0796" w:rsidRDefault="00634EA1" w:rsidP="00634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B0796">
        <w:rPr>
          <w:rFonts w:ascii="Times New Roman" w:eastAsia="Times New Roman" w:hAnsi="Times New Roman" w:cs="Times New Roman"/>
          <w:b/>
          <w:sz w:val="26"/>
          <w:szCs w:val="26"/>
        </w:rPr>
        <w:t>Государственная итоговая аттестация выпускников, освоивших программы среднего общего образования в 2019 году</w:t>
      </w:r>
    </w:p>
    <w:p w:rsidR="00634EA1" w:rsidRPr="001B0796" w:rsidRDefault="00634EA1" w:rsidP="00634E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итоговая аттестация </w:t>
      </w:r>
      <w:proofErr w:type="gram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выпускников  11</w:t>
      </w:r>
      <w:proofErr w:type="gram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проводилась в соответствии  с Федеральным законом «Об образовании в Российской Федерации», с нормативными документами Министерства просвещения Российской Федерации, Департамента образования и науки Тюменской области,  в установленные сроки.</w:t>
      </w:r>
    </w:p>
    <w:p w:rsidR="00634EA1" w:rsidRPr="001B0796" w:rsidRDefault="00634EA1" w:rsidP="00634E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государственной итоговой аттестации по результатам освоения программы среднего общего образования было допущено 29 (100%) выпускников.  </w:t>
      </w:r>
      <w:proofErr w:type="gram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</w:t>
      </w:r>
      <w:r w:rsidRPr="001B0796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выпускников</w:t>
      </w:r>
      <w:proofErr w:type="gramEnd"/>
      <w:r w:rsidRPr="001B0796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11 классов сдавали экзамены в формате единого государственного экзамена, один учащийся </w:t>
      </w:r>
      <w:proofErr w:type="spellStart"/>
      <w:r w:rsidRPr="001B0796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Карабашской</w:t>
      </w:r>
      <w:proofErr w:type="spellEnd"/>
      <w:r w:rsidRPr="001B0796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школы в форме ГВЭ: </w:t>
      </w:r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обязательные предметы-русский язык и математика, и предметы по выбору. Математику сдавали: 21(75</w:t>
      </w:r>
      <w:proofErr w:type="gramStart"/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%)  обучающихся</w:t>
      </w:r>
      <w:proofErr w:type="gramEnd"/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 xml:space="preserve"> на базовом уровне, 7 человек (25%)  на профильном уровне</w:t>
      </w:r>
      <w:r w:rsidRPr="001B0796">
        <w:rPr>
          <w:rFonts w:ascii="Times New Roman" w:eastAsia="Calibri" w:hAnsi="Times New Roman" w:cs="Times New Roman"/>
          <w:iCs/>
          <w:color w:val="FF0000"/>
          <w:sz w:val="26"/>
          <w:szCs w:val="26"/>
          <w:lang w:eastAsia="ru-RU"/>
        </w:rPr>
        <w:t xml:space="preserve">. </w:t>
      </w:r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Выбрали для сдачи предметы по выбору: физика (6 учащихся), обществознание (6), биология (3), история (1), литература (1), химия (1). Выбор предметов стабилен, только в этом году добавился английский язык. Результаты следующие:</w:t>
      </w:r>
    </w:p>
    <w:p w:rsidR="00634EA1" w:rsidRPr="00BE1DB5" w:rsidRDefault="00634EA1" w:rsidP="00634EA1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4EA1" w:rsidRDefault="00634EA1" w:rsidP="00634EA1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0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843"/>
        <w:gridCol w:w="1701"/>
        <w:gridCol w:w="1559"/>
        <w:gridCol w:w="1560"/>
        <w:gridCol w:w="1842"/>
        <w:gridCol w:w="2127"/>
        <w:gridCol w:w="1701"/>
      </w:tblGrid>
      <w:tr w:rsidR="00634EA1" w:rsidRPr="00474993" w:rsidTr="00634EA1">
        <w:trPr>
          <w:trHeight w:val="109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 сдававших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  Балл</w:t>
            </w:r>
          </w:p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стране)</w:t>
            </w:r>
          </w:p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Мин. балл</w:t>
            </w:r>
          </w:p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Макс. бал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9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474993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Динамика по сравнению с 2018 годом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ориентир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68,0</w:t>
            </w:r>
          </w:p>
        </w:tc>
      </w:tr>
      <w:tr w:rsidR="00634EA1" w:rsidRPr="00261E9D" w:rsidTr="00634EA1">
        <w:trPr>
          <w:trHeight w:val="59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</w:p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634EA1" w:rsidRPr="00261E9D" w:rsidTr="00634EA1">
        <w:trPr>
          <w:trHeight w:val="447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3- 24%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5-29%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-7,9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53,5</w:t>
            </w:r>
          </w:p>
        </w:tc>
      </w:tr>
      <w:tr w:rsidR="00634EA1" w:rsidRPr="00FD57A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52,0</w:t>
            </w:r>
          </w:p>
        </w:tc>
      </w:tr>
      <w:tr w:rsidR="00634EA1" w:rsidRPr="00FD57A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- 5,9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52,1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+1,7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54,2</w:t>
            </w:r>
          </w:p>
        </w:tc>
      </w:tr>
      <w:tr w:rsidR="00634EA1" w:rsidRPr="00261E9D" w:rsidTr="00634EA1">
        <w:trPr>
          <w:trHeight w:val="479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EA1" w:rsidRPr="00D93BD2" w:rsidRDefault="00634EA1" w:rsidP="00634E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3B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634EA1" w:rsidRDefault="00634EA1" w:rsidP="00634E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EA1" w:rsidRPr="001B0796" w:rsidRDefault="00634EA1" w:rsidP="00634EA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отметить положительную динамику сдачи </w:t>
      </w:r>
      <w:proofErr w:type="gram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 (</w:t>
      </w:r>
      <w:proofErr w:type="gram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2018 годом) по математике (профильный уровень +1,7) с учетом  среднего балла. Из данных таблицы видны самые высокие результаты в школе по математике -70б, получили Трофимов Павел, (</w:t>
      </w:r>
      <w:proofErr w:type="spell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Карабашская</w:t>
      </w:r>
      <w:proofErr w:type="spell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СОШ), Карнаухова Кристина (Киевская СОШ), </w:t>
      </w:r>
      <w:proofErr w:type="spell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Гучев</w:t>
      </w:r>
      <w:proofErr w:type="spell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 (</w:t>
      </w:r>
      <w:proofErr w:type="spell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Памятнинская</w:t>
      </w:r>
      <w:proofErr w:type="spell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СОШ). Отмечаем положительную динамику результатов ЕГЭ по истории (+3,4б).</w:t>
      </w:r>
    </w:p>
    <w:p w:rsidR="00634EA1" w:rsidRPr="001B0796" w:rsidRDefault="00634EA1" w:rsidP="00634E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Отрицательная </w:t>
      </w:r>
      <w:proofErr w:type="gramStart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динамика  по</w:t>
      </w:r>
      <w:proofErr w:type="gramEnd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среднему баллу наблюдается по обществознанию (-13,5), 5 человек не прошли минимальный порог; по русскому языку - 7,5. Высокие результаты по русскому языку получили Трофимов Павел (87б) </w:t>
      </w:r>
      <w:proofErr w:type="spellStart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Карабашская</w:t>
      </w:r>
      <w:proofErr w:type="spellEnd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СОШ, Попов Илья (85б) Киевская СОШ, </w:t>
      </w:r>
      <w:proofErr w:type="spellStart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Гучев</w:t>
      </w:r>
      <w:proofErr w:type="spellEnd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Эдуард (70б) </w:t>
      </w:r>
      <w:proofErr w:type="spellStart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Памятнинская</w:t>
      </w:r>
      <w:proofErr w:type="spellEnd"/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СОШ. По физике (-7,9), наибольший балл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(61) набрал </w:t>
      </w:r>
      <w:proofErr w:type="spellStart"/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Гучев</w:t>
      </w:r>
      <w:proofErr w:type="spellEnd"/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Эдуард (61б)</w:t>
      </w:r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, по математике (б) -</w:t>
      </w:r>
      <w:r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 xml:space="preserve"> </w:t>
      </w:r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0,6, по литературе (-12б).</w:t>
      </w:r>
    </w:p>
    <w:p w:rsidR="00634EA1" w:rsidRPr="001B0796" w:rsidRDefault="00634EA1" w:rsidP="00634EA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  <w:t>Согласно целевых ориентиров результатов ЕГЭ по среднему баллу, определенных Департаментом образования и науки ТО, совпадают результаты по истории (55), показатели выше по математике (профильный уровень) на 7,8 б, по английскому языку на 2б. По литературе результаты ниже всего на 1б.</w:t>
      </w:r>
    </w:p>
    <w:p w:rsidR="004D2142" w:rsidRPr="004D2142" w:rsidRDefault="004D2142" w:rsidP="004D2142">
      <w:pPr>
        <w:spacing w:before="120"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D2142">
        <w:rPr>
          <w:rFonts w:ascii="Arial" w:eastAsia="Calibri" w:hAnsi="Arial" w:cs="Arial"/>
          <w:b/>
          <w:bCs/>
          <w:sz w:val="20"/>
          <w:szCs w:val="20"/>
        </w:rPr>
        <w:t>Результаты сдачи ЕГЭ 201</w:t>
      </w:r>
      <w:r>
        <w:rPr>
          <w:rFonts w:ascii="Arial" w:eastAsia="Calibri" w:hAnsi="Arial" w:cs="Arial"/>
          <w:b/>
          <w:bCs/>
          <w:sz w:val="20"/>
          <w:szCs w:val="20"/>
        </w:rPr>
        <w:t>9</w:t>
      </w:r>
      <w:r w:rsidRPr="004D2142">
        <w:rPr>
          <w:rFonts w:ascii="Arial" w:eastAsia="Calibri" w:hAnsi="Arial" w:cs="Arial"/>
          <w:b/>
          <w:bCs/>
          <w:sz w:val="20"/>
          <w:szCs w:val="20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33"/>
        <w:gridCol w:w="3201"/>
        <w:gridCol w:w="3037"/>
        <w:gridCol w:w="2347"/>
      </w:tblGrid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Сдавали всего человек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Сколько обучающихся</w:t>
            </w: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Средний балл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59,9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lastRenderedPageBreak/>
              <w:t>Математика (базовый уровень)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4,1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57,8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Физика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48,6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38,3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Биология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37,2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История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55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57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химия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48</w:t>
            </w:r>
          </w:p>
        </w:tc>
      </w:tr>
      <w:tr w:rsidR="004D2142" w:rsidRPr="004D2142" w:rsidTr="00761474">
        <w:tc>
          <w:tcPr>
            <w:tcW w:w="131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732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099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043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D2142">
              <w:rPr>
                <w:rFonts w:ascii="Arial" w:eastAsia="Calibri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06" w:type="pct"/>
          </w:tcPr>
          <w:p w:rsidR="004D2142" w:rsidRPr="004D2142" w:rsidRDefault="004D2142" w:rsidP="004D2142">
            <w:pPr>
              <w:spacing w:before="120"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72</w:t>
            </w:r>
          </w:p>
        </w:tc>
      </w:tr>
    </w:tbl>
    <w:p w:rsidR="00E90A46" w:rsidRDefault="00E90A46" w:rsidP="00E90A46">
      <w:pPr>
        <w:spacing w:after="0" w:line="240" w:lineRule="auto"/>
        <w:contextualSpacing/>
      </w:pPr>
    </w:p>
    <w:p w:rsidR="00E90A46" w:rsidRPr="001B0796" w:rsidRDefault="00E90A46" w:rsidP="00E90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 xml:space="preserve">Государственная итоговая аттестация по образовательным </w:t>
      </w:r>
      <w:r w:rsidR="00D5402B" w:rsidRPr="001B0796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>программам основного</w:t>
      </w:r>
      <w:r w:rsidRPr="001B0796"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  <w:t xml:space="preserve"> общего образования</w:t>
      </w:r>
    </w:p>
    <w:p w:rsidR="00E90A46" w:rsidRPr="001B0796" w:rsidRDefault="00E90A46" w:rsidP="00E90A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6"/>
          <w:szCs w:val="26"/>
          <w:lang w:eastAsia="ru-RU"/>
        </w:rPr>
      </w:pPr>
    </w:p>
    <w:p w:rsidR="00E90A46" w:rsidRPr="001B0796" w:rsidRDefault="00E90A46" w:rsidP="00E90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итоговая аттестация </w:t>
      </w:r>
      <w:r w:rsidR="00D5402B"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выпускников 9</w:t>
      </w: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классов проводилась в </w:t>
      </w:r>
      <w:proofErr w:type="gram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 с</w:t>
      </w:r>
      <w:proofErr w:type="gram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образовании в Российской Федерации», с нормативными документами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просвещения</w:t>
      </w: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Департамента образования и науки Тюменской области,  в установленные сроки.</w:t>
      </w:r>
    </w:p>
    <w:p w:rsidR="00E90A46" w:rsidRPr="001B0796" w:rsidRDefault="00E90A46" w:rsidP="00E90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государственной итоговой аттестации в 2019 году были </w:t>
      </w:r>
      <w:r w:rsidR="00D5402B"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допущены 45</w:t>
      </w: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(100%), т.к. они не имели академической задолженности и имели годовые отметки по всем предметам учебного плана за </w:t>
      </w:r>
      <w:r w:rsidRPr="001B07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не ниже удовлетворительных. 45 выпускников</w:t>
      </w:r>
      <w:r w:rsidRPr="001B0796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сдавали экзамены в формате основного государственного экзамена /ОГЭ/. </w:t>
      </w:r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ГИА проводилась по 2 обязательным предметам: русский язык и математика/, а также по предметам по выбору</w:t>
      </w:r>
      <w:r w:rsidRPr="001B0796">
        <w:rPr>
          <w:rFonts w:ascii="Times New Roman" w:eastAsia="Calibri" w:hAnsi="Times New Roman" w:cs="Times New Roman"/>
          <w:iCs/>
          <w:color w:val="FF0000"/>
          <w:sz w:val="26"/>
          <w:szCs w:val="26"/>
          <w:lang w:eastAsia="ru-RU"/>
        </w:rPr>
        <w:t xml:space="preserve">: </w:t>
      </w:r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биология (21 обучающихся), обществознание (28 человек), география (23), физика (8), история (3), химия (6). Выбор предметов тот же, что и в прошлом учебном году, добавилась литература</w:t>
      </w:r>
      <w:r w:rsidRPr="001B0796">
        <w:rPr>
          <w:rFonts w:ascii="Times New Roman" w:eastAsia="Calibri" w:hAnsi="Times New Roman" w:cs="Times New Roman"/>
          <w:iCs/>
          <w:color w:val="FF0000"/>
          <w:sz w:val="26"/>
          <w:szCs w:val="26"/>
          <w:lang w:eastAsia="ru-RU"/>
        </w:rPr>
        <w:t xml:space="preserve">. </w:t>
      </w:r>
      <w:r w:rsidRPr="001B0796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Результаты экзаменов следующие:</w:t>
      </w:r>
    </w:p>
    <w:tbl>
      <w:tblPr>
        <w:tblW w:w="1430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8"/>
        <w:gridCol w:w="839"/>
        <w:gridCol w:w="641"/>
        <w:gridCol w:w="640"/>
        <w:gridCol w:w="619"/>
        <w:gridCol w:w="619"/>
        <w:gridCol w:w="2197"/>
        <w:gridCol w:w="2693"/>
        <w:gridCol w:w="1701"/>
        <w:gridCol w:w="2410"/>
      </w:tblGrid>
      <w:tr w:rsidR="00E90A46" w:rsidRPr="002273A3" w:rsidTr="00E90A46">
        <w:trPr>
          <w:trHeight w:val="969"/>
        </w:trPr>
        <w:tc>
          <w:tcPr>
            <w:tcW w:w="1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Число уч-ся, сдавших экзамен на </w:t>
            </w:r>
          </w:p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0A46" w:rsidRDefault="00D5402B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Средняя отметка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0A46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Целевой ориентир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90A46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Динамика по сравнению </w:t>
            </w:r>
          </w:p>
          <w:p w:rsidR="00E90A46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 2018 годом</w:t>
            </w:r>
          </w:p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-во)</w:t>
            </w:r>
          </w:p>
        </w:tc>
      </w:tr>
      <w:tr w:rsidR="00E90A46" w:rsidRPr="002273A3" w:rsidTr="00E90A46">
        <w:trPr>
          <w:trHeight w:val="581"/>
        </w:trPr>
        <w:tc>
          <w:tcPr>
            <w:tcW w:w="19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A46" w:rsidRPr="002273A3" w:rsidRDefault="00E90A46" w:rsidP="0076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A46" w:rsidRPr="002273A3" w:rsidRDefault="00E90A46" w:rsidP="0076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3A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Качество %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2273A3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90A46" w:rsidRPr="00F00FB1" w:rsidTr="00E90A46">
        <w:trPr>
          <w:trHeight w:val="403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Русский язык</w:t>
            </w:r>
          </w:p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+9</w:t>
            </w:r>
          </w:p>
        </w:tc>
      </w:tr>
      <w:tr w:rsidR="00E90A46" w:rsidRPr="00F00FB1" w:rsidTr="00E90A46">
        <w:trPr>
          <w:trHeight w:val="673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Математика:</w:t>
            </w:r>
          </w:p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+24</w:t>
            </w:r>
          </w:p>
        </w:tc>
      </w:tr>
      <w:tr w:rsidR="00E90A46" w:rsidRPr="00F00FB1" w:rsidTr="00E90A46">
        <w:trPr>
          <w:trHeight w:val="94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+11</w:t>
            </w: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+12</w:t>
            </w: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-13</w:t>
            </w: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+33</w:t>
            </w: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-33</w:t>
            </w: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C24568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2456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E90A46" w:rsidRPr="00F00FB1" w:rsidTr="00E90A46">
        <w:trPr>
          <w:trHeight w:val="485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FB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A46" w:rsidRPr="00F00FB1" w:rsidRDefault="00E90A46" w:rsidP="007614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=</w:t>
            </w:r>
          </w:p>
        </w:tc>
      </w:tr>
    </w:tbl>
    <w:p w:rsidR="00E90A46" w:rsidRDefault="00E90A46" w:rsidP="00E90A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0A46" w:rsidRPr="001B0796" w:rsidRDefault="00E90A46" w:rsidP="00E90A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Анализ результатов ГИА МАОУ «Кие</w:t>
      </w:r>
      <w:r w:rsidRPr="001B0796">
        <w:rPr>
          <w:rFonts w:ascii="Times New Roman" w:eastAsia="Calibri" w:hAnsi="Times New Roman" w:cs="Times New Roman"/>
          <w:sz w:val="26"/>
          <w:szCs w:val="26"/>
          <w:lang w:eastAsia="ru-RU"/>
        </w:rPr>
        <w:t>вская СОШ» в 2019 году показывает, что подготовка выпускников соответствует требованиям Федерального компонента государственного образовательного стандарта.  В целом отмечается положительная динамика качественной успеваемости относительно итогов 2018 года кроме истории и географии.</w:t>
      </w:r>
    </w:p>
    <w:p w:rsidR="00E90A46" w:rsidRPr="001B0796" w:rsidRDefault="00E90A46" w:rsidP="00E90A4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Calibri" w:hAnsi="Times New Roman" w:cs="Times New Roman"/>
          <w:sz w:val="26"/>
          <w:szCs w:val="26"/>
          <w:lang w:eastAsia="ru-RU"/>
        </w:rPr>
        <w:t>Целевые ориентиры результатов ОГЭ совпадают по русскому языку и математике (4.0), выше по географии на 0,4.</w:t>
      </w:r>
    </w:p>
    <w:p w:rsidR="00E90A46" w:rsidRPr="00E81916" w:rsidRDefault="00E90A46" w:rsidP="00E81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Получили аттестат об основном общем образовании 41 выпускник, </w:t>
      </w:r>
      <w:proofErr w:type="gramStart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>4  выпускника</w:t>
      </w:r>
      <w:proofErr w:type="gramEnd"/>
      <w:r w:rsidRPr="001B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свидетельство об обучении, которые  обучались по адаптированной основной общеобразовательной  программе для учащихся с интеллектуальными нарушениями (вариант 1).</w:t>
      </w:r>
    </w:p>
    <w:p w:rsidR="00E81916" w:rsidRPr="00E81916" w:rsidRDefault="00E81916" w:rsidP="00E81916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proofErr w:type="gramStart"/>
      <w:r>
        <w:rPr>
          <w:rFonts w:ascii="Arial" w:eastAsia="Calibri" w:hAnsi="Arial" w:cs="Arial"/>
          <w:b/>
          <w:sz w:val="20"/>
          <w:szCs w:val="20"/>
          <w:lang w:val="en-US"/>
        </w:rPr>
        <w:t xml:space="preserve">Социализация </w:t>
      </w:r>
      <w:r w:rsidRPr="00E81916">
        <w:rPr>
          <w:rFonts w:ascii="Arial" w:eastAsia="Calibri" w:hAnsi="Arial" w:cs="Arial"/>
          <w:b/>
          <w:sz w:val="20"/>
          <w:szCs w:val="20"/>
        </w:rPr>
        <w:t xml:space="preserve"> выпускников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014"/>
        <w:gridCol w:w="1290"/>
        <w:gridCol w:w="1290"/>
        <w:gridCol w:w="2382"/>
        <w:gridCol w:w="810"/>
        <w:gridCol w:w="1436"/>
        <w:gridCol w:w="2382"/>
        <w:gridCol w:w="1538"/>
        <w:gridCol w:w="1200"/>
      </w:tblGrid>
      <w:tr w:rsidR="00E81916" w:rsidRPr="00E81916" w:rsidTr="00761474">
        <w:tc>
          <w:tcPr>
            <w:tcW w:w="418" w:type="pct"/>
            <w:vMerge w:val="restar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052" w:type="pct"/>
            <w:gridSpan w:val="4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Основная школа</w:t>
            </w:r>
          </w:p>
        </w:tc>
        <w:tc>
          <w:tcPr>
            <w:tcW w:w="2529" w:type="pct"/>
            <w:gridSpan w:val="5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Средняя школа</w:t>
            </w:r>
          </w:p>
        </w:tc>
      </w:tr>
      <w:tr w:rsidR="00E81916" w:rsidRPr="00E81916" w:rsidTr="00761474">
        <w:trPr>
          <w:cantSplit/>
          <w:trHeight w:val="693"/>
        </w:trPr>
        <w:tc>
          <w:tcPr>
            <w:tcW w:w="418" w:type="pct"/>
            <w:vMerge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8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Перешли в 10-й класс Школы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Перешли в 10-й класс другой ОО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278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Поступили в ВУЗ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Поступили в профессиональную ОО</w:t>
            </w:r>
          </w:p>
        </w:tc>
        <w:tc>
          <w:tcPr>
            <w:tcW w:w="528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Устроились на работу</w:t>
            </w:r>
          </w:p>
        </w:tc>
        <w:tc>
          <w:tcPr>
            <w:tcW w:w="412" w:type="pct"/>
            <w:vAlign w:val="center"/>
          </w:tcPr>
          <w:p w:rsidR="00E81916" w:rsidRPr="00E81916" w:rsidRDefault="00E81916" w:rsidP="00E81916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Пошли на срочную службу по призыву</w:t>
            </w:r>
          </w:p>
        </w:tc>
      </w:tr>
      <w:tr w:rsidR="00E81916" w:rsidRPr="00E81916" w:rsidTr="00761474">
        <w:tc>
          <w:tcPr>
            <w:tcW w:w="4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2016</w:t>
            </w:r>
          </w:p>
        </w:tc>
        <w:tc>
          <w:tcPr>
            <w:tcW w:w="34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27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49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52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E81916" w:rsidRPr="00E81916" w:rsidTr="00761474">
        <w:tc>
          <w:tcPr>
            <w:tcW w:w="4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2017</w:t>
            </w:r>
          </w:p>
        </w:tc>
        <w:tc>
          <w:tcPr>
            <w:tcW w:w="34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29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49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52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E81916" w:rsidRPr="00E81916" w:rsidTr="00761474">
        <w:tc>
          <w:tcPr>
            <w:tcW w:w="4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2018</w:t>
            </w:r>
          </w:p>
        </w:tc>
        <w:tc>
          <w:tcPr>
            <w:tcW w:w="34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16</w:t>
            </w:r>
          </w:p>
        </w:tc>
        <w:tc>
          <w:tcPr>
            <w:tcW w:w="27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49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52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412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81916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E81916" w:rsidRPr="00E81916" w:rsidTr="00761474">
        <w:tc>
          <w:tcPr>
            <w:tcW w:w="41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348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</w:t>
            </w:r>
          </w:p>
        </w:tc>
        <w:tc>
          <w:tcPr>
            <w:tcW w:w="443" w:type="pct"/>
            <w:vAlign w:val="center"/>
          </w:tcPr>
          <w:p w:rsidR="00E81916" w:rsidRPr="00E81916" w:rsidRDefault="00E81916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443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818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278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</w:p>
        </w:tc>
        <w:tc>
          <w:tcPr>
            <w:tcW w:w="493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</w:t>
            </w:r>
          </w:p>
        </w:tc>
        <w:tc>
          <w:tcPr>
            <w:tcW w:w="528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12" w:type="pct"/>
            <w:vAlign w:val="center"/>
          </w:tcPr>
          <w:p w:rsidR="00E81916" w:rsidRPr="00E81916" w:rsidRDefault="00D5402B" w:rsidP="00E81916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:rsidR="00E81916" w:rsidRPr="00E81916" w:rsidRDefault="00D5402B" w:rsidP="00E8191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2019</w:t>
      </w:r>
      <w:r w:rsidR="00E81916" w:rsidRPr="00E81916">
        <w:rPr>
          <w:rFonts w:ascii="Times New Roman" w:eastAsia="Calibri" w:hAnsi="Times New Roman" w:cs="Times New Roman"/>
          <w:sz w:val="24"/>
          <w:szCs w:val="24"/>
        </w:rPr>
        <w:t xml:space="preserve"> году увеличилось число выпускников 9-го класса, которые продолжили обучение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10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классах  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80%). </w:t>
      </w:r>
      <w:r w:rsidR="00E81916" w:rsidRPr="00E81916">
        <w:rPr>
          <w:rFonts w:ascii="Times New Roman" w:eastAsia="Calibri" w:hAnsi="Times New Roman" w:cs="Times New Roman"/>
          <w:sz w:val="24"/>
          <w:szCs w:val="24"/>
        </w:rPr>
        <w:t xml:space="preserve">  Количество выпускников 11 классов, поступающих в ВУЗ, стабильною.</w:t>
      </w:r>
    </w:p>
    <w:p w:rsidR="00E81916" w:rsidRPr="001B0796" w:rsidRDefault="00E81916" w:rsidP="00E90A46">
      <w:pPr>
        <w:pStyle w:val="a5"/>
        <w:rPr>
          <w:sz w:val="26"/>
          <w:szCs w:val="26"/>
        </w:rPr>
      </w:pP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14CC5">
        <w:rPr>
          <w:rFonts w:ascii="Calibri" w:eastAsia="Calibri" w:hAnsi="Calibri" w:cs="Times New Roman"/>
          <w:b/>
          <w:sz w:val="26"/>
          <w:szCs w:val="26"/>
        </w:rPr>
        <w:t>Анализ всероссийских проверочных работ за 2018-2019 учебный год</w:t>
      </w: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714CC5" w:rsidRPr="00714CC5" w:rsidRDefault="00714CC5" w:rsidP="00714CC5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2018-2019 учебном году в МАОУ «Киевская СОШ» проходили ВПР в 4,5,6,7,10,11 классах. </w:t>
      </w: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По итогам контрольных работ можно объективно оценить уровень подготовки учеников школы, соотнести результаты школьников ОУ с результатами района, России. Проверить, соответствуют ли знания школьников требованиям ФГОС.  Узнать, объективно ли выставляются оценки в школах. Если все перечисленные параметры не искажены, то можно объективно оценить качество преподавания тех или иных предметов. Педагоги получат отчет о пробелах в знаниях учеников и поймут, на какие аспекты стоит обратить особое внимание. Для анализа методисты использовали следующие формы системы ФИС ОКО:</w:t>
      </w:r>
    </w:p>
    <w:p w:rsidR="00714CC5" w:rsidRPr="00714CC5" w:rsidRDefault="00714CC5" w:rsidP="00714CC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Статистика по отметкам</w:t>
      </w:r>
    </w:p>
    <w:p w:rsidR="00714CC5" w:rsidRPr="00714CC5" w:rsidRDefault="00714CC5" w:rsidP="00714CC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Гистограмма соответствия отметок…</w:t>
      </w:r>
    </w:p>
    <w:p w:rsidR="00714CC5" w:rsidRPr="00714CC5" w:rsidRDefault="00714CC5" w:rsidP="00714CC5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Индивидуальные результаты участников (он аналогичен </w:t>
      </w:r>
      <w:proofErr w:type="spellStart"/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Ехс</w:t>
      </w:r>
      <w:proofErr w:type="spellEnd"/>
      <w:r w:rsidRPr="00714CC5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el</w:t>
      </w: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).</w:t>
      </w:r>
    </w:p>
    <w:p w:rsidR="00714CC5" w:rsidRPr="00714CC5" w:rsidRDefault="00714CC5" w:rsidP="00714CC5">
      <w:pPr>
        <w:spacing w:after="0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Для анализа своей работы педагогам были предоставлены две формы: </w:t>
      </w:r>
    </w:p>
    <w:p w:rsidR="00714CC5" w:rsidRPr="00714CC5" w:rsidRDefault="00714CC5" w:rsidP="00714CC5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Достижения требований ФГОС</w:t>
      </w:r>
    </w:p>
    <w:p w:rsidR="00714CC5" w:rsidRPr="00714CC5" w:rsidRDefault="00714CC5" w:rsidP="00714CC5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Индивидуальные результаты участников </w:t>
      </w:r>
    </w:p>
    <w:p w:rsidR="00714CC5" w:rsidRPr="00714CC5" w:rsidRDefault="00714CC5" w:rsidP="00714CC5">
      <w:pPr>
        <w:spacing w:after="0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color w:val="000000"/>
          <w:shd w:val="clear" w:color="auto" w:fill="FFFFFF"/>
        </w:rPr>
        <w:t>Результаты следующие:</w:t>
      </w:r>
    </w:p>
    <w:p w:rsidR="00714CC5" w:rsidRPr="00714CC5" w:rsidRDefault="00714CC5" w:rsidP="00714CC5">
      <w:pPr>
        <w:tabs>
          <w:tab w:val="left" w:pos="12049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714CC5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МАОУ «Киевская СОШ»</w:t>
      </w:r>
    </w:p>
    <w:tbl>
      <w:tblPr>
        <w:tblStyle w:val="a4"/>
        <w:tblW w:w="136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7"/>
        <w:gridCol w:w="2251"/>
        <w:gridCol w:w="1304"/>
        <w:gridCol w:w="1418"/>
        <w:gridCol w:w="1134"/>
        <w:gridCol w:w="1417"/>
        <w:gridCol w:w="1985"/>
        <w:gridCol w:w="1701"/>
        <w:gridCol w:w="1701"/>
      </w:tblGrid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51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22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ВПР в %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 журнале в %</w:t>
            </w:r>
          </w:p>
        </w:tc>
        <w:tc>
          <w:tcPr>
            <w:tcW w:w="5387" w:type="dxa"/>
            <w:gridSpan w:val="3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отметок ВПР и отметок по журналу в %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8,33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57.14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35,71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61,54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7,69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93,33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53,33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76,92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7,69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7,14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21,74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13,04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47.83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8,7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79,17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4,17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39,13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4,35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6,25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30,33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6,06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714CC5" w:rsidRPr="00714CC5" w:rsidRDefault="00714CC5" w:rsidP="00714CC5">
      <w:pPr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Выводы: 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В основном обучающиеся подтвердили свои знания, что показывает совпадение выставления отметок в классном журнале с оценкой ВПР.</w:t>
      </w:r>
      <w:r w:rsidRPr="00714CC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 11 классе: по английскому языку – 100%; по истории 100%. 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 10 классе – по географии 75%. 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 7 классе по русскому языку – 62,5%, по математике – 57,14%, по биологии – 61,54%, по истории – 53,3%, по географии - 76,92%, по физике – 57,14%. 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В 6 классе по русскому языку – 65,22%, по биологии – 79,17%, по географии – 60%.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В 5 классе по русскому языку – 75%, биология – 65,63%,</w:t>
      </w:r>
    </w:p>
    <w:p w:rsidR="00714CC5" w:rsidRPr="00714CC5" w:rsidRDefault="00714CC5" w:rsidP="00714C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В 4 классе по русскому языку – 52%.</w:t>
      </w:r>
    </w:p>
    <w:p w:rsidR="00714CC5" w:rsidRPr="00714CC5" w:rsidRDefault="00714CC5" w:rsidP="00714CC5">
      <w:pPr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Обучающиеся улучшили свои показатели по следующим предметам: география – в 10 классе на 8,33%, в 7 классе – 7,59%, в 6 классе – на 8%; по английскому языку – в 7 классе на 20%, по математике – в 7 классе на 35,71%; в 6 классе на 8,7%, в 4 классе на 60%. </w:t>
      </w:r>
    </w:p>
    <w:p w:rsidR="00714CC5" w:rsidRPr="00714CC5" w:rsidRDefault="00714CC5" w:rsidP="00714CC5">
      <w:pPr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Понижение результатов по показателю (соответствие отметок ВПР и отметок по журналу в %) по следующим предметам: в 11 классе по физике на 100%, по географии на 87%, в 7 кассе – по английскому языку на 80%, по обществознанию – 93.33%, по истории – 46,67%. В 6 классе по математике на 43,48%, по истории – 58,33%, по обществознанию – 56,52. В 5 классе по истории на 66,67%, по математике – 63,6.</w:t>
      </w:r>
    </w:p>
    <w:p w:rsidR="00714CC5" w:rsidRPr="00714CC5" w:rsidRDefault="00714CC5" w:rsidP="00714CC5">
      <w:pPr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Незначительное понижение по математике и географии в 7 классе, по биологии в 6 классе.</w:t>
      </w: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714CC5">
        <w:rPr>
          <w:rFonts w:ascii="Calibri" w:eastAsia="Calibri" w:hAnsi="Calibri" w:cs="Times New Roman"/>
          <w:b/>
          <w:sz w:val="26"/>
          <w:szCs w:val="26"/>
        </w:rPr>
        <w:t>Филиал «</w:t>
      </w:r>
      <w:proofErr w:type="spellStart"/>
      <w:r w:rsidRPr="00714CC5">
        <w:rPr>
          <w:rFonts w:ascii="Calibri" w:eastAsia="Calibri" w:hAnsi="Calibri" w:cs="Times New Roman"/>
          <w:b/>
          <w:sz w:val="26"/>
          <w:szCs w:val="26"/>
        </w:rPr>
        <w:t>Памятнинская</w:t>
      </w:r>
      <w:proofErr w:type="spellEnd"/>
      <w:r w:rsidRPr="00714CC5">
        <w:rPr>
          <w:rFonts w:ascii="Calibri" w:eastAsia="Calibri" w:hAnsi="Calibri" w:cs="Times New Roman"/>
          <w:b/>
          <w:sz w:val="26"/>
          <w:szCs w:val="26"/>
        </w:rPr>
        <w:t xml:space="preserve"> СОШ имени Героя Советского Союза Н.И. </w:t>
      </w:r>
      <w:proofErr w:type="gramStart"/>
      <w:r w:rsidRPr="00714CC5">
        <w:rPr>
          <w:rFonts w:ascii="Calibri" w:eastAsia="Calibri" w:hAnsi="Calibri" w:cs="Times New Roman"/>
          <w:b/>
          <w:sz w:val="26"/>
          <w:szCs w:val="26"/>
        </w:rPr>
        <w:t>Кузнецова »</w:t>
      </w:r>
      <w:proofErr w:type="gramEnd"/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27"/>
        <w:gridCol w:w="2103"/>
        <w:gridCol w:w="993"/>
        <w:gridCol w:w="1417"/>
        <w:gridCol w:w="1559"/>
        <w:gridCol w:w="1418"/>
        <w:gridCol w:w="1276"/>
        <w:gridCol w:w="1559"/>
        <w:gridCol w:w="1701"/>
      </w:tblGrid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3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ВПР в %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 журнале в %</w:t>
            </w:r>
          </w:p>
        </w:tc>
        <w:tc>
          <w:tcPr>
            <w:tcW w:w="4536" w:type="dxa"/>
            <w:gridSpan w:val="3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отметок ВПР и отметок по журналу в %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4CC5" w:rsidRPr="00714CC5" w:rsidTr="00714CC5">
        <w:tc>
          <w:tcPr>
            <w:tcW w:w="727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2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4CC5" w:rsidRPr="00714CC5" w:rsidRDefault="00714CC5" w:rsidP="00714CC5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14CC5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714CC5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данные можем сказать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Calibri" w:eastAsia="Calibri" w:hAnsi="Calibri" w:cs="Times New Roman"/>
          <w:b/>
        </w:rPr>
        <w:t>4 класс</w:t>
      </w:r>
      <w:r w:rsidRPr="00714CC5">
        <w:rPr>
          <w:rFonts w:ascii="Calibri" w:eastAsia="Calibri" w:hAnsi="Calibri" w:cs="Times New Roman"/>
        </w:rPr>
        <w:t xml:space="preserve"> - 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67% отметок за ВПР подтвердили либо превысили годовую отметку учащегося по этому предмету (в 2018 г – 60%). Наиболее высокий результат по этому показателю по предмету «математика» - 95%, (в 2018 г 60%) учащихся.  По предмету «окружающий мир» - 65% (в 2018 г по этому предмету был самый низкий показатель – 47%). Самый низкий показатель по предмету «русский язык» - 29% (в 2018 г. по предмету «русский язык» был самый высокий проказатель-73% учащихся). В целом можно отметить достаточно высокие результаты качественной успеваемости по результатам ВПР по предмету «математика» (+ 28% по сравнению с прошлым годом) и очень низкое качество по предмету «русский язык», причем с резким снижением, по сравнению с прошлым годом. (- 35%).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Calibri" w:eastAsia="Calibri" w:hAnsi="Calibri" w:cs="Times New Roman"/>
          <w:b/>
        </w:rPr>
        <w:lastRenderedPageBreak/>
        <w:t>5 класс</w:t>
      </w:r>
      <w:r w:rsidRPr="00714CC5">
        <w:rPr>
          <w:rFonts w:ascii="Calibri" w:eastAsia="Calibri" w:hAnsi="Calibri" w:cs="Times New Roman"/>
        </w:rPr>
        <w:t xml:space="preserve"> - 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46% отметок за ВПР подтвердили либо превысили годовую отметку учащегося по этому предмету. Наиболее высокий результат по этому показателю по предметам «математика» - 69% и «русский язык» - 46%.   По остальным предметам этот показатель достаточно низкий: история 25%, биология – 25%. В целом можно говорить о достаточно хорошем качестве выполнения ВПР по всем предметам, кроме биологии.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6 класс 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всего 32% отметок за ВПР подтвердили годовую отметку учащегося по этому предмету (в прошлом году – 32%), в </w:t>
      </w:r>
      <w:proofErr w:type="spellStart"/>
      <w:r w:rsidRPr="00714CC5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. русский язык – 46%, биология-25%, математика и география по 31%, история – 25%, обществознание -18%. 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Вызывают вопросы об объективности оценки результатов по обществознанию – 4 учащихся показали низкие результаты по сравнению с годовой отметкой. Педагогам необходим детальный анализ причин, приведший к таким результатам. Необходимо проанализировать готовность детей к выполнению заданий в формате ВПР, насколько уровень достижения планируемых результатов соответствует годовой отметке (либо отметке за ВПР).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Сравнивая общую и качественную успеваемость за ВПР и год по каждому предмету, приходим к выводу о том, что оценки за ВПР и год не коррелируют.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 целом можно говорить о низком качестве выполнения заданий ВПР в 6 классе по всем предметам.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7 класс - </w:t>
      </w:r>
      <w:r w:rsidRPr="00714CC5">
        <w:rPr>
          <w:rFonts w:ascii="Times New Roman" w:eastAsia="Calibri" w:hAnsi="Times New Roman" w:cs="Times New Roman"/>
          <w:sz w:val="24"/>
          <w:szCs w:val="24"/>
        </w:rPr>
        <w:t>что 40 % отметок за ВПР подтвердили либо превысили годовую отметку учащегося по этому предмету (в прошлом учебном году было 26 %). Наиболее высокий результат по этому показателю по предметам «математика» - 66% (в прошлом году- 50%), география – 50% (в прошлом году – 22%) и русский язык – 67% (в прошлом году -56%). По остальным предметам этот показатель достаточно низкий: обществознание -0% (в прошлом году- 40%), биология – 22% (в прошлом году -11%), история -   50% (в прошлом году – 22%), физика -12%, английский язык – 0%.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Вызывают вопросы об объективности оценки результатов по обществознанию </w:t>
      </w:r>
      <w:proofErr w:type="gramStart"/>
      <w:r w:rsidRPr="00714CC5">
        <w:rPr>
          <w:rFonts w:ascii="Times New Roman" w:eastAsia="Calibri" w:hAnsi="Times New Roman" w:cs="Times New Roman"/>
          <w:sz w:val="24"/>
          <w:szCs w:val="24"/>
        </w:rPr>
        <w:t>( 6</w:t>
      </w:r>
      <w:proofErr w:type="gramEnd"/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(67%) учащихся показали низкие результаты по сравнению с годовой отметкой) и английскому языку (4 учащихся – 44%). Педагогам необходим детальный анализ причин, приведший к таким результатам. Необходимо проанализировать готовность детей к выполнению заданий в формате ВПР, насколько уровень достижения планируемых результатов соответствует годовой отметке (либо отметке за ВПР).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Сравнивая общую и качественную успеваемость за ВПР и год по каждому предмету, приходим к выводу о том, что оценки за ВПР и год не коррелируют.  В целом можно говорить о низком качестве выполнения заданий ВПР в 7 классе по всем предметам. 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10-11 класс 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100% учащихся понизили результаты </w:t>
      </w:r>
      <w:proofErr w:type="gramStart"/>
      <w:r w:rsidRPr="00714CC5">
        <w:rPr>
          <w:rFonts w:ascii="Times New Roman" w:eastAsia="Calibri" w:hAnsi="Times New Roman" w:cs="Times New Roman"/>
          <w:sz w:val="24"/>
          <w:szCs w:val="24"/>
        </w:rPr>
        <w:t>ВПР  в</w:t>
      </w:r>
      <w:proofErr w:type="gramEnd"/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сравнении с отметками в журнале.</w:t>
      </w:r>
    </w:p>
    <w:p w:rsidR="00714CC5" w:rsidRPr="00714CC5" w:rsidRDefault="00714CC5" w:rsidP="00714CC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Таким образом, </w:t>
      </w:r>
      <w:r w:rsidRPr="00714CC5">
        <w:rPr>
          <w:rFonts w:ascii="Times New Roman" w:eastAsia="Calibri" w:hAnsi="Times New Roman" w:cs="Times New Roman"/>
          <w:sz w:val="24"/>
          <w:szCs w:val="24"/>
        </w:rPr>
        <w:t>учащиеся 4 и 5 классов показали достаточно высокий качественный результат</w:t>
      </w: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14CC5">
        <w:rPr>
          <w:rFonts w:ascii="Times New Roman" w:eastAsia="Calibri" w:hAnsi="Times New Roman" w:cs="Times New Roman"/>
          <w:sz w:val="24"/>
          <w:szCs w:val="24"/>
        </w:rPr>
        <w:t>ВПР (за исключением предметов «русский язык» и «биология» соответственно), чего нельзя сказать о результатах учащихся 6 и 7 классов. Причем, при этом показывают значительное снижение общей и качественной успеваемости при выполнении заданий ВПР в сравнении за 3 года.  Наибольшее количество вопросов по результатам выполнения работ учащихся 7 класса. Очень низкий процент не только качественной, но и общей успеваемости.</w:t>
      </w: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proofErr w:type="gramStart"/>
      <w:r w:rsidRPr="00714CC5">
        <w:rPr>
          <w:rFonts w:ascii="Calibri" w:eastAsia="Calibri" w:hAnsi="Calibri" w:cs="Times New Roman"/>
          <w:b/>
          <w:sz w:val="26"/>
          <w:szCs w:val="26"/>
        </w:rPr>
        <w:t>Филиал  «</w:t>
      </w:r>
      <w:proofErr w:type="spellStart"/>
      <w:proofErr w:type="gramEnd"/>
      <w:r w:rsidRPr="00714CC5">
        <w:rPr>
          <w:rFonts w:ascii="Calibri" w:eastAsia="Calibri" w:hAnsi="Calibri" w:cs="Times New Roman"/>
          <w:b/>
          <w:sz w:val="26"/>
          <w:szCs w:val="26"/>
        </w:rPr>
        <w:t>Карабашская</w:t>
      </w:r>
      <w:proofErr w:type="spellEnd"/>
      <w:r w:rsidRPr="00714CC5">
        <w:rPr>
          <w:rFonts w:ascii="Calibri" w:eastAsia="Calibri" w:hAnsi="Calibri" w:cs="Times New Roman"/>
          <w:b/>
          <w:sz w:val="26"/>
          <w:szCs w:val="26"/>
        </w:rPr>
        <w:t xml:space="preserve"> СОШ»</w:t>
      </w:r>
    </w:p>
    <w:p w:rsidR="00714CC5" w:rsidRPr="00714CC5" w:rsidRDefault="00714CC5" w:rsidP="00714CC5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6"/>
        <w:gridCol w:w="1417"/>
        <w:gridCol w:w="1843"/>
        <w:gridCol w:w="1701"/>
        <w:gridCol w:w="1559"/>
        <w:gridCol w:w="1701"/>
        <w:gridCol w:w="1843"/>
      </w:tblGrid>
      <w:tr w:rsidR="00714CC5" w:rsidRPr="00714CC5" w:rsidTr="00714CC5">
        <w:tc>
          <w:tcPr>
            <w:tcW w:w="704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ВПР в %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по отметкам в журнале в %</w:t>
            </w:r>
          </w:p>
        </w:tc>
        <w:tc>
          <w:tcPr>
            <w:tcW w:w="5103" w:type="dxa"/>
            <w:gridSpan w:val="3"/>
          </w:tcPr>
          <w:p w:rsidR="00714CC5" w:rsidRPr="00714CC5" w:rsidRDefault="00714CC5" w:rsidP="00714C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отметок ВПР и отметок по журналу в %</w:t>
            </w:r>
          </w:p>
        </w:tc>
      </w:tr>
      <w:tr w:rsidR="00714CC5" w:rsidRPr="00714CC5" w:rsidTr="00714CC5">
        <w:tc>
          <w:tcPr>
            <w:tcW w:w="704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4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1701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Подтвердили </w:t>
            </w:r>
          </w:p>
        </w:tc>
        <w:tc>
          <w:tcPr>
            <w:tcW w:w="184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Повысили</w:t>
            </w:r>
          </w:p>
        </w:tc>
      </w:tr>
      <w:tr w:rsidR="00714CC5" w:rsidRPr="00714CC5" w:rsidTr="00714CC5">
        <w:tc>
          <w:tcPr>
            <w:tcW w:w="704" w:type="dxa"/>
            <w:vMerge w:val="restart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vMerge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714CC5" w:rsidRPr="00714CC5" w:rsidTr="00714CC5">
        <w:tc>
          <w:tcPr>
            <w:tcW w:w="704" w:type="dxa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33,33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14CC5" w:rsidRPr="00714CC5" w:rsidTr="00714CC5">
        <w:tc>
          <w:tcPr>
            <w:tcW w:w="704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(1 уч-ся)</w:t>
            </w:r>
          </w:p>
        </w:tc>
        <w:tc>
          <w:tcPr>
            <w:tcW w:w="1276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14CC5" w:rsidRPr="00714CC5" w:rsidRDefault="00714CC5" w:rsidP="00714C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C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14CC5" w:rsidRPr="00714CC5" w:rsidRDefault="00714CC5" w:rsidP="00714CC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714CC5">
        <w:rPr>
          <w:rFonts w:ascii="Calibri" w:eastAsia="Calibri" w:hAnsi="Calibri" w:cs="Times New Roman"/>
          <w:sz w:val="24"/>
          <w:szCs w:val="24"/>
        </w:rPr>
        <w:t xml:space="preserve">По данным результатам можно сделать следующие выводы: </w:t>
      </w:r>
    </w:p>
    <w:p w:rsidR="00714CC5" w:rsidRPr="00714CC5" w:rsidRDefault="00714CC5" w:rsidP="00714CC5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Calibri" w:eastAsia="Calibri" w:hAnsi="Calibri" w:cs="Times New Roman"/>
          <w:sz w:val="24"/>
          <w:szCs w:val="24"/>
        </w:rPr>
        <w:t xml:space="preserve">4 класс- </w:t>
      </w: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</w:t>
      </w:r>
      <w:proofErr w:type="gramStart"/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 успешно</w:t>
      </w:r>
      <w:proofErr w:type="gramEnd"/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 программу начального общего образования в соответствии с ФГОС, подтверждают свои результаты и могут продолжать обучение на следующем уровне общего образования;</w:t>
      </w:r>
    </w:p>
    <w:p w:rsidR="00714CC5" w:rsidRPr="00714CC5" w:rsidRDefault="00714CC5" w:rsidP="00714CC5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-  показали значительное снижение результатов по сравнению с итоговой оценкой по журналу </w:t>
      </w:r>
      <w:proofErr w:type="gramStart"/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( русский</w:t>
      </w:r>
      <w:proofErr w:type="gramEnd"/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и история). Понизили свои результаты по русскому языку -70% обучающихся, по истории – 90 %, по биологии – на 40 %;</w:t>
      </w:r>
    </w:p>
    <w:p w:rsidR="00714CC5" w:rsidRPr="00714CC5" w:rsidRDefault="00714CC5" w:rsidP="00714CC5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-  показали значительное снижение результатов по сравнению с отметкой в журнале, понизили свои результаты по математике -67% обучающихся, по истории-67%;</w:t>
      </w:r>
    </w:p>
    <w:p w:rsidR="00714CC5" w:rsidRPr="00714CC5" w:rsidRDefault="00714CC5" w:rsidP="007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 класс -  значительное снижение результатов по сравнению с отметкой в журнале: по математике отсутствуют неудовлетворительные результаты. </w:t>
      </w:r>
    </w:p>
    <w:p w:rsidR="00714CC5" w:rsidRPr="00714CC5" w:rsidRDefault="00714CC5" w:rsidP="00714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написали проверочную работу на более низкий балл, чем оценка за четверть по английскому языку 85% обучающихся, по географии – 69% обучающихся, по русскому языку - 62% обучающихся, по физике – 77% обучающихся, по истории – 42% обучающихся, по обществознанию – 85 % обучающихся.</w:t>
      </w:r>
    </w:p>
    <w:p w:rsidR="00714CC5" w:rsidRPr="00714CC5" w:rsidRDefault="00714CC5" w:rsidP="00714CC5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10, 11 классы -  понижение результатов по географии в 10 классе. Обучающиеся не были мотивированы к выполняемой работе, т к нет заинтересованности (оценки не влияют ни на что). Не все ученики добросовестно отнеслись к подготовке: отказались от дополнительных консультаций, большинство обучающихся не выполняли задания, направленные на подготовку к ВПР. Невнимательность при выполнении работы, избегали выполнение заданий, направленных на логические рассуждения.</w:t>
      </w:r>
    </w:p>
    <w:p w:rsidR="00714CC5" w:rsidRPr="00714CC5" w:rsidRDefault="00714CC5" w:rsidP="00714CC5">
      <w:pPr>
        <w:shd w:val="clear" w:color="auto" w:fill="FFFFFF"/>
        <w:spacing w:before="67" w:after="20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выполнение всероссийских проверочных работ по МАОУ «Киевская СОШ» в целом, следует отметить, что результаты несоответствия могут быть обусловлены рядом причин:</w:t>
      </w:r>
    </w:p>
    <w:p w:rsidR="00714CC5" w:rsidRPr="00714CC5" w:rsidRDefault="00714CC5" w:rsidP="00714CC5">
      <w:pPr>
        <w:numPr>
          <w:ilvl w:val="0"/>
          <w:numId w:val="10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Низкая мотивация учащихся к выполнению работ (отметка никуда не выставляется, ни на что не влияет);</w:t>
      </w:r>
    </w:p>
    <w:p w:rsidR="00714CC5" w:rsidRPr="00714CC5" w:rsidRDefault="00714CC5" w:rsidP="00714CC5">
      <w:pPr>
        <w:numPr>
          <w:ilvl w:val="0"/>
          <w:numId w:val="10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По-прежнему по ряду предметов наблюдается недостаточная подготовленность учащихся к формату заданий работы;</w:t>
      </w:r>
    </w:p>
    <w:p w:rsidR="00714CC5" w:rsidRPr="00714CC5" w:rsidRDefault="00714CC5" w:rsidP="00714CC5">
      <w:pPr>
        <w:numPr>
          <w:ilvl w:val="0"/>
          <w:numId w:val="10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Оценочные процедуры, проводимые педагогами в течение учебного года, проверяют, в основном, только уровень усвоения предметных знаний;</w:t>
      </w:r>
    </w:p>
    <w:p w:rsidR="00714CC5" w:rsidRPr="00714CC5" w:rsidRDefault="00714CC5" w:rsidP="00714CC5">
      <w:pPr>
        <w:numPr>
          <w:ilvl w:val="0"/>
          <w:numId w:val="10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Необъективность выставления отметок в течение года, несоответствие их подлинному уровню освоения ООП учащимися (при этом все же наблюдается небольшая положительная динамика в соответствии отметок, полученных учащимися за ВПР и год);</w:t>
      </w:r>
    </w:p>
    <w:p w:rsidR="00714CC5" w:rsidRPr="00714CC5" w:rsidRDefault="00714CC5" w:rsidP="00714CC5">
      <w:pPr>
        <w:numPr>
          <w:ilvl w:val="0"/>
          <w:numId w:val="10"/>
        </w:numPr>
        <w:spacing w:after="0" w:line="240" w:lineRule="auto"/>
        <w:ind w:left="1066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Недостаточное повторение ранее изученного материала, отсутствие системной работы по отработке базовых понятий, умений и др.</w:t>
      </w:r>
    </w:p>
    <w:p w:rsidR="00714CC5" w:rsidRPr="00714CC5" w:rsidRDefault="00714CC5" w:rsidP="00714C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4CC5" w:rsidRPr="00714CC5" w:rsidRDefault="00714CC5" w:rsidP="00714C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</w:rPr>
        <w:t xml:space="preserve">Анализируя проблемы в достижении планируемых результатов обучения (менее 50% выполнения конкретного задания) </w:t>
      </w:r>
      <w:r w:rsidRPr="00714CC5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 о том, что затруднения, которые испытывают учащиеся в освоении ООП, по большому счету, общие для всех классов, а также повторяются в течение двух лет. Это говорит о том, что педагогам необходимо продолжать системную работу над формированием базовых (ключевых) компетенций учащихся. Спектр проблем расширяется в зависимости от года обучения, т.к. требования усложняются, а базовые умения остались несформированными в должной мере. 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tab/>
        <w:t xml:space="preserve">Следует отметить, что большая часть проблем связана с овладением приемами текстовой, речевой деятельности -  письмо, чтение (в первую очередь, смысловое), говорение. Работа с понятийным аппаратом – также общая проблема для учащихся. 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tab/>
        <w:t>Трудности у учащихся вызывает необходимость создавать, применять и преобразовывать знаки и символы, модели и схемы для решения учебных и познавательных задач; работать с изобразительными, картографическими источниками, понимать и интерпретировать содержащуюся в них информацию.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tab/>
        <w:t xml:space="preserve">Остается недостаточно сформированным и такое базовое умение, как применение изученных понятий, результатов, методов для решения задач практического характера, в </w:t>
      </w:r>
      <w:proofErr w:type="spellStart"/>
      <w:r w:rsidRPr="00714CC5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14CC5">
        <w:rPr>
          <w:rFonts w:ascii="Times New Roman" w:eastAsia="Times New Roman" w:hAnsi="Times New Roman" w:cs="Times New Roman"/>
          <w:sz w:val="24"/>
          <w:szCs w:val="24"/>
        </w:rPr>
        <w:t>. и задач смежных дисциплин.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tab/>
        <w:t xml:space="preserve">Недостаточное внимание уделяется педагогами, начиная с начальной школы, такого умения, как проведение несложных экспериментов, описание полученных результатов и, на их </w:t>
      </w:r>
      <w:proofErr w:type="gramStart"/>
      <w:r w:rsidRPr="00714CC5">
        <w:rPr>
          <w:rFonts w:ascii="Times New Roman" w:eastAsia="Times New Roman" w:hAnsi="Times New Roman" w:cs="Times New Roman"/>
          <w:sz w:val="24"/>
          <w:szCs w:val="24"/>
        </w:rPr>
        <w:t>основе,  умение</w:t>
      </w:r>
      <w:proofErr w:type="gramEnd"/>
      <w:r w:rsidRPr="00714CC5">
        <w:rPr>
          <w:rFonts w:ascii="Times New Roman" w:eastAsia="Times New Roman" w:hAnsi="Times New Roman" w:cs="Times New Roman"/>
          <w:sz w:val="24"/>
          <w:szCs w:val="24"/>
        </w:rPr>
        <w:t xml:space="preserve"> сделать выводы.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tab/>
        <w:t>Также недостаточно сформированы у учащихся такие учебно-значимые умения, как выделение существенных признаков объектов, классификация, самостоятельный выбор основания и критериев для классификации.</w:t>
      </w:r>
    </w:p>
    <w:p w:rsidR="00714CC5" w:rsidRPr="00714CC5" w:rsidRDefault="00714CC5" w:rsidP="00714CC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CC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Трудности у учащихся вызывают задания краеведческого характера – знание памятников, исторических мест, достопримечательностей, личностей, внесших вклад в историю не только края, но и государства в целом.</w:t>
      </w:r>
    </w:p>
    <w:p w:rsidR="00714CC5" w:rsidRPr="00714CC5" w:rsidRDefault="00714CC5" w:rsidP="00714CC5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14CC5">
        <w:rPr>
          <w:rFonts w:ascii="Times New Roman" w:eastAsia="Calibri" w:hAnsi="Times New Roman" w:cs="Times New Roman"/>
          <w:b/>
          <w:sz w:val="24"/>
          <w:szCs w:val="24"/>
          <w:u w:val="single"/>
        </w:rPr>
        <w:t>Пути решения проблем: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Педагогам провести детальный анализ результатов ВПР (форму «Индивидуальные результаты участников»). Обратить внимание не только на общие для класса результаты </w:t>
      </w:r>
      <w:proofErr w:type="spellStart"/>
      <w:r w:rsidRPr="00714CC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отдельных </w:t>
      </w:r>
      <w:proofErr w:type="spellStart"/>
      <w:r w:rsidRPr="00714CC5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и предметных умений, но и, в первую очередь, индивидуальных результатов учащихся. Использовать данные, полученные в ходе анализа, в ежедневной работе с учащимися при организации как урочной, так и внеурочной деятельности.</w:t>
      </w:r>
    </w:p>
    <w:p w:rsidR="00714CC5" w:rsidRPr="00714CC5" w:rsidRDefault="00714CC5" w:rsidP="00714CC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Педагогам</w:t>
      </w:r>
      <w:r w:rsidRPr="00714CC5">
        <w:rPr>
          <w:rFonts w:ascii="Times New Roman" w:eastAsia="Calibri" w:hAnsi="Times New Roman" w:cs="Times New Roman"/>
          <w:bCs/>
          <w:i/>
        </w:rPr>
        <w:t xml:space="preserve"> </w:t>
      </w:r>
      <w:r w:rsidRPr="00714CC5">
        <w:rPr>
          <w:rFonts w:ascii="Times New Roman" w:eastAsia="Calibri" w:hAnsi="Times New Roman" w:cs="Times New Roman"/>
          <w:bCs/>
        </w:rPr>
        <w:t xml:space="preserve">проанализировать форму «Достижения требований ФГОС», определить на какие требования ФГОС обратить внимание, в своей работе продолжить систематическую работу с учащимися начиная с 1 сентября по формированию достижений планируемых результатов в соответствии с ПООП НОО, ООО (выпускник научится / </w:t>
      </w:r>
      <w:r w:rsidRPr="00714CC5">
        <w:rPr>
          <w:rFonts w:ascii="Times New Roman" w:eastAsia="Calibri" w:hAnsi="Times New Roman" w:cs="Times New Roman"/>
          <w:bCs/>
        </w:rPr>
        <w:tab/>
        <w:t>получит возможность научиться).</w:t>
      </w:r>
      <w:r w:rsidRPr="00714CC5">
        <w:rPr>
          <w:rFonts w:ascii="Times New Roman" w:eastAsia="Calibri" w:hAnsi="Times New Roman" w:cs="Times New Roman"/>
          <w:bCs/>
          <w:i/>
        </w:rPr>
        <w:t xml:space="preserve"> </w:t>
      </w: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 Продолжить практику использования формата заданий ВПР при проведении как текущих, так и итоговых и административных оценочных процедур.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При составлении проверочных работ (в том числе административных) сделать больший акцент на заданиях, в которых у учащихся были проблемы.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 xml:space="preserve">Педагогам увеличить количество практических работ, направленных на формирование УУД, в том числе с использованием заданий демоверсии КИМ ВПР. 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Руководителям МО учителей начальных классов, математики, русского языка включить анализ результатов ВПР в план работы на новый учебный год. Рассмотреть на заседаниях МО вопросы, связанные с проблемами формирования вышеперечисленных УУД на разных уроках, разных годах обучения.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Продолжить в новом учебном году методическую деятельность педагогического коллектива по вопросу формирования смыслового чтения, текстовой деятельности.</w:t>
      </w:r>
    </w:p>
    <w:p w:rsidR="00714CC5" w:rsidRPr="00714CC5" w:rsidRDefault="00714CC5" w:rsidP="00714CC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sz w:val="24"/>
          <w:szCs w:val="24"/>
        </w:rPr>
        <w:t>Педагогам ОУ, администрации обеспечить объективность текущего оценивания учащихся.</w:t>
      </w:r>
    </w:p>
    <w:p w:rsidR="00714CC5" w:rsidRPr="00714CC5" w:rsidRDefault="00714CC5" w:rsidP="00714CC5">
      <w:pPr>
        <w:rPr>
          <w:rFonts w:ascii="Calibri" w:eastAsia="Calibri" w:hAnsi="Calibri" w:cs="Times New Roman"/>
        </w:rPr>
      </w:pPr>
    </w:p>
    <w:p w:rsidR="00714CC5" w:rsidRPr="00714CC5" w:rsidRDefault="00714CC5" w:rsidP="00714CC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CC5">
        <w:rPr>
          <w:rFonts w:ascii="Times New Roman" w:eastAsia="Calibri" w:hAnsi="Times New Roman" w:cs="Times New Roman"/>
          <w:bCs/>
          <w:sz w:val="24"/>
          <w:szCs w:val="24"/>
        </w:rPr>
        <w:t>8. С целью повышения качества образования учителям-предметникам в своей работе   использовать цифровые образовательные ресурсы, современные технологии.</w:t>
      </w:r>
    </w:p>
    <w:p w:rsidR="001F6D66" w:rsidRDefault="001F6D66" w:rsidP="001F6D66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Воспитательная работа</w:t>
      </w:r>
    </w:p>
    <w:p w:rsidR="007C1B1D" w:rsidRPr="007C1B1D" w:rsidRDefault="007C1B1D" w:rsidP="007C1B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филиал МАОУ «Киевская </w:t>
      </w:r>
      <w:proofErr w:type="gram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осуществляла</w:t>
      </w:r>
      <w:proofErr w:type="gram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воспитательной работы школы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 Продолжалась работа над социальным проектированием, включение всех участников образовательного процесса в активную деятельность по формированию имиджа школы как «большой школьной семьи». Были реализованы новые формы организации воспитательных дел. Это «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Челлендж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«#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ПоздравьсвоегоУчителя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Акция «Самая классная ёлка!», «Ярмарка кулинарных идей», двухдневный марш-бросок, сплав по реке Исеть и др. Широкое распространение получили экологические акции «Экологический субботник «Зеленая Весна -2019», «Добрая крышечка».  </w:t>
      </w:r>
    </w:p>
    <w:p w:rsidR="007C1B1D" w:rsidRPr="007C1B1D" w:rsidRDefault="007C1B1D" w:rsidP="007C1B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важнейших направлений воспитательной работы в школе является гражданско-патриотическое воспитание.  Реализация данного направления воспитательной деятельности осуществлялась через  формирование у обучающихся представлений о ценностях культурно исторического наследия России, уважительного отношения к национальным героям и культурным представлениям российского народа, 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 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взаимодействии. В школе сложилась традиционная система мероприятий гражданско-патриотической направленности, в которой участвуют все учащиеся школы, родители, педагоги. Это общешкольный смотр строя и песни, смотр почетных караулов, участие в районных и школьных митингах, посвященных 9 мая, памяти разведчика Героя Советского Союза Н.И. Кузнецова. Традиционным стал велопробег по селу, посвященный Дню Победы и акция «Голубь мира на улице Мира», в которых участвуют как учащиеся, так и педагоги, и родители. Наша школа стала основоположником развития юнармейского движения в Ялуторовском районе</w:t>
      </w:r>
      <w:r w:rsidRPr="007C1B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7C1B1D" w:rsidRPr="007C1B1D" w:rsidRDefault="007C1B1D" w:rsidP="007C1B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будущий учебный год спланированы новые направления в воспитательной работе школы, которые необходимы для реализации развития музейной и театральной педагогики. А также будут запланированы мероприятия, которые будут повышать роль библиотек для приобщения к сокровищнице мировой и отечественной культуры, с использованием информационных технологий;</w:t>
      </w:r>
    </w:p>
    <w:p w:rsidR="007C1B1D" w:rsidRPr="007C1B1D" w:rsidRDefault="007C1B1D" w:rsidP="007C1B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работы</w:t>
      </w:r>
      <w:r w:rsidRPr="007C1B1D">
        <w:rPr>
          <w:rFonts w:ascii="Arial" w:eastAsia="Calibri" w:hAnsi="Arial" w:cs="Arial"/>
          <w:sz w:val="24"/>
        </w:rPr>
        <w:t xml:space="preserve"> </w:t>
      </w: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школьника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организация туристической, спортивной работы, воспитание гармонично развитой личности. Формирование здорового образа жизни учащихся, - участие в мероприятиях и конкурсах различного уровня, - организация профилактической работы по ОБЖ, детскому дорожно-транспортному травматизму, пожарной и антитеррористической безопасности.  Наряду с традиционными профилактическими и информационными формами работы, такими как классные часы, утренняя зарядка, викторины и т.д., связанные с вопросами ЗОЖ, активно используются и другие формы, ставшие также традиционными – общешкольный Осенний кросс, лыжные гонки, школьная спартакиада, общешкольный туристический слет, в которых самое активное участие принимают не только обучающиеся, но и их родители. Школьная команда ЮИД является не только бессменным победителем районных соревнований «Безопасное колесо», но и ежегодно участвует в областных соревнованиях. </w:t>
      </w:r>
    </w:p>
    <w:p w:rsidR="007C1B1D" w:rsidRPr="007C1B1D" w:rsidRDefault="007C1B1D" w:rsidP="007C1B1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Содержание общешкольных дел было направлено на самореализацию учащихся, развитие творческих способностей, формирование общечеловеческих ценностей. Большая часть планируемых мероприятий проводилась в тесном сотрудничестве педагогического коллектива с органами ученического самоуправления. В школе сформирован календарь традиционных творческих дел, основанных на принципах, идеалах и взглядах воспитательной работы образовательного учреждения.</w:t>
      </w:r>
    </w:p>
    <w:p w:rsidR="007C1B1D" w:rsidRPr="007C1B1D" w:rsidRDefault="007C1B1D" w:rsidP="007C1B1D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7C1B1D">
        <w:rPr>
          <w:rFonts w:ascii="Times New Roman" w:eastAsia="Calibri" w:hAnsi="Times New Roman" w:cs="Times New Roman"/>
          <w:b/>
          <w:sz w:val="24"/>
        </w:rPr>
        <w:t>Дополнительное образование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 МАОУ «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ведется по программам следующей направленности: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Спортивно-оздоровительное 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Военно- патриотическое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 педагогическое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Научно-познавательное (интеллектуальное)</w:t>
      </w:r>
    </w:p>
    <w:p w:rsidR="007C1B1D" w:rsidRPr="007C1B1D" w:rsidRDefault="007C1B1D" w:rsidP="007C1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профилей осуществлен на основании опроса обучающихся и родителей, который проводится в конце учебного года. По итогам опроса спортивно-оздоровительное направление выбрали 103 учащихся, художественно-эстетическое – 30, спортивно- патриотическое – 30, социально- педагогическое – 15 и научно-познавательное (интеллектуальное) – 539 учащихся (многоразовый обхват).</w:t>
      </w:r>
    </w:p>
    <w:p w:rsidR="007C1B1D" w:rsidRPr="007C1B1D" w:rsidRDefault="007C1B1D" w:rsidP="007C1B1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обучающихся поводятся следующие кружки и секции: </w:t>
      </w:r>
      <w:r w:rsidRPr="007C1B1D">
        <w:rPr>
          <w:rFonts w:ascii="Times New Roman" w:eastAsia="Calibri" w:hAnsi="Times New Roman" w:cs="Times New Roman"/>
          <w:sz w:val="24"/>
        </w:rPr>
        <w:t xml:space="preserve">Волейбол, Мини – футбол, Спортивные </w:t>
      </w:r>
      <w:proofErr w:type="spellStart"/>
      <w:proofErr w:type="gramStart"/>
      <w:r w:rsidRPr="007C1B1D">
        <w:rPr>
          <w:rFonts w:ascii="Times New Roman" w:eastAsia="Calibri" w:hAnsi="Times New Roman" w:cs="Times New Roman"/>
          <w:sz w:val="24"/>
        </w:rPr>
        <w:t>игры,,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>Планета</w:t>
      </w:r>
      <w:proofErr w:type="spell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 Пси,  Играют все, Родничок, Юный шахматист, Конструкторское бюро, Я исследователь, Основы светской этики, </w:t>
      </w:r>
      <w:proofErr w:type="spellStart"/>
      <w:r w:rsidRPr="007C1B1D">
        <w:rPr>
          <w:rFonts w:ascii="Times New Roman" w:eastAsia="Calibri" w:hAnsi="Times New Roman" w:cs="Times New Roman"/>
          <w:sz w:val="24"/>
          <w:szCs w:val="24"/>
        </w:rPr>
        <w:t>Инфознайка</w:t>
      </w:r>
      <w:proofErr w:type="spell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, Книголюб, Юный </w:t>
      </w:r>
      <w:proofErr w:type="spellStart"/>
      <w:r w:rsidRPr="007C1B1D">
        <w:rPr>
          <w:rFonts w:ascii="Times New Roman" w:eastAsia="Calibri" w:hAnsi="Times New Roman" w:cs="Times New Roman"/>
          <w:sz w:val="24"/>
          <w:szCs w:val="24"/>
        </w:rPr>
        <w:t>страновед</w:t>
      </w:r>
      <w:proofErr w:type="spell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, Основы проектной деятельности, Мир профессий, 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Окейка</w:t>
      </w:r>
      <w:proofErr w:type="spellEnd"/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(кружок английского языка), «Альфа».</w:t>
      </w:r>
    </w:p>
    <w:p w:rsidR="007C1B1D" w:rsidRPr="007C1B1D" w:rsidRDefault="007C1B1D" w:rsidP="007C1B1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уделяется работе социального педагога.  В начале учебного года на основе социальных паспортов классов, составленных классными руководителями, социальным педагогом был составлен социальный паспорт школы, который в течение года постоянно обновлялся. Также ведётся банк данных детей различных категорий: опекаемые дети, дети «группы риска», дети из неблагополучных семей, дети из многодетных семей. Разработаны планы индивидуальной работы с детьми, состоящими на ВШК. </w:t>
      </w:r>
    </w:p>
    <w:p w:rsidR="007C1B1D" w:rsidRPr="007C1B1D" w:rsidRDefault="007C1B1D" w:rsidP="007C1B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являются: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Ликвидация пробелов в знаниях учащихся.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Борьба с прогулами занятий.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Организация внеурочной деятельности детей.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Пропаганда здорового образа жизни.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Правовое воспитание.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Профилактика наркомании и токсикомании.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Работа по выявлению учащихся и семей, находящихся в социально-опасном положении.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Профилактика дорожно-транспортных происшествий.</w:t>
      </w:r>
    </w:p>
    <w:p w:rsidR="007C1B1D" w:rsidRPr="007C1B1D" w:rsidRDefault="007C1B1D" w:rsidP="007C1B1D">
      <w:pPr>
        <w:numPr>
          <w:ilvl w:val="0"/>
          <w:numId w:val="19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Проведение индивидуальной воспитательной работы.</w:t>
      </w:r>
    </w:p>
    <w:p w:rsidR="007C1B1D" w:rsidRDefault="007C1B1D" w:rsidP="00D3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32990" w:rsidRPr="00D32990" w:rsidRDefault="00D32990" w:rsidP="00D3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филиал МАОУ «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продолжила</w:t>
      </w:r>
      <w:proofErr w:type="gram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проектированию образовательной среды. Эта работа заключалась в формировании, в том числе, коммуникативного компонента, 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взаимопонимание и удовлетворенность взаимодействием всех участников; преобладающее позитивное настроение всех участников; участие всех субъектов в конструировании и оптимизации образовательного процесса. Большой упор делался на социальное проектирование, включение всех участников образовательного процесса в активную деятельность по формированию имиджа школы как «большой школьной семьи». Продолжили реализацию новые формы организации совместного досуга. «Осенний кросс», «Семейное кафе», «Ярмарка», двухдневный марш-бросок, сплав по реке </w:t>
      </w:r>
      <w:proofErr w:type="gram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Исеть ,</w:t>
      </w:r>
      <w:proofErr w:type="gram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акции «Бумажный бум», «Эффект крышечки». </w:t>
      </w:r>
    </w:p>
    <w:p w:rsidR="00D32990" w:rsidRPr="00D32990" w:rsidRDefault="00D32990" w:rsidP="00D3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воспитательной работы в школе является 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патриотическое воспитание.  Реализация данного направления воспитательной деятельности осуществлялась через  формирование у обучающихся представлений о ценностях культурно исторического наследия России, уважительного отношения к национальным героям и культурным представлениям российского народа, повышение уровня компетентности обучающихся в восприятии и интерпретации социально-экономических и политических процессов, и формирование на этой основе активной гражданской позиции и патриотической ответственности за судьбу страны; 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взаимодействии. В школе сложилась традиционная система мероприятий гражданско-патриотической направленности, в которой участвуют все учащиеся школы, родители, педагоги. Это общешкольный смотр строя и песни, смотр почетных караулов, участие в районных и школьных митингах, посвященных 9 мая, памяти </w:t>
      </w:r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разведчика Героя Советского Союза 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Н.И.Кузнецова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Традиционным стал велопробег по селу, посвященный Дню Победы, в котором участвуют как учащиеся, так и педагоги, и родители. Наша школа стала основоположником развития юнармейского движения в Ялуторовском районе. 1 сентября в честь присвоения школе имени 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Н.И.Кузнецова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посажена дубовая аллея, Учащиеся принимают активное участие в районных и областных соревнованиях «Суворовский натиск», «Победа» и др. Школа сотрудничает с ГАУ ДО ТО «Аванпост»</w:t>
      </w:r>
    </w:p>
    <w:p w:rsidR="00D32990" w:rsidRPr="00D32990" w:rsidRDefault="00D32990" w:rsidP="00D3299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направлением работы остается формирование   у обучающихся культуры здорового образа жизни, ценностных представлений о физическом здоровье, о ценности духовного и нравственного </w:t>
      </w:r>
      <w:proofErr w:type="gram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здоровья;  навыков</w:t>
      </w:r>
      <w:proofErr w:type="gram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собственного здоровья, формирование представлений о ценности занятий физической культурой и спортом. Наряду с традиционными профилактическими и информационными формами работы, такими как классные часы, минутки здоровья, конкурсы плакатов, викторины и т.д., связанные с вопросами ЗОЖ, активно используются и другие, ставшие также традиционными, формы – общешкольный осенний легкоатлетический кросс, лыжные гонки, школьная спартакиада, общешкольный туристический слет, в которых самое активное участие принимают не только учащиеся, но и их родители. Школьная команда ЮИД является не только бессменным победителем районных соревнований «Безопасное колесо», но и ежегодно участвует в областных соревнованиях. </w:t>
      </w:r>
    </w:p>
    <w:p w:rsidR="00D32990" w:rsidRPr="00D32990" w:rsidRDefault="00D32990" w:rsidP="00D3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развивается в школе эстетическое направление. Школьный хор –  обязательный участник не только школьных мероприятий, но и районных праздников, конкурсов. Успешно на районных конкурсах выступают и вокалисты. Организация детского чтения-одна из приоритетных задач педагогического коллектива. С целью реализации этого направления ежегодно </w:t>
      </w:r>
      <w:proofErr w:type="gram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 конкурсы</w:t>
      </w:r>
      <w:proofErr w:type="gram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«</w:t>
      </w:r>
      <w:proofErr w:type="spellStart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Джалильские</w:t>
      </w:r>
      <w:proofErr w:type="spellEnd"/>
      <w:r w:rsidRPr="00D32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чтения», «Живая классика» , где ребята демонстрируют свои умения.</w:t>
      </w:r>
    </w:p>
    <w:p w:rsidR="00D32990" w:rsidRPr="00D32990" w:rsidRDefault="00D32990" w:rsidP="00D32990">
      <w:pPr>
        <w:spacing w:before="12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D32990">
        <w:rPr>
          <w:rFonts w:ascii="Arial" w:eastAsia="Calibri" w:hAnsi="Arial" w:cs="Arial"/>
          <w:b/>
          <w:sz w:val="20"/>
          <w:szCs w:val="20"/>
        </w:rPr>
        <w:t>Дополнительное образование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Дополнительное образование ведется по программам следующей направленности, в которых занято обучающихся (%):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Общекультурное, художественно-эстетическое -54%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Культурологическое- 23%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Краеведческое – 7,5%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Социальное – 25%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2990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D32990">
        <w:rPr>
          <w:rFonts w:ascii="Times New Roman" w:eastAsia="Calibri" w:hAnsi="Times New Roman" w:cs="Times New Roman"/>
          <w:sz w:val="24"/>
          <w:szCs w:val="24"/>
        </w:rPr>
        <w:t>- 57%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Духовно-нравственное – 15%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Спортивно-оздоровительное – 20%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 xml:space="preserve">Кроме того, учащиеся школы посещают ДСЮШ Ялуторовского района, расположенную в </w:t>
      </w:r>
      <w:proofErr w:type="spellStart"/>
      <w:r w:rsidRPr="00D32990">
        <w:rPr>
          <w:rFonts w:ascii="Times New Roman" w:eastAsia="Calibri" w:hAnsi="Times New Roman" w:cs="Times New Roman"/>
          <w:sz w:val="24"/>
          <w:szCs w:val="24"/>
        </w:rPr>
        <w:t>с.Памятное</w:t>
      </w:r>
      <w:proofErr w:type="spellEnd"/>
      <w:r w:rsidRPr="00D32990">
        <w:rPr>
          <w:rFonts w:ascii="Times New Roman" w:eastAsia="Calibri" w:hAnsi="Times New Roman" w:cs="Times New Roman"/>
          <w:sz w:val="24"/>
          <w:szCs w:val="24"/>
        </w:rPr>
        <w:t xml:space="preserve">, Школу искусств </w:t>
      </w:r>
      <w:proofErr w:type="spellStart"/>
      <w:r w:rsidRPr="00D32990">
        <w:rPr>
          <w:rFonts w:ascii="Times New Roman" w:eastAsia="Calibri" w:hAnsi="Times New Roman" w:cs="Times New Roman"/>
          <w:sz w:val="24"/>
          <w:szCs w:val="24"/>
        </w:rPr>
        <w:t>г.Ялуторовска</w:t>
      </w:r>
      <w:proofErr w:type="spellEnd"/>
      <w:r w:rsidRPr="00D32990">
        <w:rPr>
          <w:rFonts w:ascii="Times New Roman" w:eastAsia="Calibri" w:hAnsi="Times New Roman" w:cs="Times New Roman"/>
          <w:sz w:val="24"/>
          <w:szCs w:val="24"/>
        </w:rPr>
        <w:t xml:space="preserve">, спортивные секции на базе СК «Атлант» </w:t>
      </w:r>
      <w:proofErr w:type="gramStart"/>
      <w:r w:rsidRPr="00D32990">
        <w:rPr>
          <w:rFonts w:ascii="Times New Roman" w:eastAsia="Calibri" w:hAnsi="Times New Roman" w:cs="Times New Roman"/>
          <w:sz w:val="24"/>
          <w:szCs w:val="24"/>
        </w:rPr>
        <w:t>г .Ялуторовск</w:t>
      </w:r>
      <w:proofErr w:type="gramEnd"/>
      <w:r w:rsidRPr="00D32990">
        <w:rPr>
          <w:rFonts w:ascii="Times New Roman" w:eastAsia="Calibri" w:hAnsi="Times New Roman" w:cs="Times New Roman"/>
          <w:sz w:val="24"/>
          <w:szCs w:val="24"/>
        </w:rPr>
        <w:t>., лыжную базу «Снежинка»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Всего дополнительным образованием охвачено 100% учащихся школы.</w:t>
      </w:r>
    </w:p>
    <w:p w:rsidR="00D32990" w:rsidRPr="00D32990" w:rsidRDefault="00D32990" w:rsidP="00D32990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2990">
        <w:rPr>
          <w:rFonts w:ascii="Times New Roman" w:eastAsia="Calibri" w:hAnsi="Times New Roman" w:cs="Times New Roman"/>
          <w:sz w:val="24"/>
          <w:szCs w:val="24"/>
        </w:rPr>
        <w:t>В школе действует объединение РДШ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7C1B1D">
        <w:rPr>
          <w:rFonts w:ascii="Times New Roman" w:eastAsia="Calibri" w:hAnsi="Times New Roman" w:cs="Times New Roman"/>
          <w:sz w:val="24"/>
        </w:rPr>
        <w:t>В  2019</w:t>
      </w:r>
      <w:proofErr w:type="gramEnd"/>
      <w:r w:rsidRPr="007C1B1D">
        <w:rPr>
          <w:rFonts w:ascii="Times New Roman" w:eastAsia="Calibri" w:hAnsi="Times New Roman" w:cs="Times New Roman"/>
          <w:sz w:val="24"/>
        </w:rPr>
        <w:t xml:space="preserve"> году воспитательная работа филиала МАОУ «Киевская СОШ» «</w:t>
      </w:r>
      <w:proofErr w:type="spellStart"/>
      <w:r w:rsidRPr="007C1B1D">
        <w:rPr>
          <w:rFonts w:ascii="Times New Roman" w:eastAsia="Calibri" w:hAnsi="Times New Roman" w:cs="Times New Roman"/>
          <w:sz w:val="24"/>
        </w:rPr>
        <w:t>Карабашская</w:t>
      </w:r>
      <w:proofErr w:type="spellEnd"/>
      <w:r w:rsidRPr="007C1B1D">
        <w:rPr>
          <w:rFonts w:ascii="Times New Roman" w:eastAsia="Calibri" w:hAnsi="Times New Roman" w:cs="Times New Roman"/>
          <w:sz w:val="24"/>
        </w:rPr>
        <w:t xml:space="preserve"> СОШ»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  <w:proofErr w:type="gramStart"/>
      <w:r w:rsidRPr="007C1B1D">
        <w:rPr>
          <w:rFonts w:ascii="Times New Roman" w:eastAsia="Calibri" w:hAnsi="Times New Roman" w:cs="Times New Roman"/>
          <w:sz w:val="24"/>
        </w:rPr>
        <w:t>Были  определены</w:t>
      </w:r>
      <w:proofErr w:type="gramEnd"/>
      <w:r w:rsidRPr="007C1B1D">
        <w:rPr>
          <w:rFonts w:ascii="Times New Roman" w:eastAsia="Calibri" w:hAnsi="Times New Roman" w:cs="Times New Roman"/>
          <w:sz w:val="24"/>
        </w:rPr>
        <w:t xml:space="preserve"> приоритетные направления воспитательной деятельности школы: гражданско-патриотическое; спортивно-оздоровительное; духовно-</w:t>
      </w:r>
      <w:r w:rsidRPr="007C1B1D">
        <w:rPr>
          <w:rFonts w:ascii="Times New Roman" w:eastAsia="Calibri" w:hAnsi="Times New Roman" w:cs="Times New Roman"/>
          <w:sz w:val="24"/>
        </w:rPr>
        <w:lastRenderedPageBreak/>
        <w:t xml:space="preserve">нравственное; </w:t>
      </w:r>
      <w:proofErr w:type="spellStart"/>
      <w:r w:rsidRPr="007C1B1D">
        <w:rPr>
          <w:rFonts w:ascii="Times New Roman" w:eastAsia="Calibri" w:hAnsi="Times New Roman" w:cs="Times New Roman"/>
          <w:sz w:val="24"/>
        </w:rPr>
        <w:t>профориентационное</w:t>
      </w:r>
      <w:proofErr w:type="spellEnd"/>
      <w:r w:rsidRPr="007C1B1D">
        <w:rPr>
          <w:rFonts w:ascii="Times New Roman" w:eastAsia="Calibri" w:hAnsi="Times New Roman" w:cs="Times New Roman"/>
          <w:sz w:val="24"/>
        </w:rPr>
        <w:t xml:space="preserve"> (трудовое); профилактика правонарушений; работа с родителями, совершенствование ученического самоуправления, работа с классными руководителями. 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 </w:t>
      </w:r>
      <w:r w:rsidRPr="007C1B1D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r w:rsidRPr="007C1B1D">
        <w:rPr>
          <w:rFonts w:ascii="Times New Roman" w:eastAsia="Calibri" w:hAnsi="Times New Roman" w:cs="Times New Roman"/>
          <w:sz w:val="24"/>
        </w:rPr>
        <w:t xml:space="preserve">Контроль над воспитательной деятельностью классных руководителей осуществлялся через посещение мероприятий, классных часов, родительских собраний; через другие формы (персональный, классно-обобщающий и т. п.); через проверку и анализ документации.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   </w:t>
      </w:r>
      <w:r w:rsidRPr="007C1B1D">
        <w:rPr>
          <w:rFonts w:ascii="Times New Roman" w:eastAsia="Calibri" w:hAnsi="Times New Roman" w:cs="Times New Roman"/>
          <w:sz w:val="24"/>
        </w:rPr>
        <w:tab/>
        <w:t>В течении года были проведены традиционные школьные мероприятия: День Знаний, «Осенний бал», День Учителя, День Матери; Новогодняя шипучка, классные часы к 23 февраля, Смотр песни и строя, цикл мероприятий посвященному 9 Мая, Последний звонок.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      В рамках </w:t>
      </w:r>
      <w:proofErr w:type="spellStart"/>
      <w:r w:rsidRPr="007C1B1D">
        <w:rPr>
          <w:rFonts w:ascii="Times New Roman" w:eastAsia="Calibri" w:hAnsi="Times New Roman" w:cs="Times New Roman"/>
          <w:b/>
          <w:sz w:val="24"/>
        </w:rPr>
        <w:t>гражданско</w:t>
      </w:r>
      <w:proofErr w:type="spellEnd"/>
      <w:r w:rsidRPr="007C1B1D">
        <w:rPr>
          <w:rFonts w:ascii="Times New Roman" w:eastAsia="Calibri" w:hAnsi="Times New Roman" w:cs="Times New Roman"/>
          <w:b/>
          <w:sz w:val="24"/>
        </w:rPr>
        <w:t xml:space="preserve"> - патриотического направления</w:t>
      </w:r>
      <w:r w:rsidRPr="007C1B1D">
        <w:rPr>
          <w:rFonts w:ascii="Times New Roman" w:eastAsia="Calibri" w:hAnsi="Times New Roman" w:cs="Times New Roman"/>
          <w:sz w:val="24"/>
        </w:rPr>
        <w:t xml:space="preserve"> продолжилось сотрудничество с сельским Советом ветеранов через Лебедеву Н.А. председателя совета ветеранов: это системные встречи с тружениками тыла. В школе по традиции проведены акции: «Дорогой добрых дел», «Декада мужества», а также «Георгиевская ленточка», «Праздник в дом ветерану», различные конкурсы рисунков и поделок. 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b/>
          <w:bCs/>
          <w:iCs/>
          <w:sz w:val="24"/>
        </w:rPr>
        <w:t>Воспитание культуры здорового и безопасного образа жизни.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       В школе система оздоровительной работы, включает в себя методическое, спортивно-оздоровительное, образовательную и воспитательную область, ученическое самоуправление, мониторинг уровня физического здоровья учащихся, систематическую работу по охране труда и технике безопасности, по организации питания учащихся и контролю за санитарно-гигиеническими нормами и их соблюдением. 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   Учащиеся добиваются прекрасных спортивных успехов во многих спортивных состязаниях. В школе накоплен опыт проведения различных массовых </w:t>
      </w:r>
      <w:proofErr w:type="spellStart"/>
      <w:r w:rsidRPr="007C1B1D">
        <w:rPr>
          <w:rFonts w:ascii="Times New Roman" w:eastAsia="Calibri" w:hAnsi="Times New Roman" w:cs="Times New Roman"/>
          <w:sz w:val="24"/>
        </w:rPr>
        <w:t>физкультурно</w:t>
      </w:r>
      <w:proofErr w:type="spellEnd"/>
      <w:r w:rsidRPr="007C1B1D">
        <w:rPr>
          <w:rFonts w:ascii="Times New Roman" w:eastAsia="Calibri" w:hAnsi="Times New Roman" w:cs="Times New Roman"/>
          <w:sz w:val="24"/>
        </w:rPr>
        <w:t xml:space="preserve"> – оздоровительных мероприятий с учащимися. В рамках спортивно – оздоровительного направления были проведены традиционные мероприятия: «Осенний кросс», «День здоровья», соревнования по волейболу, баскетболу, пионерболу, теннису, шашкам и шахматам. Вся внеклассная спортивно-массовая и оздоровительная работа проводилась согласно общешкольного </w:t>
      </w:r>
      <w:proofErr w:type="gramStart"/>
      <w:r w:rsidRPr="007C1B1D">
        <w:rPr>
          <w:rFonts w:ascii="Times New Roman" w:eastAsia="Calibri" w:hAnsi="Times New Roman" w:cs="Times New Roman"/>
          <w:sz w:val="24"/>
        </w:rPr>
        <w:t>и  районного</w:t>
      </w:r>
      <w:proofErr w:type="gramEnd"/>
      <w:r w:rsidRPr="007C1B1D">
        <w:rPr>
          <w:rFonts w:ascii="Times New Roman" w:eastAsia="Calibri" w:hAnsi="Times New Roman" w:cs="Times New Roman"/>
          <w:sz w:val="24"/>
        </w:rPr>
        <w:t xml:space="preserve"> плана.  На высоком уровне отмечается работа спортивного клуба «Чемпион».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b/>
          <w:bCs/>
          <w:sz w:val="24"/>
        </w:rPr>
        <w:t>Воспитание эстетической культуры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В системе воспитательной работы по духовно-нравственного воспитанию самыми яркими были праздники: День Знаний, День Учителя, Праздник матери, Осенний бал, Дни добрых дел. Одним из направлений Приоритетного Национального Проекта «Образование» является поддержка инициативной способной талантливой молодежи. Наша школа в этом учебном году продолжила работу по этому направлению. Учащиеся школы участвуют во всех районных и областных научных конференциях, олимпиадах, спортивных соревнованиях. 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>Учащиеся школы принимали участие в международной игре-конкурсе «Кенгуру – математика для всех», во Всероссийской игре-конкурсе «Русский медвежонок-языкознание для всех», «Британский бульдог» по английскому языку, «ЧИП»-человек и природа.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b/>
          <w:bCs/>
          <w:iCs/>
          <w:sz w:val="24"/>
        </w:rPr>
        <w:t xml:space="preserve">Воспитание профессионального </w:t>
      </w:r>
      <w:proofErr w:type="gramStart"/>
      <w:r w:rsidRPr="007C1B1D">
        <w:rPr>
          <w:rFonts w:ascii="Times New Roman" w:eastAsia="Calibri" w:hAnsi="Times New Roman" w:cs="Times New Roman"/>
          <w:b/>
          <w:bCs/>
          <w:iCs/>
          <w:sz w:val="24"/>
        </w:rPr>
        <w:t>самоопределения  учащихся</w:t>
      </w:r>
      <w:proofErr w:type="gramEnd"/>
      <w:r w:rsidRPr="007C1B1D">
        <w:rPr>
          <w:rFonts w:ascii="Times New Roman" w:eastAsia="Calibri" w:hAnsi="Times New Roman" w:cs="Times New Roman"/>
          <w:b/>
          <w:bCs/>
          <w:iCs/>
          <w:sz w:val="24"/>
        </w:rPr>
        <w:t xml:space="preserve"> 8 – 11 классов» </w:t>
      </w:r>
    </w:p>
    <w:p w:rsidR="007C1B1D" w:rsidRPr="007C1B1D" w:rsidRDefault="007C1B1D" w:rsidP="007C1B1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7C1B1D">
        <w:rPr>
          <w:rFonts w:ascii="Times New Roman" w:eastAsia="Calibri" w:hAnsi="Times New Roman" w:cs="Times New Roman"/>
          <w:sz w:val="24"/>
        </w:rPr>
        <w:t xml:space="preserve">  </w:t>
      </w:r>
      <w:r w:rsidRPr="007C1B1D">
        <w:rPr>
          <w:rFonts w:ascii="Times New Roman" w:eastAsia="Calibri" w:hAnsi="Times New Roman" w:cs="Times New Roman"/>
          <w:sz w:val="24"/>
        </w:rPr>
        <w:tab/>
        <w:t xml:space="preserve"> С учащимися 8 – 11 классов проводится работа по профориентации, с этой целью организуются встречи с представителями вузов, лицеев, колледжей. Изучались интересы и склонности учащихся 9-х классов к той или иной профессии. В дни открытых дверей ребята смогли познакомиться с ВУЗами и </w:t>
      </w:r>
      <w:proofErr w:type="spellStart"/>
      <w:r w:rsidRPr="007C1B1D">
        <w:rPr>
          <w:rFonts w:ascii="Times New Roman" w:eastAsia="Calibri" w:hAnsi="Times New Roman" w:cs="Times New Roman"/>
          <w:sz w:val="24"/>
        </w:rPr>
        <w:t>СУЗами</w:t>
      </w:r>
      <w:proofErr w:type="spellEnd"/>
      <w:r w:rsidRPr="007C1B1D">
        <w:rPr>
          <w:rFonts w:ascii="Times New Roman" w:eastAsia="Calibri" w:hAnsi="Times New Roman" w:cs="Times New Roman"/>
          <w:sz w:val="24"/>
        </w:rPr>
        <w:t xml:space="preserve"> Тюменской области. В течение года классными руководителями проводились следующие мероприятия: </w:t>
      </w:r>
      <w:r w:rsidRPr="007C1B1D">
        <w:rPr>
          <w:rFonts w:ascii="Times New Roman" w:eastAsia="Calibri" w:hAnsi="Times New Roman" w:cs="Times New Roman"/>
          <w:sz w:val="24"/>
        </w:rPr>
        <w:lastRenderedPageBreak/>
        <w:t>тестирование «Выбор профессии», «Профессии в моей семье», анкетирование «Мои трудности в обучении», «В мире профессий», деловая игра «Как устроиться на работу. Какой год школа сотрудничает с аграрным колледжам г. Ялуторовск.</w:t>
      </w:r>
    </w:p>
    <w:p w:rsidR="00D5402B" w:rsidRPr="00D5402B" w:rsidRDefault="006A0A6A" w:rsidP="007C1B1D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="00D5402B" w:rsidRPr="00D5402B">
        <w:rPr>
          <w:rFonts w:ascii="Times New Roman" w:eastAsia="Calibri" w:hAnsi="Times New Roman" w:cs="Times New Roman"/>
          <w:b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D5402B" w:rsidRDefault="00D5402B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02B">
        <w:rPr>
          <w:rFonts w:ascii="Times New Roman" w:eastAsia="Calibri" w:hAnsi="Times New Roman" w:cs="Times New Roman"/>
          <w:sz w:val="24"/>
          <w:szCs w:val="24"/>
        </w:rPr>
        <w:t xml:space="preserve">В ОУ утверждено положение о внутренней системе оценки качества образования от </w:t>
      </w:r>
      <w:r w:rsidR="00545149">
        <w:rPr>
          <w:rFonts w:ascii="Times New Roman" w:eastAsia="Calibri" w:hAnsi="Times New Roman" w:cs="Times New Roman"/>
          <w:sz w:val="24"/>
          <w:szCs w:val="24"/>
        </w:rPr>
        <w:t>02.09.2019</w:t>
      </w:r>
      <w:r w:rsidRPr="00D5402B">
        <w:rPr>
          <w:rFonts w:ascii="Times New Roman" w:eastAsia="Calibri" w:hAnsi="Times New Roman" w:cs="Times New Roman"/>
          <w:sz w:val="24"/>
          <w:szCs w:val="24"/>
        </w:rPr>
        <w:t>. По итогам оценки качества образ</w:t>
      </w:r>
      <w:r w:rsidR="00545149">
        <w:rPr>
          <w:rFonts w:ascii="Times New Roman" w:eastAsia="Calibri" w:hAnsi="Times New Roman" w:cs="Times New Roman"/>
          <w:sz w:val="24"/>
          <w:szCs w:val="24"/>
        </w:rPr>
        <w:t>ования в 2019</w:t>
      </w:r>
      <w:r w:rsidRPr="00D5402B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545149">
        <w:rPr>
          <w:rFonts w:ascii="Times New Roman" w:eastAsia="Calibri" w:hAnsi="Times New Roman" w:cs="Times New Roman"/>
          <w:sz w:val="24"/>
          <w:szCs w:val="24"/>
        </w:rPr>
        <w:t>выявлено:</w:t>
      </w:r>
    </w:p>
    <w:p w:rsidR="00545149" w:rsidRPr="00D3402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402D">
        <w:rPr>
          <w:rFonts w:ascii="Times New Roman" w:eastAsia="Calibri" w:hAnsi="Times New Roman" w:cs="Times New Roman"/>
          <w:b/>
          <w:bCs/>
          <w:sz w:val="24"/>
          <w:szCs w:val="24"/>
        </w:rPr>
        <w:t>Краткий анализ динамики результатов успеваемости и качества знаний</w:t>
      </w:r>
    </w:p>
    <w:p w:rsidR="00545149" w:rsidRPr="007C1B1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>МАОУ «Киевская СОШ»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2019 учебном году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86"/>
        <w:gridCol w:w="1406"/>
        <w:gridCol w:w="722"/>
        <w:gridCol w:w="32"/>
        <w:gridCol w:w="1289"/>
        <w:gridCol w:w="581"/>
        <w:gridCol w:w="1374"/>
        <w:gridCol w:w="781"/>
        <w:gridCol w:w="1406"/>
        <w:gridCol w:w="596"/>
        <w:gridCol w:w="1406"/>
        <w:gridCol w:w="795"/>
        <w:gridCol w:w="1406"/>
        <w:gridCol w:w="678"/>
        <w:gridCol w:w="23"/>
      </w:tblGrid>
      <w:tr w:rsidR="00545149" w:rsidRPr="007C1B1D" w:rsidTr="00761474">
        <w:trPr>
          <w:gridAfter w:val="1"/>
          <w:wAfter w:w="8" w:type="pct"/>
          <w:cantSplit/>
          <w:trHeight w:val="240"/>
        </w:trPr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545149" w:rsidRPr="007C1B1D" w:rsidTr="00761474">
        <w:trPr>
          <w:gridAfter w:val="1"/>
          <w:wAfter w:w="8" w:type="pct"/>
          <w:cantSplit/>
          <w:trHeight w:val="137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629"/>
        </w:trPr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                                        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13/1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99/3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97/3</w:t>
            </w: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2018 году, то можно отметить, что процент учащихся, окончивших на «4» и «5», повысился на 7 процентов (в 2018 было 45%), процент учащихся, окончивших на «5», снизился на 1 процент (в 2018 – 7 %).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2019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445"/>
        <w:gridCol w:w="1054"/>
        <w:gridCol w:w="911"/>
        <w:gridCol w:w="1374"/>
        <w:gridCol w:w="847"/>
        <w:gridCol w:w="1374"/>
        <w:gridCol w:w="946"/>
        <w:gridCol w:w="795"/>
        <w:gridCol w:w="795"/>
        <w:gridCol w:w="795"/>
        <w:gridCol w:w="804"/>
        <w:gridCol w:w="1261"/>
        <w:gridCol w:w="1104"/>
      </w:tblGrid>
      <w:tr w:rsidR="00545149" w:rsidRPr="007C1B1D" w:rsidTr="00761474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Переведены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13/4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138/15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138/15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2019 году с результатами освоения учащимися программ основного общего образования по показателю «успеваемость» в 2018 году, то можно отметить, что процент учащихся, окончивших на «4» и «5», понизился </w:t>
      </w:r>
      <w:proofErr w:type="gramStart"/>
      <w:r w:rsidRPr="007C1B1D">
        <w:rPr>
          <w:rFonts w:ascii="Times New Roman" w:eastAsia="Calibri" w:hAnsi="Times New Roman" w:cs="Times New Roman"/>
          <w:sz w:val="24"/>
          <w:szCs w:val="24"/>
        </w:rPr>
        <w:t>на  4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 процента (в 2018 было 29%), а процент учащихся, окончивших на «5», понизился на 2 процента (в 2018 году составлял 3 процента).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2018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097"/>
        <w:gridCol w:w="878"/>
        <w:gridCol w:w="593"/>
        <w:gridCol w:w="1461"/>
        <w:gridCol w:w="590"/>
        <w:gridCol w:w="1516"/>
        <w:gridCol w:w="584"/>
        <w:gridCol w:w="922"/>
        <w:gridCol w:w="669"/>
        <w:gridCol w:w="939"/>
        <w:gridCol w:w="940"/>
        <w:gridCol w:w="1074"/>
        <w:gridCol w:w="623"/>
        <w:gridCol w:w="850"/>
        <w:gridCol w:w="847"/>
      </w:tblGrid>
      <w:tr w:rsidR="00545149" w:rsidRPr="007C1B1D" w:rsidTr="00761474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отметками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2019 учебном году понизилось на 28 процентов (в 2018 количество обучающихся, которые закончили полугодие на «4» и «5», было 50 %), процент учащихся, окончивших на «5», стабилен.</w:t>
      </w:r>
    </w:p>
    <w:p w:rsidR="00545149" w:rsidRPr="007C1B1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5149" w:rsidRPr="007C1B1D" w:rsidRDefault="00545149" w:rsidP="005451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1B1D">
        <w:rPr>
          <w:rFonts w:ascii="Times New Roman" w:eastAsia="Calibri" w:hAnsi="Times New Roman" w:cs="Times New Roman"/>
          <w:b/>
          <w:sz w:val="24"/>
          <w:szCs w:val="24"/>
        </w:rPr>
        <w:t>Филиал МАОУ «</w:t>
      </w:r>
      <w:proofErr w:type="spellStart"/>
      <w:r w:rsidRPr="007C1B1D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7C1B1D">
        <w:rPr>
          <w:rFonts w:ascii="Times New Roman" w:eastAsia="Calibri" w:hAnsi="Times New Roman" w:cs="Times New Roman"/>
          <w:b/>
          <w:sz w:val="24"/>
          <w:szCs w:val="24"/>
        </w:rPr>
        <w:t xml:space="preserve"> СОШ» «</w:t>
      </w:r>
      <w:proofErr w:type="spellStart"/>
      <w:r w:rsidRPr="007C1B1D">
        <w:rPr>
          <w:rFonts w:ascii="Times New Roman" w:eastAsia="Calibri" w:hAnsi="Times New Roman" w:cs="Times New Roman"/>
          <w:b/>
          <w:sz w:val="24"/>
          <w:szCs w:val="24"/>
        </w:rPr>
        <w:t>Карабашская</w:t>
      </w:r>
      <w:proofErr w:type="spellEnd"/>
      <w:r w:rsidRPr="007C1B1D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2019 учебном году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186"/>
        <w:gridCol w:w="1405"/>
        <w:gridCol w:w="722"/>
        <w:gridCol w:w="33"/>
        <w:gridCol w:w="1286"/>
        <w:gridCol w:w="758"/>
        <w:gridCol w:w="1375"/>
        <w:gridCol w:w="781"/>
        <w:gridCol w:w="1405"/>
        <w:gridCol w:w="594"/>
        <w:gridCol w:w="1405"/>
        <w:gridCol w:w="796"/>
        <w:gridCol w:w="1405"/>
        <w:gridCol w:w="680"/>
        <w:gridCol w:w="27"/>
      </w:tblGrid>
      <w:tr w:rsidR="00545149" w:rsidRPr="007C1B1D" w:rsidTr="00761474">
        <w:trPr>
          <w:gridAfter w:val="1"/>
          <w:wAfter w:w="9" w:type="pct"/>
          <w:cantSplit/>
          <w:trHeight w:val="24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545149" w:rsidRPr="007C1B1D" w:rsidTr="00761474">
        <w:trPr>
          <w:gridAfter w:val="1"/>
          <w:wAfter w:w="9" w:type="pct"/>
          <w:cantSplit/>
          <w:trHeight w:val="137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629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2018 году, то можно отметить, что процент учащихся, окончивших на «4» и «5», </w:t>
      </w:r>
      <w:proofErr w:type="gramStart"/>
      <w:r w:rsidRPr="007C1B1D">
        <w:rPr>
          <w:rFonts w:ascii="Times New Roman" w:eastAsia="Calibri" w:hAnsi="Times New Roman" w:cs="Times New Roman"/>
          <w:sz w:val="24"/>
          <w:szCs w:val="24"/>
        </w:rPr>
        <w:t>повысился  на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 4 процента (в 2018 был 38%), процент учащихся, окончивших на «5», повысился на 5,5 процентов (в 2018– 12,5 %)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2019 году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445"/>
        <w:gridCol w:w="1054"/>
        <w:gridCol w:w="911"/>
        <w:gridCol w:w="1374"/>
        <w:gridCol w:w="847"/>
        <w:gridCol w:w="1374"/>
        <w:gridCol w:w="946"/>
        <w:gridCol w:w="795"/>
        <w:gridCol w:w="795"/>
        <w:gridCol w:w="795"/>
        <w:gridCol w:w="810"/>
        <w:gridCol w:w="1261"/>
        <w:gridCol w:w="1098"/>
      </w:tblGrid>
      <w:tr w:rsidR="00545149" w:rsidRPr="007C1B1D" w:rsidTr="00761474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Переведены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Если сравнить результаты освоения обучающимися программ основного общего образования по показателю «успеваемость» в 2019 году с результатами освоения учащимися программ основного общего образования по показателю «успеваемость» в 2018 году, то можно отметить, что процент учащихся, окончивших на «4» и «5», </w:t>
      </w:r>
      <w:proofErr w:type="gramStart"/>
      <w:r w:rsidRPr="007C1B1D">
        <w:rPr>
          <w:rFonts w:ascii="Times New Roman" w:eastAsia="Calibri" w:hAnsi="Times New Roman" w:cs="Times New Roman"/>
          <w:sz w:val="24"/>
          <w:szCs w:val="24"/>
        </w:rPr>
        <w:t>понизился  на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 2 процентов (в 2018 был 27 %), процент учащихся, окончивших на «5», повысился на 16 процентов (в 2018 – 7 %).</w:t>
      </w:r>
    </w:p>
    <w:p w:rsidR="00545149" w:rsidRPr="007C1B1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095"/>
        <w:gridCol w:w="876"/>
        <w:gridCol w:w="594"/>
        <w:gridCol w:w="1462"/>
        <w:gridCol w:w="591"/>
        <w:gridCol w:w="1517"/>
        <w:gridCol w:w="585"/>
        <w:gridCol w:w="923"/>
        <w:gridCol w:w="670"/>
        <w:gridCol w:w="940"/>
        <w:gridCol w:w="940"/>
        <w:gridCol w:w="1075"/>
        <w:gridCol w:w="624"/>
        <w:gridCol w:w="851"/>
        <w:gridCol w:w="840"/>
      </w:tblGrid>
      <w:tr w:rsidR="00545149" w:rsidRPr="007C1B1D" w:rsidTr="00761474">
        <w:trPr>
          <w:cantSplit/>
          <w:trHeight w:val="225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полугодие</w:t>
            </w:r>
          </w:p>
        </w:tc>
        <w:tc>
          <w:tcPr>
            <w:tcW w:w="7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737"/>
        </w:trPr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отметками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545149" w:rsidRPr="007C1B1D" w:rsidTr="00761474">
        <w:trPr>
          <w:trHeight w:val="31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учащимися программ среднего общего образования по показателю «успеваемость» в 2019 учебном году </w:t>
      </w:r>
      <w:proofErr w:type="gramStart"/>
      <w:r w:rsidRPr="007C1B1D">
        <w:rPr>
          <w:rFonts w:ascii="Times New Roman" w:eastAsia="Calibri" w:hAnsi="Times New Roman" w:cs="Times New Roman"/>
          <w:sz w:val="24"/>
          <w:szCs w:val="24"/>
        </w:rPr>
        <w:t>понизился  на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 xml:space="preserve"> 33, 5 процентов (в 2018 количество обучающихся, которые закончили полугодие на «4» и «5», было 3, из них  2 человека в 11 классе, где качество составило 100%). </w:t>
      </w:r>
    </w:p>
    <w:p w:rsidR="00545149" w:rsidRPr="007C1B1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>Филиал МАОУ «Киевская СОШ» «</w:t>
      </w:r>
      <w:proofErr w:type="spellStart"/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>Памятнинская</w:t>
      </w:r>
      <w:proofErr w:type="spellEnd"/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 имени Героя Советского Союза </w:t>
      </w:r>
      <w:proofErr w:type="spellStart"/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>Н.И.Кузнецова</w:t>
      </w:r>
      <w:proofErr w:type="spellEnd"/>
      <w:r w:rsidRPr="007C1B1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начального общего образования по показателю «успеваемость» в 2019 учебном году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1186"/>
        <w:gridCol w:w="1407"/>
        <w:gridCol w:w="723"/>
        <w:gridCol w:w="32"/>
        <w:gridCol w:w="1287"/>
        <w:gridCol w:w="463"/>
        <w:gridCol w:w="1374"/>
        <w:gridCol w:w="780"/>
        <w:gridCol w:w="1406"/>
        <w:gridCol w:w="594"/>
        <w:gridCol w:w="1406"/>
        <w:gridCol w:w="795"/>
        <w:gridCol w:w="1406"/>
        <w:gridCol w:w="678"/>
        <w:gridCol w:w="26"/>
      </w:tblGrid>
      <w:tr w:rsidR="00545149" w:rsidRPr="007C1B1D" w:rsidTr="00761474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545149" w:rsidRPr="007C1B1D" w:rsidTr="00761474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45149" w:rsidRPr="007C1B1D" w:rsidTr="007614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2018 году, то можно отметить, что процент качественной успеваемости снизился на 3% (в 2018 был 53 %, в 2019 – 50%), процент учащихся, окончивших на «5», снизился на 1%.</w:t>
      </w:r>
    </w:p>
    <w:p w:rsidR="00545149" w:rsidRPr="007C1B1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2019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445"/>
        <w:gridCol w:w="1054"/>
        <w:gridCol w:w="911"/>
        <w:gridCol w:w="1374"/>
        <w:gridCol w:w="847"/>
        <w:gridCol w:w="1374"/>
        <w:gridCol w:w="946"/>
        <w:gridCol w:w="795"/>
        <w:gridCol w:w="795"/>
        <w:gridCol w:w="795"/>
        <w:gridCol w:w="804"/>
        <w:gridCol w:w="1261"/>
        <w:gridCol w:w="1104"/>
      </w:tblGrid>
      <w:tr w:rsidR="00545149" w:rsidRPr="007C1B1D" w:rsidTr="00761474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них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Окончили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Переведены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условно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Если сравнить результаты освоения обучающимися программ основного общего образования по показателю «успеваемость» в 2019 году с результатами освоения учащимися программ основного общего образования по показателю «успеваемость» в 2018 году, то можно отметить, что процент учащихся, окончивших на «4» и «5», снизился на 7%, (2018-31%) процент учащихся, окончивших на «5», повысился на 3 процента (2018 -3%)</w:t>
      </w:r>
    </w:p>
    <w:p w:rsidR="00545149" w:rsidRPr="007C1B1D" w:rsidRDefault="00545149" w:rsidP="00545149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программ среднего общего образования обучающимися 10, 11 классов по показателю «успеваемость» в 2019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097"/>
        <w:gridCol w:w="878"/>
        <w:gridCol w:w="593"/>
        <w:gridCol w:w="1461"/>
        <w:gridCol w:w="590"/>
        <w:gridCol w:w="1516"/>
        <w:gridCol w:w="584"/>
        <w:gridCol w:w="922"/>
        <w:gridCol w:w="669"/>
        <w:gridCol w:w="939"/>
        <w:gridCol w:w="940"/>
        <w:gridCol w:w="1074"/>
        <w:gridCol w:w="623"/>
        <w:gridCol w:w="850"/>
        <w:gridCol w:w="847"/>
      </w:tblGrid>
      <w:tr w:rsidR="00545149" w:rsidRPr="007C1B1D" w:rsidTr="00761474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Сменили форму обучения</w:t>
            </w:r>
          </w:p>
        </w:tc>
      </w:tr>
      <w:tr w:rsidR="00545149" w:rsidRPr="007C1B1D" w:rsidTr="00761474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Из них н/а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5149" w:rsidRPr="007C1B1D" w:rsidTr="00761474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отметками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отметками «5»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45149" w:rsidRPr="007C1B1D" w:rsidTr="00761474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149" w:rsidRPr="007C1B1D" w:rsidRDefault="00545149" w:rsidP="00761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45149" w:rsidRPr="007C1B1D" w:rsidRDefault="00545149" w:rsidP="00545149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B1D">
        <w:rPr>
          <w:rFonts w:ascii="Times New Roman" w:eastAsia="Calibri" w:hAnsi="Times New Roman" w:cs="Times New Roman"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2019 учебном году снизились на 25 процентов (в 2018 количество обучающихся, которые закончили полугодие на «4» и «5», было 63%), процент учащихся, окончивших на «5» снизился на 12,5</w:t>
      </w:r>
      <w:proofErr w:type="gramStart"/>
      <w:r w:rsidRPr="007C1B1D">
        <w:rPr>
          <w:rFonts w:ascii="Times New Roman" w:eastAsia="Calibri" w:hAnsi="Times New Roman" w:cs="Times New Roman"/>
          <w:sz w:val="24"/>
          <w:szCs w:val="24"/>
        </w:rPr>
        <w:t>%  (</w:t>
      </w:r>
      <w:proofErr w:type="gramEnd"/>
      <w:r w:rsidRPr="007C1B1D">
        <w:rPr>
          <w:rFonts w:ascii="Times New Roman" w:eastAsia="Calibri" w:hAnsi="Times New Roman" w:cs="Times New Roman"/>
          <w:sz w:val="24"/>
          <w:szCs w:val="24"/>
        </w:rPr>
        <w:t>в 2018 было 12,5 %).</w:t>
      </w:r>
    </w:p>
    <w:p w:rsidR="00545149" w:rsidRPr="00D3402D" w:rsidRDefault="00545149" w:rsidP="00545149">
      <w:pPr>
        <w:spacing w:after="200" w:line="276" w:lineRule="auto"/>
        <w:jc w:val="center"/>
        <w:rPr>
          <w:rFonts w:ascii="Calibri" w:eastAsia="Calibri" w:hAnsi="Calibri" w:cs="Calibri"/>
          <w:b/>
          <w:sz w:val="28"/>
        </w:rPr>
      </w:pPr>
      <w:r w:rsidRPr="00D3402D">
        <w:rPr>
          <w:rFonts w:ascii="Calibri" w:eastAsia="Calibri" w:hAnsi="Calibri" w:cs="Calibri"/>
          <w:b/>
          <w:sz w:val="28"/>
        </w:rPr>
        <w:t>Статистические показатели усп</w:t>
      </w:r>
      <w:r>
        <w:rPr>
          <w:rFonts w:ascii="Calibri" w:eastAsia="Calibri" w:hAnsi="Calibri" w:cs="Calibri"/>
          <w:b/>
          <w:sz w:val="28"/>
        </w:rPr>
        <w:t xml:space="preserve">еваемости за 3 </w:t>
      </w:r>
      <w:proofErr w:type="gramStart"/>
      <w:r>
        <w:rPr>
          <w:rFonts w:ascii="Calibri" w:eastAsia="Calibri" w:hAnsi="Calibri" w:cs="Calibri"/>
          <w:b/>
          <w:sz w:val="28"/>
        </w:rPr>
        <w:t>года  в</w:t>
      </w:r>
      <w:proofErr w:type="gramEnd"/>
      <w:r>
        <w:rPr>
          <w:rFonts w:ascii="Calibri" w:eastAsia="Calibri" w:hAnsi="Calibri" w:cs="Calibri"/>
          <w:b/>
          <w:sz w:val="28"/>
        </w:rPr>
        <w:t xml:space="preserve"> МАОУ «Кие</w:t>
      </w:r>
      <w:r w:rsidRPr="00D3402D">
        <w:rPr>
          <w:rFonts w:ascii="Calibri" w:eastAsia="Calibri" w:hAnsi="Calibri" w:cs="Calibri"/>
          <w:b/>
          <w:sz w:val="28"/>
        </w:rPr>
        <w:t>вская СОШ»</w:t>
      </w:r>
    </w:p>
    <w:tbl>
      <w:tblPr>
        <w:tblpPr w:leftFromText="180" w:rightFromText="180" w:vertAnchor="text" w:horzAnchor="margin" w:tblpY="124"/>
        <w:tblW w:w="14312" w:type="dxa"/>
        <w:tblLayout w:type="fixed"/>
        <w:tblLook w:val="0000" w:firstRow="0" w:lastRow="0" w:firstColumn="0" w:lastColumn="0" w:noHBand="0" w:noVBand="0"/>
      </w:tblPr>
      <w:tblGrid>
        <w:gridCol w:w="1980"/>
        <w:gridCol w:w="1701"/>
        <w:gridCol w:w="1134"/>
        <w:gridCol w:w="1701"/>
        <w:gridCol w:w="1417"/>
        <w:gridCol w:w="1701"/>
        <w:gridCol w:w="1134"/>
        <w:gridCol w:w="1701"/>
        <w:gridCol w:w="1843"/>
      </w:tblGrid>
      <w:tr w:rsidR="00545149" w:rsidRPr="00D3402D" w:rsidTr="00761474">
        <w:trPr>
          <w:cantSplit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В целом по ОУ</w:t>
            </w:r>
          </w:p>
        </w:tc>
      </w:tr>
      <w:tr w:rsidR="00545149" w:rsidRPr="00D3402D" w:rsidTr="00761474">
        <w:trPr>
          <w:cantSplit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sz w:val="24"/>
                <w:szCs w:val="24"/>
              </w:rPr>
              <w:t>общая</w:t>
            </w:r>
          </w:p>
        </w:tc>
      </w:tr>
      <w:tr w:rsidR="00545149" w:rsidRPr="00D3402D" w:rsidTr="00761474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b/>
                <w:sz w:val="24"/>
                <w:szCs w:val="24"/>
              </w:rPr>
              <w:t>2016-2017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Киёвская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Карабашская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Памятнинская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sz w:val="24"/>
                <w:szCs w:val="24"/>
              </w:rPr>
              <w:t>97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r w:rsidRPr="00D3402D">
              <w:rPr>
                <w:rFonts w:ascii="Calibri" w:eastAsia="Calibri" w:hAnsi="Calibri" w:cs="Calibri"/>
                <w:b/>
                <w:sz w:val="20"/>
                <w:szCs w:val="28"/>
              </w:rPr>
              <w:lastRenderedPageBreak/>
              <w:t>ИТОГО по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45149" w:rsidRPr="00D3402D" w:rsidTr="00761474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3402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2017-2018 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Киёвская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Карабашская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spacing w:after="200" w:line="276" w:lineRule="auto"/>
              <w:rPr>
                <w:rFonts w:ascii="Calibri" w:eastAsia="Calibri" w:hAnsi="Calibri" w:cs="Calibri"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sz w:val="20"/>
                <w:szCs w:val="28"/>
              </w:rPr>
              <w:t>Памятнинская</w:t>
            </w:r>
            <w:proofErr w:type="spellEnd"/>
            <w:r w:rsidRPr="00D3402D">
              <w:rPr>
                <w:rFonts w:ascii="Calibri" w:eastAsia="Calibri" w:hAnsi="Calibri" w:cs="Calibri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402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r w:rsidRPr="00D3402D">
              <w:rPr>
                <w:rFonts w:ascii="Calibri" w:eastAsia="Calibri" w:hAnsi="Calibri" w:cs="Calibri"/>
                <w:b/>
                <w:sz w:val="20"/>
                <w:szCs w:val="28"/>
              </w:rPr>
              <w:t>ИТОГО по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545149" w:rsidRPr="00D3402D" w:rsidTr="00761474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D3402D">
              <w:rPr>
                <w:rFonts w:ascii="Times New Roman" w:hAnsi="Times New Roman" w:cs="Times New Roman"/>
                <w:sz w:val="20"/>
                <w:szCs w:val="28"/>
              </w:rPr>
              <w:t>Киёвская</w:t>
            </w:r>
            <w:proofErr w:type="spellEnd"/>
            <w:r w:rsidRPr="00D3402D">
              <w:rPr>
                <w:rFonts w:ascii="Times New Roman" w:hAnsi="Times New Roman" w:cs="Times New Roman"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402D"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402D">
              <w:rPr>
                <w:rFonts w:ascii="Times New Roman" w:hAnsi="Times New Roman" w:cs="Times New Roman"/>
                <w:szCs w:val="24"/>
              </w:rPr>
              <w:t>Карабашская</w:t>
            </w:r>
            <w:proofErr w:type="spellEnd"/>
            <w:r w:rsidRPr="00D3402D">
              <w:rPr>
                <w:rFonts w:ascii="Times New Roman" w:hAnsi="Times New Roman" w:cs="Times New Roman"/>
                <w:szCs w:val="24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40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proofErr w:type="spellStart"/>
            <w:r w:rsidRPr="00D3402D">
              <w:rPr>
                <w:rFonts w:ascii="Calibri" w:eastAsia="Calibri" w:hAnsi="Calibri" w:cs="Calibri"/>
                <w:b/>
                <w:sz w:val="20"/>
                <w:szCs w:val="28"/>
              </w:rPr>
              <w:t>Памятнинская</w:t>
            </w:r>
            <w:proofErr w:type="spellEnd"/>
            <w:r w:rsidRPr="00D3402D">
              <w:rPr>
                <w:rFonts w:ascii="Calibri" w:eastAsia="Calibri" w:hAnsi="Calibri" w:cs="Calibri"/>
                <w:b/>
                <w:sz w:val="20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0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</w:tr>
      <w:tr w:rsidR="00545149" w:rsidRPr="00D3402D" w:rsidTr="0076147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rPr>
                <w:rFonts w:ascii="Calibri" w:eastAsia="Calibri" w:hAnsi="Calibri" w:cs="Calibri"/>
                <w:b/>
                <w:sz w:val="20"/>
                <w:szCs w:val="28"/>
              </w:rPr>
            </w:pPr>
            <w:r>
              <w:rPr>
                <w:rFonts w:ascii="Calibri" w:eastAsia="Calibri" w:hAnsi="Calibri" w:cs="Calibri"/>
                <w:b/>
                <w:sz w:val="20"/>
                <w:szCs w:val="28"/>
              </w:rPr>
              <w:t>Итого по 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9" w:rsidRPr="00D3402D" w:rsidRDefault="00545149" w:rsidP="007614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545149" w:rsidRPr="00D3402D" w:rsidRDefault="00545149" w:rsidP="00545149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402D">
        <w:rPr>
          <w:rFonts w:ascii="Times New Roman" w:eastAsia="Calibri" w:hAnsi="Times New Roman" w:cs="Times New Roman"/>
          <w:sz w:val="24"/>
          <w:szCs w:val="24"/>
        </w:rPr>
        <w:t xml:space="preserve">Данные таблицы показывают, что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стабильная динамика в целом по ОУ по общей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успеваемости,  по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качественной успеваемости произошло снижение по сравнению с 2018 годом.</w:t>
      </w:r>
    </w:p>
    <w:p w:rsidR="00545149" w:rsidRDefault="00545149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24F1" w:rsidRPr="002124F1" w:rsidRDefault="002124F1" w:rsidP="0021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Аналитическая информация по промежуточной итоговой аттестации по предметам </w:t>
      </w:r>
    </w:p>
    <w:p w:rsidR="002124F1" w:rsidRPr="002124F1" w:rsidRDefault="002124F1" w:rsidP="00212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Pr="0021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2018-2019 учебный год</w:t>
      </w:r>
      <w:r w:rsidRPr="00212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4F1" w:rsidRPr="002124F1" w:rsidRDefault="002124F1" w:rsidP="0021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212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tbl>
      <w:tblPr>
        <w:tblW w:w="14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1425"/>
        <w:gridCol w:w="1977"/>
        <w:gridCol w:w="1701"/>
        <w:gridCol w:w="975"/>
        <w:gridCol w:w="940"/>
        <w:gridCol w:w="940"/>
        <w:gridCol w:w="940"/>
        <w:gridCol w:w="940"/>
        <w:gridCol w:w="969"/>
        <w:gridCol w:w="1191"/>
      </w:tblGrid>
      <w:tr w:rsidR="002124F1" w:rsidRPr="002124F1" w:rsidTr="00761474">
        <w:tc>
          <w:tcPr>
            <w:tcW w:w="85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2124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Выполняло работу чел / %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«5»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«4»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«3»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Чел/%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«2» Чел/%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успева</w:t>
            </w:r>
            <w:proofErr w:type="spellEnd"/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емости</w:t>
            </w:r>
            <w:proofErr w:type="spellEnd"/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Диктант </w:t>
            </w:r>
          </w:p>
          <w:p w:rsidR="002124F1" w:rsidRPr="002124F1" w:rsidRDefault="002124F1" w:rsidP="002124F1">
            <w:pPr>
              <w:spacing w:after="0" w:line="240" w:lineRule="auto"/>
              <w:ind w:hanging="25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с грамматическим заданием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Гулиева Т.В.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6/33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7/38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Лютая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5/28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10/55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3а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Попова Т.И.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5/36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6/43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6/43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6/43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69" w:type="dxa"/>
            <w:vAlign w:val="center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91" w:type="dxa"/>
            <w:vAlign w:val="center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10/71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Попова Т.И.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11/73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9/60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6/40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7/47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8/53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8/53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8/53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7/47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Залив Г.И.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7/39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12/67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11/61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5/28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11/61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4б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Муравская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1/14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5/72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6/86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  <w:tc>
          <w:tcPr>
            <w:tcW w:w="170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7/100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2/28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5/72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5/72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2124F1" w:rsidRPr="002124F1" w:rsidTr="00761474">
        <w:trPr>
          <w:trHeight w:val="227"/>
        </w:trPr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3/43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4/57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5/31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Горбачёва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12/75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2/12,5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14/87,5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12,5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13/81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Петренко Л.В.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11/69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8/42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9/48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Горбачёва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15/79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124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11/57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2124F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1\5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13/68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Петренко Л.В.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12/63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13/69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9/47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8/42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19/76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Илларионова М.И.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13/52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Илларионова М.И.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10/40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Горбачёва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17/68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16/64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15/60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25/100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11/44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14/56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14/82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Илларионова М.И.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7/41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12/70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Илларионова М.И.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4/23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6/35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9/59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15/88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14/82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5\27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13\73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17/94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Сжатое изложение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7/39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11/61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20.05.2019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13/68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Петренко Л.В.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22.05.2019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5/28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13/72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23.05.2018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Шаляпина О.А.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12/67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6/33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</w:tr>
      <w:tr w:rsidR="002124F1" w:rsidRPr="002124F1" w:rsidTr="00761474">
        <w:tc>
          <w:tcPr>
            <w:tcW w:w="851" w:type="dxa"/>
            <w:vMerge w:val="restart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Бердникова Н.М.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12/86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3/21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11/79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8.05.2019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Горбачева Т.С.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3/21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11/79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Шингарева В.С.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13/93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15.05.2019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Белкина Ю.В.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12/86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16.05.2019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12/86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Петренко Л.В.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13/93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18.05.2019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Шестакова Л.В.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7/50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</w:tr>
      <w:tr w:rsidR="002124F1" w:rsidRPr="002124F1" w:rsidTr="00761474">
        <w:tc>
          <w:tcPr>
            <w:tcW w:w="851" w:type="dxa"/>
            <w:vMerge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2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1977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70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Говоруха</w:t>
            </w:r>
            <w:proofErr w:type="spellEnd"/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975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14/100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1/7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12/86</w:t>
            </w:r>
          </w:p>
        </w:tc>
        <w:tc>
          <w:tcPr>
            <w:tcW w:w="940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</w:tcPr>
          <w:p w:rsidR="002124F1" w:rsidRPr="002124F1" w:rsidRDefault="002124F1" w:rsidP="00212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4F1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</w:tbl>
    <w:p w:rsidR="002124F1" w:rsidRPr="002124F1" w:rsidRDefault="002124F1" w:rsidP="002124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24F1" w:rsidRPr="002124F1" w:rsidRDefault="002124F1" w:rsidP="002124F1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2124F1">
        <w:rPr>
          <w:rFonts w:ascii="Times New Roman" w:eastAsia="Calibri" w:hAnsi="Times New Roman" w:cs="Times New Roman"/>
        </w:rPr>
        <w:t xml:space="preserve">Результаты  </w:t>
      </w:r>
      <w:r w:rsidR="001F6D66">
        <w:rPr>
          <w:rFonts w:ascii="Times New Roman" w:eastAsia="Calibri" w:hAnsi="Times New Roman" w:cs="Times New Roman"/>
          <w:b/>
        </w:rPr>
        <w:t>МАОУ</w:t>
      </w:r>
      <w:proofErr w:type="gramEnd"/>
      <w:r w:rsidR="001F6D66">
        <w:rPr>
          <w:rFonts w:ascii="Times New Roman" w:eastAsia="Calibri" w:hAnsi="Times New Roman" w:cs="Times New Roman"/>
          <w:b/>
        </w:rPr>
        <w:t xml:space="preserve"> «Кие</w:t>
      </w:r>
      <w:r w:rsidRPr="002124F1">
        <w:rPr>
          <w:rFonts w:ascii="Times New Roman" w:eastAsia="Calibri" w:hAnsi="Times New Roman" w:cs="Times New Roman"/>
          <w:b/>
        </w:rPr>
        <w:t>вская СОШ</w:t>
      </w:r>
      <w:r w:rsidRPr="002124F1">
        <w:rPr>
          <w:rFonts w:ascii="Times New Roman" w:eastAsia="Calibri" w:hAnsi="Times New Roman" w:cs="Times New Roman"/>
        </w:rPr>
        <w:t xml:space="preserve"> показывают, промежуточную итоговую аттестацию проходили 199 обучающихся по разным предметам. 2а, 2б, 3а, 4б, 7 классе не все обучающие освоили образовательные программы в полном объёме. Все остальные, в силу своих возможностей, прошли промежуточную итоговую аттестацию. Большинство учащихся показали на промежуточной (годовой) аттестации хорошие и удовлетворительные знания.</w:t>
      </w:r>
    </w:p>
    <w:p w:rsidR="002124F1" w:rsidRPr="002124F1" w:rsidRDefault="002124F1" w:rsidP="002124F1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</w:rPr>
      </w:pPr>
      <w:r w:rsidRPr="002124F1">
        <w:rPr>
          <w:rFonts w:ascii="Times New Roman" w:eastAsia="Calibri" w:hAnsi="Times New Roman" w:cs="Times New Roman"/>
        </w:rPr>
        <w:t>По русскому языку в начальных классах качество составили не менее 50 % (исключение: 3а-43%, 4б-14%). В среднем звене – от 38 до 58%, в 10 классе 22%. Самое высокое качество в 2б классе (89%), самое низкое – в 4б (14%).</w:t>
      </w:r>
    </w:p>
    <w:p w:rsidR="002124F1" w:rsidRPr="002124F1" w:rsidRDefault="002124F1" w:rsidP="002124F1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</w:rPr>
      </w:pPr>
      <w:r w:rsidRPr="002124F1">
        <w:rPr>
          <w:rFonts w:ascii="Times New Roman" w:eastAsia="Calibri" w:hAnsi="Times New Roman" w:cs="Times New Roman"/>
        </w:rPr>
        <w:t xml:space="preserve"> По математике </w:t>
      </w:r>
      <w:proofErr w:type="spellStart"/>
      <w:r w:rsidRPr="002124F1">
        <w:rPr>
          <w:rFonts w:ascii="Times New Roman" w:eastAsia="Calibri" w:hAnsi="Times New Roman" w:cs="Times New Roman"/>
        </w:rPr>
        <w:t>качесто</w:t>
      </w:r>
      <w:proofErr w:type="spellEnd"/>
      <w:r w:rsidRPr="002124F1">
        <w:rPr>
          <w:rFonts w:ascii="Times New Roman" w:eastAsia="Calibri" w:hAnsi="Times New Roman" w:cs="Times New Roman"/>
        </w:rPr>
        <w:t xml:space="preserve"> в начальных классах – высокое (не менее 60% в 3а классе – 43, в 3б – 47%, в 4б – 14%), чем старше классы, тем качество снижается (в 5-х классах – 37%, в 6 классе – 24, в 8 классе – 0, в 10 классе – 7%). Самое высокое </w:t>
      </w:r>
      <w:proofErr w:type="spellStart"/>
      <w:r w:rsidRPr="002124F1">
        <w:rPr>
          <w:rFonts w:ascii="Times New Roman" w:eastAsia="Calibri" w:hAnsi="Times New Roman" w:cs="Times New Roman"/>
        </w:rPr>
        <w:t>качесво</w:t>
      </w:r>
      <w:proofErr w:type="spellEnd"/>
      <w:r w:rsidRPr="002124F1">
        <w:rPr>
          <w:rFonts w:ascii="Times New Roman" w:eastAsia="Calibri" w:hAnsi="Times New Roman" w:cs="Times New Roman"/>
        </w:rPr>
        <w:t xml:space="preserve"> показали 2а и 2б класс (по 72%), самое низкое качество в 8 классе (0%).</w:t>
      </w:r>
    </w:p>
    <w:p w:rsidR="002124F1" w:rsidRPr="002124F1" w:rsidRDefault="002124F1" w:rsidP="002124F1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</w:rPr>
      </w:pPr>
      <w:r w:rsidRPr="002124F1">
        <w:rPr>
          <w:rFonts w:ascii="Times New Roman" w:eastAsia="Calibri" w:hAnsi="Times New Roman" w:cs="Times New Roman"/>
        </w:rPr>
        <w:t xml:space="preserve">По английскому языку качество не менее 50% показали следующие классы: 2а, 2б, 3б, 5а, 5б, 8, 10. В 3а классе качество 29%. В 4а – 39%, в 4б – 43% в 6 – 44%, в 7 – 19%. Т.О. высокое качество образования по английскому языку в 8 классе (67%), а самое низкое – в 7 классе (17%). </w:t>
      </w:r>
    </w:p>
    <w:p w:rsidR="002124F1" w:rsidRPr="002124F1" w:rsidRDefault="002124F1" w:rsidP="002124F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2124F1">
        <w:rPr>
          <w:rFonts w:ascii="Times New Roman" w:eastAsia="Calibri" w:hAnsi="Times New Roman" w:cs="Times New Roman"/>
        </w:rPr>
        <w:t>Не высокие качества знаний по всем предметам показали 7 класс, 8 класс, 10 класс. Высокое качество образования показали по литературе 5а и 5б классы 81% и 68%.</w:t>
      </w:r>
    </w:p>
    <w:p w:rsidR="00545149" w:rsidRDefault="00545149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47A5" w:rsidRPr="00A147A5" w:rsidRDefault="001F6D66" w:rsidP="00A14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Филиала МАОУ «Кие</w:t>
      </w:r>
      <w:r w:rsidR="00A147A5" w:rsidRPr="00A147A5">
        <w:rPr>
          <w:rFonts w:ascii="Times New Roman" w:eastAsia="Times New Roman" w:hAnsi="Times New Roman" w:cs="Times New Roman"/>
          <w:b/>
          <w:lang w:eastAsia="ru-RU"/>
        </w:rPr>
        <w:t>вская СОШ» «</w:t>
      </w:r>
      <w:proofErr w:type="spellStart"/>
      <w:proofErr w:type="gramStart"/>
      <w:r w:rsidR="00A147A5" w:rsidRPr="00A147A5">
        <w:rPr>
          <w:rFonts w:ascii="Times New Roman" w:eastAsia="Times New Roman" w:hAnsi="Times New Roman" w:cs="Times New Roman"/>
          <w:b/>
          <w:lang w:eastAsia="ru-RU"/>
        </w:rPr>
        <w:t>Карабашская</w:t>
      </w:r>
      <w:proofErr w:type="spellEnd"/>
      <w:r w:rsidR="00A147A5" w:rsidRPr="00A147A5">
        <w:rPr>
          <w:rFonts w:ascii="Times New Roman" w:eastAsia="Times New Roman" w:hAnsi="Times New Roman" w:cs="Times New Roman"/>
          <w:b/>
          <w:lang w:eastAsia="ru-RU"/>
        </w:rPr>
        <w:t xml:space="preserve">  СОШ</w:t>
      </w:r>
      <w:proofErr w:type="gramEnd"/>
      <w:r w:rsidR="00A147A5" w:rsidRPr="00A147A5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A147A5" w:rsidRPr="00A147A5" w:rsidRDefault="00A147A5" w:rsidP="00A147A5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150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06"/>
        <w:gridCol w:w="1987"/>
        <w:gridCol w:w="1059"/>
        <w:gridCol w:w="1853"/>
        <w:gridCol w:w="836"/>
        <w:gridCol w:w="1193"/>
        <w:gridCol w:w="1193"/>
        <w:gridCol w:w="875"/>
        <w:gridCol w:w="1193"/>
        <w:gridCol w:w="1193"/>
        <w:gridCol w:w="1193"/>
      </w:tblGrid>
      <w:tr w:rsidR="00A147A5" w:rsidRPr="00A147A5" w:rsidTr="00761474">
        <w:trPr>
          <w:trHeight w:val="758"/>
        </w:trPr>
        <w:tc>
          <w:tcPr>
            <w:tcW w:w="710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 - во уч-ся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«5»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«4»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«3»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«2»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Чел/%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качества</w:t>
            </w:r>
          </w:p>
        </w:tc>
      </w:tr>
      <w:tr w:rsidR="00A147A5" w:rsidRPr="00A147A5" w:rsidTr="00761474">
        <w:trPr>
          <w:trHeight w:val="774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147A5" w:rsidRPr="00A147A5" w:rsidTr="00761474">
        <w:trPr>
          <w:trHeight w:val="774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774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6/75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47A5" w:rsidRPr="00A147A5" w:rsidTr="00761474">
        <w:trPr>
          <w:trHeight w:val="774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6/75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A147A5" w:rsidRPr="00A147A5" w:rsidTr="00761474">
        <w:trPr>
          <w:trHeight w:val="774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758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75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75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75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47A5" w:rsidRPr="00A147A5" w:rsidTr="00761474">
        <w:trPr>
          <w:trHeight w:val="75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Мурзина О.А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147A5" w:rsidRPr="00A147A5" w:rsidTr="00761474">
        <w:trPr>
          <w:trHeight w:val="60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проект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Гетт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Гетт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7/70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6/60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8/80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Андрейчикова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Л.Д.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8/80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Заморова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Заморова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2/67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1/33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Гетт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6/46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6/46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Заморова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9/70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Математика алгебра  </w:t>
            </w:r>
          </w:p>
        </w:tc>
        <w:tc>
          <w:tcPr>
            <w:tcW w:w="1987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Письменная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9/70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147A5" w:rsidRPr="00A147A5" w:rsidTr="00761474">
        <w:trPr>
          <w:trHeight w:val="325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875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8/62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147A5" w:rsidRPr="00A147A5" w:rsidTr="00761474">
        <w:trPr>
          <w:trHeight w:val="44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4/31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7/54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6/46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7/54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Максименко Н.С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7/54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5/38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6/46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6/46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2/16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5/38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147A5" w:rsidRPr="00A147A5" w:rsidTr="00761474">
        <w:trPr>
          <w:trHeight w:val="516"/>
        </w:trPr>
        <w:tc>
          <w:tcPr>
            <w:tcW w:w="710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4/31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9/69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Заморова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Заморова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5/61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147A5" w:rsidRPr="00A147A5" w:rsidTr="00761474">
        <w:trPr>
          <w:trHeight w:val="728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(алгебра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6/75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47A5" w:rsidRPr="00A147A5" w:rsidTr="00761474">
        <w:trPr>
          <w:trHeight w:val="325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:rsidR="00A147A5" w:rsidRPr="00A147A5" w:rsidRDefault="00A147A5" w:rsidP="00A147A5">
            <w:pPr>
              <w:spacing w:after="200" w:line="276" w:lineRule="auto"/>
              <w:rPr>
                <w:rFonts w:ascii="Arial" w:eastAsia="Calibri" w:hAnsi="Arial" w:cs="Arial"/>
                <w:sz w:val="24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2/25</w:t>
            </w:r>
          </w:p>
        </w:tc>
        <w:tc>
          <w:tcPr>
            <w:tcW w:w="875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6/75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147A5" w:rsidRPr="00A147A5" w:rsidTr="00761474">
        <w:trPr>
          <w:trHeight w:val="47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Геометрия)</w:t>
            </w: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5/45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6/55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6/80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7/87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147A5" w:rsidRPr="00A147A5" w:rsidTr="00761474">
        <w:trPr>
          <w:trHeight w:val="500"/>
        </w:trPr>
        <w:tc>
          <w:tcPr>
            <w:tcW w:w="710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5/62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 в формате ЕГЭ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Гетт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Гетт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6/67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147A5" w:rsidRPr="00A147A5" w:rsidTr="00761474">
        <w:trPr>
          <w:trHeight w:val="819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контрольная работа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853" w:type="dxa"/>
            <w:vMerge w:val="restart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Веренич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7/78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147A5" w:rsidRPr="00A147A5" w:rsidTr="00761474">
        <w:trPr>
          <w:trHeight w:val="325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9/100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  <w:vMerge w:val="restart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531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7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6/67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Цуканов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М.Ю.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4/44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6/67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М.Ф.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2/22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7/78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vMerge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Чикишева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4/44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5/56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A147A5" w:rsidRPr="00A147A5" w:rsidTr="00761474">
        <w:trPr>
          <w:trHeight w:val="242"/>
        </w:trPr>
        <w:tc>
          <w:tcPr>
            <w:tcW w:w="710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7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059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853" w:type="dxa"/>
            <w:shd w:val="clear" w:color="auto" w:fill="auto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Докаева</w:t>
            </w:r>
            <w:proofErr w:type="spellEnd"/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О.Т.</w:t>
            </w:r>
          </w:p>
        </w:tc>
        <w:tc>
          <w:tcPr>
            <w:tcW w:w="836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3/33</w:t>
            </w:r>
          </w:p>
        </w:tc>
        <w:tc>
          <w:tcPr>
            <w:tcW w:w="875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6/67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3" w:type="dxa"/>
          </w:tcPr>
          <w:p w:rsidR="00A147A5" w:rsidRPr="00A147A5" w:rsidRDefault="00A147A5" w:rsidP="00A14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47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A147A5" w:rsidRPr="00A147A5" w:rsidRDefault="00A147A5" w:rsidP="00A147A5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147A5">
        <w:rPr>
          <w:rFonts w:ascii="Times New Roman" w:eastAsia="Calibri" w:hAnsi="Times New Roman" w:cs="Times New Roman"/>
        </w:rPr>
        <w:t xml:space="preserve">Результаты </w:t>
      </w:r>
      <w:r w:rsidRPr="00A147A5">
        <w:rPr>
          <w:rFonts w:ascii="Times New Roman" w:eastAsia="Calibri" w:hAnsi="Times New Roman" w:cs="Times New Roman"/>
          <w:b/>
        </w:rPr>
        <w:t>филиала «</w:t>
      </w:r>
      <w:proofErr w:type="spellStart"/>
      <w:r w:rsidRPr="00A147A5">
        <w:rPr>
          <w:rFonts w:ascii="Times New Roman" w:eastAsia="Calibri" w:hAnsi="Times New Roman" w:cs="Times New Roman"/>
          <w:b/>
        </w:rPr>
        <w:t>Карабашской</w:t>
      </w:r>
      <w:proofErr w:type="spellEnd"/>
      <w:r w:rsidRPr="00A147A5">
        <w:rPr>
          <w:rFonts w:ascii="Times New Roman" w:eastAsia="Calibri" w:hAnsi="Times New Roman" w:cs="Times New Roman"/>
          <w:b/>
        </w:rPr>
        <w:t xml:space="preserve"> СОШ</w:t>
      </w:r>
      <w:r w:rsidRPr="00A147A5">
        <w:rPr>
          <w:rFonts w:ascii="Times New Roman" w:eastAsia="Calibri" w:hAnsi="Times New Roman" w:cs="Times New Roman"/>
        </w:rPr>
        <w:t xml:space="preserve">» показывают, что на уровне начального общего образования все учащиеся освоили образовательные программы по предметам учебного плана и готовы к продолжению образования в следующем классе, качественная </w:t>
      </w:r>
      <w:proofErr w:type="gramStart"/>
      <w:r w:rsidRPr="00A147A5">
        <w:rPr>
          <w:rFonts w:ascii="Times New Roman" w:eastAsia="Calibri" w:hAnsi="Times New Roman" w:cs="Times New Roman"/>
        </w:rPr>
        <w:t>успеваемость  составляет</w:t>
      </w:r>
      <w:proofErr w:type="gramEnd"/>
      <w:r w:rsidRPr="00A147A5">
        <w:rPr>
          <w:rFonts w:ascii="Times New Roman" w:eastAsia="Calibri" w:hAnsi="Times New Roman" w:cs="Times New Roman"/>
        </w:rPr>
        <w:t xml:space="preserve"> от 50 до 80%. С 5 по 8 класс, 10 классы 100 % общей успеваемости, все обучающиеся освоили образовательные программы и готовы к продолжению образования. Наиболее высоких результатов   качественной успеваемости добились обучающиеся 6 класса по истории </w:t>
      </w:r>
      <w:proofErr w:type="gramStart"/>
      <w:r w:rsidRPr="00A147A5">
        <w:rPr>
          <w:rFonts w:ascii="Times New Roman" w:eastAsia="Calibri" w:hAnsi="Times New Roman" w:cs="Times New Roman"/>
        </w:rPr>
        <w:t>и  обучающиеся</w:t>
      </w:r>
      <w:proofErr w:type="gramEnd"/>
      <w:r w:rsidRPr="00A147A5">
        <w:rPr>
          <w:rFonts w:ascii="Times New Roman" w:eastAsia="Calibri" w:hAnsi="Times New Roman" w:cs="Times New Roman"/>
        </w:rPr>
        <w:t xml:space="preserve"> 8 класса по обществознанию (100%), по русскому языку в 8 классе (75%), по русскому языку и математике в 4 классе (75%), истории в 10 классе (67 %), Низкие результаты качественной успеваемости (0%) имеют обучающиеся 6 класса по географии, 8 класс по биологии, 10 класса по геометрии, химии. </w:t>
      </w:r>
    </w:p>
    <w:p w:rsidR="00761474" w:rsidRPr="00761474" w:rsidRDefault="00761474" w:rsidP="0076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474" w:rsidRPr="00761474" w:rsidRDefault="00761474" w:rsidP="0076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Филиал МАОУ «Киевская </w:t>
      </w:r>
      <w:proofErr w:type="gramStart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  «</w:t>
      </w:r>
      <w:proofErr w:type="spellStart"/>
      <w:proofErr w:type="gramEnd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Героя </w:t>
      </w:r>
      <w:proofErr w:type="spellStart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Советсеого</w:t>
      </w:r>
      <w:proofErr w:type="spellEnd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Союза </w:t>
      </w:r>
      <w:proofErr w:type="spellStart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Н.И.Кузнецова</w:t>
      </w:r>
      <w:proofErr w:type="spellEnd"/>
      <w:r w:rsidRPr="007614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1474" w:rsidRPr="00761474" w:rsidRDefault="00761474" w:rsidP="0076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290"/>
        <w:gridCol w:w="1250"/>
        <w:gridCol w:w="1457"/>
        <w:gridCol w:w="1457"/>
        <w:gridCol w:w="767"/>
        <w:gridCol w:w="680"/>
        <w:gridCol w:w="679"/>
        <w:gridCol w:w="849"/>
        <w:gridCol w:w="679"/>
        <w:gridCol w:w="679"/>
        <w:gridCol w:w="721"/>
        <w:gridCol w:w="637"/>
        <w:gridCol w:w="1645"/>
        <w:gridCol w:w="1240"/>
      </w:tblGrid>
      <w:tr w:rsidR="00761474" w:rsidRPr="00761474" w:rsidTr="00761474">
        <w:trPr>
          <w:trHeight w:val="376"/>
        </w:trPr>
        <w:tc>
          <w:tcPr>
            <w:tcW w:w="669" w:type="dxa"/>
            <w:vMerge w:val="restart"/>
            <w:textDirection w:val="btLr"/>
            <w:vAlign w:val="center"/>
          </w:tcPr>
          <w:p w:rsidR="00761474" w:rsidRPr="00761474" w:rsidRDefault="00761474" w:rsidP="007614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класс</w:t>
            </w:r>
          </w:p>
          <w:p w:rsidR="00761474" w:rsidRPr="00761474" w:rsidRDefault="00761474" w:rsidP="0076147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предмет</w:t>
            </w:r>
          </w:p>
        </w:tc>
        <w:tc>
          <w:tcPr>
            <w:tcW w:w="1250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дата</w:t>
            </w:r>
          </w:p>
        </w:tc>
        <w:tc>
          <w:tcPr>
            <w:tcW w:w="1457" w:type="dxa"/>
            <w:vMerge w:val="restart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учитель</w:t>
            </w:r>
          </w:p>
        </w:tc>
        <w:tc>
          <w:tcPr>
            <w:tcW w:w="1457" w:type="dxa"/>
            <w:vMerge w:val="restart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Кол-во учащихся</w:t>
            </w:r>
          </w:p>
        </w:tc>
        <w:tc>
          <w:tcPr>
            <w:tcW w:w="1447" w:type="dxa"/>
            <w:gridSpan w:val="2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 «5»</w:t>
            </w:r>
          </w:p>
        </w:tc>
        <w:tc>
          <w:tcPr>
            <w:tcW w:w="1528" w:type="dxa"/>
            <w:gridSpan w:val="2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 «4»</w:t>
            </w:r>
          </w:p>
        </w:tc>
        <w:tc>
          <w:tcPr>
            <w:tcW w:w="1358" w:type="dxa"/>
            <w:gridSpan w:val="2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 «3»</w:t>
            </w:r>
          </w:p>
        </w:tc>
        <w:tc>
          <w:tcPr>
            <w:tcW w:w="1358" w:type="dxa"/>
            <w:gridSpan w:val="2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 «2»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 успеваемости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 качества</w:t>
            </w:r>
          </w:p>
        </w:tc>
      </w:tr>
      <w:tr w:rsidR="00761474" w:rsidRPr="00761474" w:rsidTr="00761474">
        <w:trPr>
          <w:trHeight w:val="360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250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457" w:type="dxa"/>
            <w:vMerge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Чел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Чел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Чел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Чел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%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Магжанова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12,5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75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Магжанова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О.И. 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37,5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62,5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37,5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Литературное чтение 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Магжанова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69 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Окружающий мир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Магжанова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О.И. 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25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а</w:t>
            </w: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Коркина Л.Н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Коркина Л.Н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38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Математика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Коркина Л.Н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Окружающий мир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Коркина Л.Н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 б</w:t>
            </w: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Дереглазова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ЯВ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73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Дереглазова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ЯВ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55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Дереглазова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ЯВ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73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Окружающий мир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Дереглазова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ЯВ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64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36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Койносова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Н.А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Математика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Койносова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Н.А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48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Койносова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Н.А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39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Окружающий мир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Койносова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Н.А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56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ОРКСЭ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Закирова О.Ю.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18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Шипицина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Е.А.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География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История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43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Математика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Устюгова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Коробейникова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М.А.</w:t>
            </w:r>
          </w:p>
        </w:tc>
        <w:tc>
          <w:tcPr>
            <w:tcW w:w="145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биология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29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Коробейникова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М.А.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46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География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История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Математика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38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Коробейникова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М.А.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38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92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38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биология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85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обществознание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69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алгебра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67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геометрия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56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24.0519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Шипицина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Е.А.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78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География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История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15.05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56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44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физика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М.Ф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78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Шипицина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Е.А.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78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биология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обществознание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78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алгебра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геометрия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22.05.19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Коробейникова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М.А.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География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79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История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физика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21.05.19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М.Ф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23.05.19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Коробейникова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М.А.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12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63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биология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24.05.19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58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42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обществознание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35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47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53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химия</w:t>
            </w:r>
          </w:p>
        </w:tc>
        <w:tc>
          <w:tcPr>
            <w:tcW w:w="125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  <w:shd w:val="clear" w:color="auto" w:fill="D9D9D9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</w:t>
            </w:r>
          </w:p>
        </w:tc>
        <w:tc>
          <w:tcPr>
            <w:tcW w:w="679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721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shd w:val="clear" w:color="auto" w:fill="D9D9D9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 w:val="restart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математика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Вахрудинова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А.К.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Литература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Шипицина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Е.А.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География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06.05.19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История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27.05.19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Английский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Вагнер В.В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физика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Функ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М.Ф.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Русский язык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   7.05.19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Шипицина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Е.А.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биология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19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17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89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11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обществознание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28.05.19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Коробкова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Е.И.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</w:tr>
      <w:tr w:rsidR="00761474" w:rsidRPr="00761474" w:rsidTr="00761474">
        <w:trPr>
          <w:trHeight w:val="187"/>
        </w:trPr>
        <w:tc>
          <w:tcPr>
            <w:tcW w:w="669" w:type="dxa"/>
            <w:vMerge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229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химия</w:t>
            </w:r>
          </w:p>
        </w:tc>
        <w:tc>
          <w:tcPr>
            <w:tcW w:w="125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14.05.19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spellStart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Оплатчикова</w:t>
            </w:r>
            <w:proofErr w:type="spellEnd"/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Е.Ю.</w:t>
            </w:r>
          </w:p>
        </w:tc>
        <w:tc>
          <w:tcPr>
            <w:tcW w:w="1457" w:type="dxa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76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8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79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60</w:t>
            </w:r>
          </w:p>
        </w:tc>
        <w:tc>
          <w:tcPr>
            <w:tcW w:w="721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637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-</w:t>
            </w:r>
          </w:p>
        </w:tc>
        <w:tc>
          <w:tcPr>
            <w:tcW w:w="1645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761474" w:rsidRPr="00761474" w:rsidRDefault="00761474" w:rsidP="0076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761474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40</w:t>
            </w:r>
          </w:p>
        </w:tc>
      </w:tr>
    </w:tbl>
    <w:p w:rsidR="00A147A5" w:rsidRPr="00D5402B" w:rsidRDefault="00761474" w:rsidP="007614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4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прошли учащиеся 2-8, 10 классов, обучающиеся по основным образовательным программам, в том числе по АООП для детей с ЗПР. У обучающихся по АООП для детей с УО (8 вид) результатом итоговой промежуточной аттестации являются годовые отметки.  Не прошли итоговую промежуточную аттестацию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человек. Оставлена на повторное обучение.</w:t>
      </w:r>
    </w:p>
    <w:p w:rsidR="00D5402B" w:rsidRPr="00D5402B" w:rsidRDefault="00FE0AEC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Итоги социо</w:t>
      </w:r>
      <w:r w:rsidR="00D5402B" w:rsidRPr="00D5402B">
        <w:rPr>
          <w:rFonts w:ascii="Times New Roman" w:eastAsia="Calibri" w:hAnsi="Times New Roman" w:cs="Times New Roman"/>
          <w:sz w:val="24"/>
          <w:szCs w:val="24"/>
        </w:rPr>
        <w:t>логического опроса родителей по выявлению степени удовлетворенности качеством общего образования показали следующее:</w:t>
      </w:r>
    </w:p>
    <w:p w:rsidR="00D5402B" w:rsidRPr="00D5402B" w:rsidRDefault="00D5402B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02B">
        <w:rPr>
          <w:rFonts w:ascii="Times New Roman" w:eastAsia="Calibri" w:hAnsi="Times New Roman" w:cs="Times New Roman"/>
          <w:sz w:val="24"/>
          <w:szCs w:val="24"/>
        </w:rPr>
        <w:t>-  удовлетворены качеством образовательн</w:t>
      </w:r>
      <w:r w:rsidR="00761474" w:rsidRPr="00761474">
        <w:rPr>
          <w:rFonts w:ascii="Times New Roman" w:eastAsia="Calibri" w:hAnsi="Times New Roman" w:cs="Times New Roman"/>
          <w:sz w:val="24"/>
          <w:szCs w:val="24"/>
        </w:rPr>
        <w:t>ых услуг: МАОУ «</w:t>
      </w:r>
      <w:proofErr w:type="spellStart"/>
      <w:r w:rsidR="00761474" w:rsidRPr="00761474"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 w:rsidR="00761474" w:rsidRPr="00761474">
        <w:rPr>
          <w:rFonts w:ascii="Times New Roman" w:eastAsia="Calibri" w:hAnsi="Times New Roman" w:cs="Times New Roman"/>
          <w:sz w:val="24"/>
          <w:szCs w:val="24"/>
        </w:rPr>
        <w:t xml:space="preserve"> СОШ» (9</w:t>
      </w:r>
      <w:r w:rsidRPr="00D5402B">
        <w:rPr>
          <w:rFonts w:ascii="Times New Roman" w:eastAsia="Calibri" w:hAnsi="Times New Roman" w:cs="Times New Roman"/>
          <w:sz w:val="24"/>
          <w:szCs w:val="24"/>
        </w:rPr>
        <w:t>8%), филиал «</w:t>
      </w:r>
      <w:proofErr w:type="spellStart"/>
      <w:r w:rsidRPr="00D5402B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Pr="00D5402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761474" w:rsidRPr="00761474">
        <w:rPr>
          <w:rFonts w:ascii="Times New Roman" w:eastAsia="Calibri" w:hAnsi="Times New Roman" w:cs="Times New Roman"/>
          <w:sz w:val="24"/>
          <w:szCs w:val="24"/>
        </w:rPr>
        <w:t xml:space="preserve"> имени Героя Советского Союза Н.И. Кузнецова» (98%), филиал «</w:t>
      </w:r>
      <w:proofErr w:type="spellStart"/>
      <w:r w:rsidR="00761474" w:rsidRPr="00761474">
        <w:rPr>
          <w:rFonts w:ascii="Times New Roman" w:eastAsia="Calibri" w:hAnsi="Times New Roman" w:cs="Times New Roman"/>
          <w:sz w:val="24"/>
          <w:szCs w:val="24"/>
        </w:rPr>
        <w:t>Карабашская</w:t>
      </w:r>
      <w:proofErr w:type="spellEnd"/>
      <w:r w:rsidR="00761474" w:rsidRPr="00761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61474" w:rsidRPr="00761474">
        <w:rPr>
          <w:rFonts w:ascii="Times New Roman" w:eastAsia="Calibri" w:hAnsi="Times New Roman" w:cs="Times New Roman"/>
          <w:sz w:val="24"/>
          <w:szCs w:val="24"/>
        </w:rPr>
        <w:t xml:space="preserve">СОШ» </w:t>
      </w:r>
      <w:r w:rsidR="00FE0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1474" w:rsidRPr="007614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761474" w:rsidRPr="00761474">
        <w:rPr>
          <w:rFonts w:ascii="Times New Roman" w:eastAsia="Calibri" w:hAnsi="Times New Roman" w:cs="Times New Roman"/>
          <w:sz w:val="24"/>
          <w:szCs w:val="24"/>
        </w:rPr>
        <w:t>(9</w:t>
      </w:r>
      <w:r w:rsidRPr="00D5402B">
        <w:rPr>
          <w:rFonts w:ascii="Times New Roman" w:eastAsia="Calibri" w:hAnsi="Times New Roman" w:cs="Times New Roman"/>
          <w:sz w:val="24"/>
          <w:szCs w:val="24"/>
        </w:rPr>
        <w:t>9%);</w:t>
      </w:r>
    </w:p>
    <w:p w:rsidR="00D5402B" w:rsidRPr="00D5402B" w:rsidRDefault="00D5402B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402B">
        <w:rPr>
          <w:rFonts w:ascii="Times New Roman" w:eastAsia="Calibri" w:hAnsi="Times New Roman" w:cs="Times New Roman"/>
          <w:sz w:val="24"/>
          <w:szCs w:val="24"/>
        </w:rPr>
        <w:t>- удовлетворены качеством работы образовательной организации:</w:t>
      </w:r>
    </w:p>
    <w:p w:rsidR="00D5402B" w:rsidRPr="00D5402B" w:rsidRDefault="00D5402B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2402"/>
        <w:gridCol w:w="2693"/>
        <w:gridCol w:w="2977"/>
      </w:tblGrid>
      <w:tr w:rsidR="00D5402B" w:rsidRPr="00D5402B" w:rsidTr="00761474">
        <w:tc>
          <w:tcPr>
            <w:tcW w:w="38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(%)</w:t>
            </w:r>
          </w:p>
        </w:tc>
        <w:tc>
          <w:tcPr>
            <w:tcW w:w="2693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(%)</w:t>
            </w:r>
          </w:p>
        </w:tc>
        <w:tc>
          <w:tcPr>
            <w:tcW w:w="2977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 (%)</w:t>
            </w:r>
          </w:p>
        </w:tc>
      </w:tr>
      <w:tr w:rsidR="00D5402B" w:rsidRPr="00D5402B" w:rsidTr="00761474">
        <w:tc>
          <w:tcPr>
            <w:tcW w:w="38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Киёвская</w:t>
            </w:r>
            <w:proofErr w:type="spellEnd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02" w:type="dxa"/>
            <w:shd w:val="clear" w:color="auto" w:fill="auto"/>
          </w:tcPr>
          <w:p w:rsidR="00D5402B" w:rsidRPr="00D5402B" w:rsidRDefault="00761474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7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D5402B" w:rsidRPr="00D5402B" w:rsidRDefault="00761474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7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D5402B" w:rsidRPr="00D5402B" w:rsidTr="00761474">
        <w:tc>
          <w:tcPr>
            <w:tcW w:w="38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Карабашская</w:t>
            </w:r>
            <w:proofErr w:type="spellEnd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02" w:type="dxa"/>
            <w:shd w:val="clear" w:color="auto" w:fill="auto"/>
          </w:tcPr>
          <w:p w:rsidR="00D5402B" w:rsidRPr="00D5402B" w:rsidRDefault="00761474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7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D5402B" w:rsidRPr="00D5402B" w:rsidRDefault="00761474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474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7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5402B" w:rsidRPr="00D5402B" w:rsidTr="00761474">
        <w:tc>
          <w:tcPr>
            <w:tcW w:w="38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Памятнинская</w:t>
            </w:r>
            <w:proofErr w:type="spellEnd"/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02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7" w:type="dxa"/>
            <w:shd w:val="clear" w:color="auto" w:fill="auto"/>
          </w:tcPr>
          <w:p w:rsidR="00D5402B" w:rsidRPr="00D5402B" w:rsidRDefault="00D5402B" w:rsidP="00D5402B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02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D5402B" w:rsidRPr="00D5402B" w:rsidRDefault="00D5402B" w:rsidP="00D5402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4426" w:rsidRDefault="00684426" w:rsidP="0068442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684426" w:rsidRPr="00684426" w:rsidRDefault="00684426" w:rsidP="0068442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426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684426">
        <w:rPr>
          <w:rFonts w:ascii="Times New Roman" w:eastAsia="Calibri" w:hAnsi="Times New Roman" w:cs="Times New Roman"/>
          <w:b/>
          <w:sz w:val="24"/>
          <w:szCs w:val="24"/>
        </w:rPr>
        <w:t xml:space="preserve">. Оценка кадрового обеспечения  </w:t>
      </w: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426">
        <w:rPr>
          <w:rFonts w:ascii="Times New Roman" w:eastAsia="Calibri" w:hAnsi="Times New Roman" w:cs="Times New Roman"/>
          <w:b/>
          <w:sz w:val="24"/>
          <w:szCs w:val="24"/>
        </w:rPr>
        <w:t>Количество педагогов</w:t>
      </w: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9214"/>
      </w:tblGrid>
      <w:tr w:rsidR="005A6E65" w:rsidRPr="00684426" w:rsidTr="005A6E65">
        <w:tc>
          <w:tcPr>
            <w:tcW w:w="3528" w:type="dxa"/>
            <w:shd w:val="clear" w:color="auto" w:fill="auto"/>
          </w:tcPr>
          <w:p w:rsidR="005A6E65" w:rsidRPr="00684426" w:rsidRDefault="005A6E65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Филиал</w:t>
            </w:r>
          </w:p>
        </w:tc>
        <w:tc>
          <w:tcPr>
            <w:tcW w:w="9214" w:type="dxa"/>
            <w:shd w:val="clear" w:color="auto" w:fill="auto"/>
          </w:tcPr>
          <w:p w:rsidR="005A6E65" w:rsidRPr="00684426" w:rsidRDefault="005A6E65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школы</w:t>
            </w:r>
          </w:p>
        </w:tc>
      </w:tr>
      <w:tr w:rsidR="005A6E65" w:rsidRPr="00684426" w:rsidTr="005A6E65">
        <w:tc>
          <w:tcPr>
            <w:tcW w:w="3528" w:type="dxa"/>
            <w:shd w:val="clear" w:color="auto" w:fill="auto"/>
          </w:tcPr>
          <w:p w:rsidR="005A6E65" w:rsidRPr="00C67B0C" w:rsidRDefault="005A6E65" w:rsidP="00684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5A6E65">
              <w:rPr>
                <w:rFonts w:ascii="Times New Roman" w:hAnsi="Times New Roman" w:cs="Times New Roman"/>
                <w:sz w:val="20"/>
                <w:szCs w:val="20"/>
              </w:rPr>
              <w:t>Карабашская</w:t>
            </w:r>
            <w:proofErr w:type="spellEnd"/>
            <w:r w:rsidRPr="005A6E65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214" w:type="dxa"/>
            <w:shd w:val="clear" w:color="auto" w:fill="auto"/>
          </w:tcPr>
          <w:p w:rsidR="005A6E65" w:rsidRPr="00C67B0C" w:rsidRDefault="00357503" w:rsidP="00684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A6E65" w:rsidRPr="00684426" w:rsidTr="005A6E65">
        <w:tc>
          <w:tcPr>
            <w:tcW w:w="3528" w:type="dxa"/>
            <w:shd w:val="clear" w:color="auto" w:fill="auto"/>
          </w:tcPr>
          <w:p w:rsidR="005A6E65" w:rsidRPr="00684426" w:rsidRDefault="005A6E65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Киёвская</w:t>
            </w:r>
            <w:proofErr w:type="spellEnd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214" w:type="dxa"/>
            <w:shd w:val="clear" w:color="auto" w:fill="auto"/>
          </w:tcPr>
          <w:p w:rsidR="005A6E65" w:rsidRPr="00684426" w:rsidRDefault="000353C8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A6E65" w:rsidRPr="00684426" w:rsidTr="005A6E65">
        <w:tc>
          <w:tcPr>
            <w:tcW w:w="3528" w:type="dxa"/>
            <w:shd w:val="clear" w:color="auto" w:fill="auto"/>
          </w:tcPr>
          <w:p w:rsidR="005A6E65" w:rsidRPr="00684426" w:rsidRDefault="005A6E65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Памятнинская</w:t>
            </w:r>
            <w:proofErr w:type="spellEnd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9214" w:type="dxa"/>
            <w:shd w:val="clear" w:color="auto" w:fill="auto"/>
          </w:tcPr>
          <w:p w:rsidR="005A6E65" w:rsidRPr="00684426" w:rsidRDefault="00357503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5A6E65" w:rsidRPr="00684426" w:rsidTr="005A6E65">
        <w:tc>
          <w:tcPr>
            <w:tcW w:w="3528" w:type="dxa"/>
            <w:shd w:val="clear" w:color="auto" w:fill="auto"/>
          </w:tcPr>
          <w:p w:rsidR="005A6E65" w:rsidRPr="00684426" w:rsidRDefault="005A6E65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округу</w:t>
            </w:r>
          </w:p>
        </w:tc>
        <w:tc>
          <w:tcPr>
            <w:tcW w:w="9214" w:type="dxa"/>
            <w:shd w:val="clear" w:color="auto" w:fill="auto"/>
          </w:tcPr>
          <w:p w:rsidR="005A6E65" w:rsidRPr="00684426" w:rsidRDefault="000353C8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</w:t>
            </w:r>
          </w:p>
        </w:tc>
      </w:tr>
    </w:tbl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426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</w:t>
      </w:r>
    </w:p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930"/>
        <w:gridCol w:w="2410"/>
        <w:gridCol w:w="2410"/>
        <w:gridCol w:w="2835"/>
      </w:tblGrid>
      <w:tr w:rsidR="00684426" w:rsidRPr="00684426" w:rsidTr="001F6D66">
        <w:tc>
          <w:tcPr>
            <w:tcW w:w="2128" w:type="dxa"/>
            <w:shd w:val="clear" w:color="auto" w:fill="auto"/>
          </w:tcPr>
          <w:p w:rsidR="00684426" w:rsidRPr="00684426" w:rsidRDefault="00684426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930" w:type="dxa"/>
            <w:shd w:val="clear" w:color="auto" w:fill="auto"/>
          </w:tcPr>
          <w:p w:rsidR="00684426" w:rsidRPr="00684426" w:rsidRDefault="00684426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Карабашская</w:t>
            </w:r>
            <w:proofErr w:type="spellEnd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684426" w:rsidRPr="00684426" w:rsidRDefault="00684426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Киёвская</w:t>
            </w:r>
            <w:proofErr w:type="spellEnd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410" w:type="dxa"/>
            <w:shd w:val="clear" w:color="auto" w:fill="auto"/>
          </w:tcPr>
          <w:p w:rsidR="00684426" w:rsidRPr="00684426" w:rsidRDefault="00684426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Памятнинская</w:t>
            </w:r>
            <w:proofErr w:type="spellEnd"/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835" w:type="dxa"/>
            <w:shd w:val="clear" w:color="auto" w:fill="auto"/>
          </w:tcPr>
          <w:p w:rsidR="00684426" w:rsidRPr="00684426" w:rsidRDefault="00684426" w:rsidP="00684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2D7E94" w:rsidRPr="00684426" w:rsidTr="001F6D66">
        <w:tc>
          <w:tcPr>
            <w:tcW w:w="2128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930" w:type="dxa"/>
            <w:shd w:val="clear" w:color="auto" w:fill="auto"/>
          </w:tcPr>
          <w:p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E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1/4%</w:t>
            </w:r>
          </w:p>
        </w:tc>
        <w:tc>
          <w:tcPr>
            <w:tcW w:w="2410" w:type="dxa"/>
            <w:shd w:val="clear" w:color="auto" w:fill="auto"/>
          </w:tcPr>
          <w:p w:rsidR="002D7E94" w:rsidRPr="00060FD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1/5%</w:t>
            </w:r>
          </w:p>
        </w:tc>
        <w:tc>
          <w:tcPr>
            <w:tcW w:w="2835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2/4%</w:t>
            </w:r>
          </w:p>
        </w:tc>
      </w:tr>
      <w:tr w:rsidR="002D7E94" w:rsidRPr="00684426" w:rsidTr="001F6D66">
        <w:tc>
          <w:tcPr>
            <w:tcW w:w="2128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Высшее педагогическое </w:t>
            </w:r>
          </w:p>
        </w:tc>
        <w:tc>
          <w:tcPr>
            <w:tcW w:w="2930" w:type="dxa"/>
            <w:shd w:val="clear" w:color="auto" w:fill="auto"/>
          </w:tcPr>
          <w:p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E94">
              <w:rPr>
                <w:rFonts w:ascii="Times New Roman" w:hAnsi="Times New Roman" w:cs="Times New Roman"/>
                <w:sz w:val="20"/>
                <w:szCs w:val="20"/>
              </w:rPr>
              <w:t>9/70%</w:t>
            </w:r>
          </w:p>
        </w:tc>
        <w:tc>
          <w:tcPr>
            <w:tcW w:w="2410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15/68%</w:t>
            </w:r>
          </w:p>
        </w:tc>
        <w:tc>
          <w:tcPr>
            <w:tcW w:w="2410" w:type="dxa"/>
            <w:shd w:val="clear" w:color="auto" w:fill="auto"/>
          </w:tcPr>
          <w:p w:rsidR="002D7E94" w:rsidRPr="00060FD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12/6</w:t>
            </w:r>
            <w:r w:rsidRPr="00060FD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36/68%</w:t>
            </w:r>
          </w:p>
        </w:tc>
      </w:tr>
      <w:tr w:rsidR="002D7E94" w:rsidRPr="00684426" w:rsidTr="001F6D66">
        <w:tc>
          <w:tcPr>
            <w:tcW w:w="2128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2930" w:type="dxa"/>
            <w:shd w:val="clear" w:color="auto" w:fill="auto"/>
          </w:tcPr>
          <w:p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E94">
              <w:rPr>
                <w:rFonts w:ascii="Times New Roman" w:hAnsi="Times New Roman" w:cs="Times New Roman"/>
                <w:sz w:val="20"/>
                <w:szCs w:val="20"/>
              </w:rPr>
              <w:t>2/15%</w:t>
            </w:r>
          </w:p>
        </w:tc>
        <w:tc>
          <w:tcPr>
            <w:tcW w:w="2410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2D7E94" w:rsidRPr="00060FD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D4">
              <w:rPr>
                <w:rFonts w:ascii="Times New Roman" w:hAnsi="Times New Roman" w:cs="Times New Roman"/>
                <w:sz w:val="20"/>
                <w:szCs w:val="20"/>
              </w:rPr>
              <w:t>1/5%</w:t>
            </w:r>
          </w:p>
        </w:tc>
        <w:tc>
          <w:tcPr>
            <w:tcW w:w="2835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3/6%</w:t>
            </w:r>
          </w:p>
        </w:tc>
      </w:tr>
      <w:tr w:rsidR="002D7E94" w:rsidRPr="00684426" w:rsidTr="001F6D66">
        <w:tc>
          <w:tcPr>
            <w:tcW w:w="2128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4426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 педагогическое</w:t>
            </w:r>
          </w:p>
        </w:tc>
        <w:tc>
          <w:tcPr>
            <w:tcW w:w="2930" w:type="dxa"/>
            <w:shd w:val="clear" w:color="auto" w:fill="auto"/>
          </w:tcPr>
          <w:p w:rsidR="002D7E94" w:rsidRPr="002D7E9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E94">
              <w:rPr>
                <w:rFonts w:ascii="Times New Roman" w:hAnsi="Times New Roman" w:cs="Times New Roman"/>
                <w:sz w:val="20"/>
                <w:szCs w:val="20"/>
              </w:rPr>
              <w:t>2/15%</w:t>
            </w:r>
          </w:p>
        </w:tc>
        <w:tc>
          <w:tcPr>
            <w:tcW w:w="2410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6/27%</w:t>
            </w:r>
          </w:p>
        </w:tc>
        <w:tc>
          <w:tcPr>
            <w:tcW w:w="2410" w:type="dxa"/>
            <w:shd w:val="clear" w:color="auto" w:fill="auto"/>
          </w:tcPr>
          <w:p w:rsidR="002D7E94" w:rsidRPr="00060FD4" w:rsidRDefault="002D7E94" w:rsidP="002D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D4">
              <w:rPr>
                <w:rFonts w:ascii="Times New Roman" w:hAnsi="Times New Roman" w:cs="Times New Roman"/>
                <w:sz w:val="20"/>
                <w:szCs w:val="20"/>
              </w:rPr>
              <w:t>4/29%</w:t>
            </w:r>
          </w:p>
        </w:tc>
        <w:tc>
          <w:tcPr>
            <w:tcW w:w="2835" w:type="dxa"/>
            <w:shd w:val="clear" w:color="auto" w:fill="auto"/>
          </w:tcPr>
          <w:p w:rsidR="002D7E94" w:rsidRPr="00684426" w:rsidRDefault="002D7E94" w:rsidP="002D7E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23%</w:t>
            </w:r>
          </w:p>
        </w:tc>
      </w:tr>
    </w:tbl>
    <w:p w:rsidR="00684426" w:rsidRPr="00684426" w:rsidRDefault="00684426" w:rsidP="0068442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426" w:rsidRDefault="00684426" w:rsidP="0068442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84426">
        <w:rPr>
          <w:rFonts w:ascii="Times New Roman" w:eastAsia="Calibri" w:hAnsi="Times New Roman" w:cs="Times New Roman"/>
          <w:sz w:val="24"/>
          <w:szCs w:val="24"/>
        </w:rPr>
        <w:t xml:space="preserve">У педагогов, кто имеет высшее и среднее профессиональное образование пройдена профессиональная переподготовка. </w:t>
      </w:r>
    </w:p>
    <w:p w:rsidR="005A6E65" w:rsidRDefault="005A6E65" w:rsidP="0068442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E65">
        <w:rPr>
          <w:rFonts w:ascii="Times New Roman" w:eastAsia="Calibri" w:hAnsi="Times New Roman" w:cs="Times New Roman"/>
          <w:b/>
          <w:sz w:val="24"/>
          <w:szCs w:val="24"/>
        </w:rPr>
        <w:t>Анализ возрастного состава и стажа работы</w:t>
      </w: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E65">
        <w:rPr>
          <w:rFonts w:ascii="Times New Roman" w:eastAsia="Calibri" w:hAnsi="Times New Roman" w:cs="Times New Roman"/>
          <w:b/>
          <w:sz w:val="24"/>
          <w:szCs w:val="24"/>
        </w:rPr>
        <w:t>Возрастной состав</w:t>
      </w: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1"/>
        <w:gridCol w:w="1329"/>
        <w:gridCol w:w="1168"/>
        <w:gridCol w:w="1386"/>
        <w:gridCol w:w="1276"/>
        <w:gridCol w:w="1417"/>
        <w:gridCol w:w="1843"/>
      </w:tblGrid>
      <w:tr w:rsidR="00B6797C" w:rsidRPr="005A6E65" w:rsidTr="00B6797C">
        <w:trPr>
          <w:trHeight w:val="271"/>
        </w:trPr>
        <w:tc>
          <w:tcPr>
            <w:tcW w:w="2921" w:type="dxa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97" w:type="dxa"/>
            <w:gridSpan w:val="2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Карабашская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62" w:type="dxa"/>
            <w:gridSpan w:val="2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Киёвская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0" w:type="dxa"/>
            <w:gridSpan w:val="2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Памятнинская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6797C" w:rsidRPr="005A6E65" w:rsidTr="00B6797C">
        <w:trPr>
          <w:trHeight w:val="558"/>
        </w:trPr>
        <w:tc>
          <w:tcPr>
            <w:tcW w:w="2921" w:type="dxa"/>
            <w:shd w:val="clear" w:color="auto" w:fill="auto"/>
          </w:tcPr>
          <w:p w:rsidR="00B6797C" w:rsidRPr="005A6E65" w:rsidRDefault="00B6797C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B6797C" w:rsidRPr="001F6D66" w:rsidRDefault="00B6797C" w:rsidP="00B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6D66">
              <w:rPr>
                <w:rFonts w:ascii="Times New Roman" w:hAnsi="Times New Roman" w:cs="Times New Roman"/>
                <w:szCs w:val="24"/>
              </w:rPr>
              <w:t>2017/2018</w:t>
            </w:r>
          </w:p>
          <w:p w:rsidR="00B6797C" w:rsidRPr="001F6D66" w:rsidRDefault="00B6797C" w:rsidP="00B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6D66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B6797C" w:rsidRPr="001F6D66" w:rsidRDefault="00B6797C" w:rsidP="00B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F6D66">
              <w:rPr>
                <w:rFonts w:ascii="Times New Roman" w:hAnsi="Times New Roman" w:cs="Times New Roman"/>
                <w:szCs w:val="24"/>
              </w:rPr>
              <w:t>2018/2019</w:t>
            </w:r>
          </w:p>
          <w:p w:rsidR="00B6797C" w:rsidRPr="001F6D66" w:rsidRDefault="00B6797C" w:rsidP="00B679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F6D66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1386" w:type="dxa"/>
            <w:shd w:val="clear" w:color="auto" w:fill="auto"/>
          </w:tcPr>
          <w:p w:rsidR="00B6797C" w:rsidRPr="005A6E65" w:rsidRDefault="001F6D66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2017/2018</w:t>
            </w:r>
            <w:r w:rsidR="00B6797C"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97C"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6797C" w:rsidRPr="005A6E65" w:rsidRDefault="00BA4953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2018/2019</w:t>
            </w:r>
          </w:p>
          <w:p w:rsidR="00B6797C" w:rsidRPr="005A6E65" w:rsidRDefault="00B6797C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6797C" w:rsidRPr="005A6E65" w:rsidRDefault="00B6797C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2017/2018</w:t>
            </w:r>
          </w:p>
          <w:p w:rsidR="00B6797C" w:rsidRPr="005A6E65" w:rsidRDefault="00B6797C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843" w:type="dxa"/>
          </w:tcPr>
          <w:p w:rsidR="00B6797C" w:rsidRPr="005A6E65" w:rsidRDefault="00B6797C" w:rsidP="00B679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</w:tr>
      <w:tr w:rsidR="001F6D66" w:rsidRPr="005A6E65" w:rsidTr="001F6D66">
        <w:trPr>
          <w:trHeight w:val="543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25 до 29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30 до 34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35 до 39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40 до 44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6D66" w:rsidRPr="005A6E65" w:rsidTr="001F6D66">
        <w:trPr>
          <w:trHeight w:val="287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45 до 49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50 до 54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55 до 59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6D66" w:rsidRPr="005A6E65" w:rsidTr="001F6D66">
        <w:trPr>
          <w:trHeight w:val="271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60до 64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6D66" w:rsidRPr="005A6E65" w:rsidTr="001F6D66">
        <w:trPr>
          <w:trHeight w:val="558"/>
        </w:trPr>
        <w:tc>
          <w:tcPr>
            <w:tcW w:w="2921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возраст </w:t>
            </w:r>
          </w:p>
        </w:tc>
        <w:tc>
          <w:tcPr>
            <w:tcW w:w="1329" w:type="dxa"/>
            <w:shd w:val="clear" w:color="auto" w:fill="auto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44</w:t>
            </w:r>
          </w:p>
        </w:tc>
        <w:tc>
          <w:tcPr>
            <w:tcW w:w="1168" w:type="dxa"/>
            <w:shd w:val="clear" w:color="auto" w:fill="D9D9D9"/>
          </w:tcPr>
          <w:p w:rsidR="001F6D66" w:rsidRPr="001F6D66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6D66">
              <w:rPr>
                <w:rFonts w:ascii="Times New Roman" w:hAnsi="Times New Roman" w:cs="Times New Roman"/>
                <w:b/>
                <w:szCs w:val="24"/>
              </w:rPr>
              <w:t>46</w:t>
            </w:r>
          </w:p>
        </w:tc>
        <w:tc>
          <w:tcPr>
            <w:tcW w:w="1386" w:type="dxa"/>
            <w:shd w:val="clear" w:color="auto" w:fill="D9D9D9"/>
          </w:tcPr>
          <w:p w:rsidR="001F6D66" w:rsidRPr="00B82BC1" w:rsidRDefault="001F6D66" w:rsidP="001F6D6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82BC1">
              <w:rPr>
                <w:rFonts w:ascii="Times New Roman" w:hAnsi="Times New Roman" w:cs="Times New Roman"/>
                <w:szCs w:val="24"/>
              </w:rPr>
              <w:t>39 лет</w:t>
            </w:r>
          </w:p>
        </w:tc>
        <w:tc>
          <w:tcPr>
            <w:tcW w:w="1276" w:type="dxa"/>
            <w:shd w:val="clear" w:color="auto" w:fill="D9D9D9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 лет</w:t>
            </w:r>
          </w:p>
        </w:tc>
        <w:tc>
          <w:tcPr>
            <w:tcW w:w="1843" w:type="dxa"/>
          </w:tcPr>
          <w:p w:rsidR="001F6D66" w:rsidRPr="005A6E65" w:rsidRDefault="001F6D66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5A6E65" w:rsidRPr="005A6E65" w:rsidRDefault="001F6D66" w:rsidP="001F6D6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A6E65" w:rsidRPr="005A6E65">
        <w:rPr>
          <w:rFonts w:ascii="Times New Roman" w:eastAsia="Calibri" w:hAnsi="Times New Roman" w:cs="Times New Roman"/>
          <w:sz w:val="24"/>
          <w:szCs w:val="24"/>
        </w:rPr>
        <w:t xml:space="preserve">Наиболее молодые коллективы </w:t>
      </w:r>
      <w:proofErr w:type="spellStart"/>
      <w:r w:rsidR="005A6E65" w:rsidRPr="005A6E65">
        <w:rPr>
          <w:rFonts w:ascii="Times New Roman" w:eastAsia="Calibri" w:hAnsi="Times New Roman" w:cs="Times New Roman"/>
          <w:sz w:val="24"/>
          <w:szCs w:val="24"/>
        </w:rPr>
        <w:t>Памятнинской</w:t>
      </w:r>
      <w:proofErr w:type="spellEnd"/>
      <w:r w:rsidR="005A6E65" w:rsidRPr="005A6E65">
        <w:rPr>
          <w:rFonts w:ascii="Times New Roman" w:eastAsia="Calibri" w:hAnsi="Times New Roman" w:cs="Times New Roman"/>
          <w:sz w:val="24"/>
          <w:szCs w:val="24"/>
        </w:rPr>
        <w:t xml:space="preserve"> и Киёвской СОШ.</w:t>
      </w: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6E65">
        <w:rPr>
          <w:rFonts w:ascii="Times New Roman" w:eastAsia="Calibri" w:hAnsi="Times New Roman" w:cs="Times New Roman"/>
          <w:b/>
          <w:sz w:val="24"/>
          <w:szCs w:val="24"/>
        </w:rPr>
        <w:t>Педагогический стаж</w:t>
      </w:r>
    </w:p>
    <w:p w:rsidR="005A6E65" w:rsidRPr="005A6E65" w:rsidRDefault="005A6E65" w:rsidP="005A6E65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01"/>
        <w:gridCol w:w="1243"/>
        <w:gridCol w:w="1243"/>
        <w:gridCol w:w="1243"/>
        <w:gridCol w:w="1243"/>
        <w:gridCol w:w="1243"/>
      </w:tblGrid>
      <w:tr w:rsidR="00B6797C" w:rsidRPr="005A6E65" w:rsidTr="001F6D66">
        <w:tc>
          <w:tcPr>
            <w:tcW w:w="1701" w:type="dxa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Карабашская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Киёвская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86" w:type="dxa"/>
            <w:gridSpan w:val="2"/>
            <w:shd w:val="clear" w:color="auto" w:fill="auto"/>
          </w:tcPr>
          <w:p w:rsidR="00B6797C" w:rsidRPr="005A6E65" w:rsidRDefault="00B6797C" w:rsidP="005A6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Памятнинская</w:t>
            </w:r>
            <w:proofErr w:type="spellEnd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2017/2018</w:t>
            </w:r>
          </w:p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58EB">
              <w:rPr>
                <w:rFonts w:ascii="Times New Roman" w:hAnsi="Times New Roman" w:cs="Times New Roman"/>
                <w:szCs w:val="24"/>
              </w:rPr>
              <w:t>2018/2019</w:t>
            </w:r>
          </w:p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58EB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2017/2018</w:t>
            </w:r>
          </w:p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C58EB">
              <w:rPr>
                <w:rFonts w:ascii="Times New Roman" w:hAnsi="Times New Roman" w:cs="Times New Roman"/>
                <w:szCs w:val="24"/>
              </w:rPr>
              <w:t>2018/2019</w:t>
            </w:r>
          </w:p>
          <w:p w:rsidR="00EF5E14" w:rsidRPr="00C167E9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EC58EB">
              <w:rPr>
                <w:rFonts w:ascii="Times New Roman" w:hAnsi="Times New Roman" w:cs="Times New Roman"/>
                <w:szCs w:val="24"/>
              </w:rPr>
              <w:t>уч.год</w:t>
            </w:r>
            <w:proofErr w:type="spellEnd"/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2017/2018</w:t>
            </w:r>
          </w:p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2018-2019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3 лет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15 до 20 лет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От 20 и более</w:t>
            </w:r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F5E14" w:rsidRPr="005A6E65" w:rsidTr="001F6D66">
        <w:tc>
          <w:tcPr>
            <w:tcW w:w="1701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 стажа </w:t>
            </w:r>
            <w:proofErr w:type="spellStart"/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пед.работника</w:t>
            </w:r>
            <w:proofErr w:type="spellEnd"/>
          </w:p>
        </w:tc>
        <w:tc>
          <w:tcPr>
            <w:tcW w:w="2001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EC58EB" w:rsidRDefault="00EF5E14" w:rsidP="00EF5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58EB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shd w:val="clear" w:color="auto" w:fill="D9D9D9"/>
          </w:tcPr>
          <w:p w:rsidR="00EF5E14" w:rsidRPr="005A6E65" w:rsidRDefault="00357503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shd w:val="clear" w:color="auto" w:fill="auto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EF5E14" w:rsidRPr="005A6E65" w:rsidRDefault="00EF5E14" w:rsidP="00EF5E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6E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A6E65" w:rsidRPr="00684426" w:rsidRDefault="005A6E65" w:rsidP="00684426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D7E94" w:rsidRPr="002D7E94" w:rsidRDefault="002D7E94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>Имеются совмес</w:t>
      </w:r>
      <w:r w:rsidR="009C713C" w:rsidRPr="004310EB">
        <w:rPr>
          <w:rFonts w:ascii="Times New Roman" w:eastAsia="Calibri" w:hAnsi="Times New Roman" w:cs="Times New Roman"/>
          <w:sz w:val="24"/>
          <w:szCs w:val="24"/>
        </w:rPr>
        <w:t>тители внешние – 5 педагогов (Киевская СОШ</w:t>
      </w: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13C" w:rsidRPr="004310E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="009C713C" w:rsidRPr="004310EB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="009C713C" w:rsidRPr="004310EB">
        <w:rPr>
          <w:rFonts w:ascii="Times New Roman" w:eastAsia="Calibri" w:hAnsi="Times New Roman" w:cs="Times New Roman"/>
          <w:sz w:val="24"/>
          <w:szCs w:val="24"/>
        </w:rPr>
        <w:t xml:space="preserve"> СОШ имени Героя Советского союза Н.И. Кузнецова». </w:t>
      </w: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 В течение года наблюдалась текучка кадр</w:t>
      </w:r>
      <w:r w:rsidR="009C713C" w:rsidRPr="004310EB">
        <w:rPr>
          <w:rFonts w:ascii="Times New Roman" w:eastAsia="Calibri" w:hAnsi="Times New Roman" w:cs="Times New Roman"/>
          <w:sz w:val="24"/>
          <w:szCs w:val="24"/>
        </w:rPr>
        <w:t xml:space="preserve">ов.  Открыты вакансии учителей </w:t>
      </w:r>
      <w:r w:rsidR="004310EB" w:rsidRPr="004310EB">
        <w:rPr>
          <w:rFonts w:ascii="Times New Roman" w:eastAsia="Calibri" w:hAnsi="Times New Roman" w:cs="Times New Roman"/>
          <w:sz w:val="24"/>
          <w:szCs w:val="24"/>
        </w:rPr>
        <w:t>–</w:t>
      </w:r>
      <w:r w:rsidR="009C713C" w:rsidRPr="004310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0EB" w:rsidRPr="004310EB">
        <w:rPr>
          <w:rFonts w:ascii="Times New Roman" w:eastAsia="Calibri" w:hAnsi="Times New Roman" w:cs="Times New Roman"/>
          <w:sz w:val="24"/>
          <w:szCs w:val="24"/>
        </w:rPr>
        <w:t>английского языка (Киевская СОШ), учителя физики (</w:t>
      </w:r>
      <w:proofErr w:type="spellStart"/>
      <w:r w:rsidR="004310EB" w:rsidRPr="004310EB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="004310EB" w:rsidRPr="004310EB">
        <w:rPr>
          <w:rFonts w:ascii="Times New Roman" w:eastAsia="Calibri" w:hAnsi="Times New Roman" w:cs="Times New Roman"/>
          <w:sz w:val="24"/>
          <w:szCs w:val="24"/>
        </w:rPr>
        <w:t xml:space="preserve"> СОШ).</w:t>
      </w:r>
    </w:p>
    <w:p w:rsidR="002D7E94" w:rsidRPr="002D7E94" w:rsidRDefault="002D7E94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 Нагрузка у работающих педагогов:</w:t>
      </w:r>
    </w:p>
    <w:p w:rsidR="002D7E94" w:rsidRPr="002D7E94" w:rsidRDefault="002A79A9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803">
        <w:rPr>
          <w:rFonts w:ascii="Times New Roman" w:eastAsia="Calibri" w:hAnsi="Times New Roman" w:cs="Times New Roman"/>
          <w:sz w:val="24"/>
          <w:szCs w:val="24"/>
        </w:rPr>
        <w:t>Карабашская</w:t>
      </w:r>
      <w:proofErr w:type="spellEnd"/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СОШ – 19 часов имеют 1 педагог (8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>%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от общего числа педагогов</w:t>
      </w:r>
      <w:proofErr w:type="gramStart"/>
      <w:r w:rsidRPr="00C33803">
        <w:rPr>
          <w:rFonts w:ascii="Times New Roman" w:eastAsia="Calibri" w:hAnsi="Times New Roman" w:cs="Times New Roman"/>
          <w:sz w:val="24"/>
          <w:szCs w:val="24"/>
        </w:rPr>
        <w:t>)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proofErr w:type="gramEnd"/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и более часов- 5 педагогов (30%), 30 и белее часов – 5 педагогов (30%), остальные менее 18 часов 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>но дополнительно с возложением обязанностей педагога-организатора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, директора, методиста. </w:t>
      </w:r>
    </w:p>
    <w:p w:rsidR="002D7E94" w:rsidRPr="002D7E94" w:rsidRDefault="002A79A9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3803">
        <w:rPr>
          <w:rFonts w:ascii="Times New Roman" w:eastAsia="Calibri" w:hAnsi="Times New Roman" w:cs="Times New Roman"/>
          <w:sz w:val="24"/>
          <w:szCs w:val="24"/>
        </w:rPr>
        <w:t>Кие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>вская СОШ – неполную нагрузку имеют 3 совмест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ителя, 30 и </w:t>
      </w:r>
      <w:proofErr w:type="gramStart"/>
      <w:r w:rsidRPr="00C33803">
        <w:rPr>
          <w:rFonts w:ascii="Times New Roman" w:eastAsia="Calibri" w:hAnsi="Times New Roman" w:cs="Times New Roman"/>
          <w:sz w:val="24"/>
          <w:szCs w:val="24"/>
        </w:rPr>
        <w:t>более  часов</w:t>
      </w:r>
      <w:proofErr w:type="gramEnd"/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имеют 10 (45%) педагогов, 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 xml:space="preserve"> 20 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и более часов имеют 9 педагогов (69%).</w:t>
      </w:r>
    </w:p>
    <w:p w:rsidR="002D7E94" w:rsidRPr="002D7E94" w:rsidRDefault="00C33803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803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СОШ – нагрузку менее 18 часов имеет 7 педагогов (31</w:t>
      </w:r>
      <w:proofErr w:type="gramStart"/>
      <w:r w:rsidR="002D7E94" w:rsidRPr="002D7E94">
        <w:rPr>
          <w:rFonts w:ascii="Times New Roman" w:eastAsia="Calibri" w:hAnsi="Times New Roman" w:cs="Times New Roman"/>
          <w:sz w:val="24"/>
          <w:szCs w:val="24"/>
        </w:rPr>
        <w:t xml:space="preserve">%) </w:t>
      </w:r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End"/>
      <w:r w:rsidRPr="00C33803">
        <w:rPr>
          <w:rFonts w:ascii="Times New Roman" w:eastAsia="Calibri" w:hAnsi="Times New Roman" w:cs="Times New Roman"/>
          <w:sz w:val="24"/>
          <w:szCs w:val="24"/>
        </w:rPr>
        <w:t xml:space="preserve"> совместители, педагог-организатор, директор, два педагога (11%)  более 30 часов, остальные  (58</w:t>
      </w:r>
      <w:r w:rsidR="002D7E94" w:rsidRPr="002D7E94">
        <w:rPr>
          <w:rFonts w:ascii="Times New Roman" w:eastAsia="Calibri" w:hAnsi="Times New Roman" w:cs="Times New Roman"/>
          <w:sz w:val="24"/>
          <w:szCs w:val="24"/>
        </w:rPr>
        <w:t>%) – 20 часов и  более.</w:t>
      </w:r>
    </w:p>
    <w:p w:rsidR="002D7E94" w:rsidRPr="002D7E94" w:rsidRDefault="002D7E94" w:rsidP="002D7E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>На основании этого делаем вывод, что нагрузка педагогов, которые ведут только уроки,</w:t>
      </w:r>
      <w:r w:rsidR="00C33803" w:rsidRPr="00C33803">
        <w:rPr>
          <w:rFonts w:ascii="Times New Roman" w:eastAsia="Calibri" w:hAnsi="Times New Roman" w:cs="Times New Roman"/>
          <w:sz w:val="24"/>
          <w:szCs w:val="24"/>
        </w:rPr>
        <w:t xml:space="preserve"> очень большая.</w:t>
      </w: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7E94" w:rsidRPr="002D7E94" w:rsidRDefault="002D7E94" w:rsidP="002D7E94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C33803" w:rsidRPr="00F5509C">
        <w:rPr>
          <w:rFonts w:ascii="Times New Roman" w:eastAsia="Calibri" w:hAnsi="Times New Roman" w:cs="Times New Roman"/>
          <w:sz w:val="24"/>
          <w:szCs w:val="24"/>
        </w:rPr>
        <w:t>В 2019</w:t>
      </w: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EC58EB" w:rsidRPr="00F5509C">
        <w:rPr>
          <w:rFonts w:ascii="Times New Roman" w:eastAsia="Calibri" w:hAnsi="Times New Roman" w:cs="Times New Roman"/>
          <w:sz w:val="24"/>
          <w:szCs w:val="24"/>
        </w:rPr>
        <w:t>оду аттестацию прошли 6 педагогов, что составляет 11</w:t>
      </w:r>
      <w:r w:rsidRPr="002D7E94">
        <w:rPr>
          <w:rFonts w:ascii="Times New Roman" w:eastAsia="Calibri" w:hAnsi="Times New Roman" w:cs="Times New Roman"/>
          <w:sz w:val="24"/>
          <w:szCs w:val="24"/>
        </w:rPr>
        <w:t xml:space="preserve">% от общего количества. Повысили с первой на высшую квалификационную категорию 1/2%. </w:t>
      </w:r>
      <w:r w:rsidR="00EC58EB" w:rsidRPr="00F5509C">
        <w:rPr>
          <w:rFonts w:ascii="Times New Roman" w:eastAsia="Calibri" w:hAnsi="Times New Roman" w:cs="Times New Roman"/>
          <w:sz w:val="24"/>
          <w:szCs w:val="24"/>
        </w:rPr>
        <w:t xml:space="preserve">Впервые на первую аттестованы 3 педагога (6%). </w:t>
      </w:r>
      <w:r w:rsidR="00F5509C" w:rsidRPr="00F5509C">
        <w:rPr>
          <w:rFonts w:ascii="Times New Roman" w:eastAsia="Calibri" w:hAnsi="Times New Roman" w:cs="Times New Roman"/>
          <w:sz w:val="24"/>
          <w:szCs w:val="24"/>
        </w:rPr>
        <w:t xml:space="preserve">нА отчетный период высшую квалификационную категорию имеют 10 педагогов (что составляет 11% от общего количества), - первую- 27 (51%). 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ОУ и требованиями действующего законодательства.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D7E94">
        <w:rPr>
          <w:rFonts w:ascii="Times New Roman" w:eastAsia="Calibri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D7E94">
        <w:rPr>
          <w:rFonts w:ascii="Times New Roman" w:eastAsia="Calibri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D7E94">
        <w:rPr>
          <w:rFonts w:ascii="Times New Roman" w:eastAsia="Calibri" w:hAnsi="Times New Roman" w:cs="Times New Roman"/>
          <w:sz w:val="24"/>
          <w:szCs w:val="24"/>
        </w:rPr>
        <w:t>повышения уровня квалификации персонала.</w:t>
      </w: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и школьная система повышения квалификации – это методические планерки, индивидуальные методические консультации, работа методических объединений. </w:t>
      </w:r>
      <w:r w:rsidR="00F5509C" w:rsidRPr="00431CC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431CC8" w:rsidRPr="0043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23 педагога (43</w:t>
      </w:r>
      <w:r w:rsidR="00F5509C" w:rsidRPr="00431CC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повышение квалификации в рамка</w:t>
      </w:r>
      <w:r w:rsidR="00431CC8" w:rsidRPr="00431CC8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курсовой подготовки и 30 педагогов (57</w:t>
      </w: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>%) в рамках семинарской.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Calibri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D7E94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D7E94" w:rsidRPr="002D7E94" w:rsidRDefault="002D7E94" w:rsidP="002D7E94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</w:t>
      </w:r>
      <w:r w:rsidRPr="002D7E94">
        <w:rPr>
          <w:rFonts w:ascii="Times New Roman" w:eastAsia="Calibri" w:hAnsi="Times New Roman" w:cs="Times New Roman"/>
          <w:sz w:val="24"/>
          <w:szCs w:val="24"/>
        </w:rPr>
        <w:t>ОУ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2D7E94" w:rsidRPr="002D7E94" w:rsidRDefault="002D7E94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7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D7E94">
        <w:rPr>
          <w:rFonts w:ascii="Times New Roman" w:eastAsia="Calibri" w:hAnsi="Times New Roman" w:cs="Times New Roman"/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584DAB" w:rsidRPr="00584DAB" w:rsidRDefault="00584DAB" w:rsidP="00584DAB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D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6A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84DAB">
        <w:rPr>
          <w:rFonts w:ascii="Times New Roman" w:eastAsia="Calibri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584DAB" w:rsidRPr="00584DAB" w:rsidRDefault="00584DAB" w:rsidP="00584DAB">
      <w:pPr>
        <w:shd w:val="clear" w:color="auto" w:fill="FFFFFF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DAB" w:rsidRPr="00584DAB" w:rsidRDefault="00584DAB" w:rsidP="00584D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информационно-библиотечного центра: </w:t>
      </w:r>
    </w:p>
    <w:p w:rsidR="00584DAB" w:rsidRPr="00584DAB" w:rsidRDefault="00584DAB" w:rsidP="00584D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886"/>
        <w:gridCol w:w="2919"/>
        <w:gridCol w:w="2930"/>
        <w:gridCol w:w="2875"/>
      </w:tblGrid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</w:t>
            </w: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вская СОШ</w:t>
            </w:r>
          </w:p>
        </w:tc>
        <w:tc>
          <w:tcPr>
            <w:tcW w:w="2919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Карабашская</w:t>
            </w:r>
            <w:proofErr w:type="spellEnd"/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Памятнинская</w:t>
            </w:r>
            <w:proofErr w:type="spellEnd"/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фондов библиотеки:</w:t>
            </w:r>
          </w:p>
        </w:tc>
        <w:tc>
          <w:tcPr>
            <w:tcW w:w="2886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12914</w:t>
            </w:r>
          </w:p>
        </w:tc>
        <w:tc>
          <w:tcPr>
            <w:tcW w:w="2919" w:type="dxa"/>
            <w:shd w:val="clear" w:color="auto" w:fill="auto"/>
          </w:tcPr>
          <w:p w:rsidR="00584DAB" w:rsidRPr="00BA1098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10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5233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BA1098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24923</w:t>
            </w:r>
          </w:p>
        </w:tc>
      </w:tr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2886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</w:t>
            </w:r>
          </w:p>
        </w:tc>
        <w:tc>
          <w:tcPr>
            <w:tcW w:w="2919" w:type="dxa"/>
            <w:shd w:val="clear" w:color="auto" w:fill="auto"/>
          </w:tcPr>
          <w:p w:rsidR="00584DAB" w:rsidRPr="00BA1098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10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3260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BA1098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17435</w:t>
            </w:r>
          </w:p>
        </w:tc>
      </w:tr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2886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919" w:type="dxa"/>
            <w:shd w:val="clear" w:color="auto" w:fill="auto"/>
          </w:tcPr>
          <w:p w:rsidR="00584DAB" w:rsidRPr="00BA1098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10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222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BA1098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</w:tr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2886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2919" w:type="dxa"/>
            <w:shd w:val="clear" w:color="auto" w:fill="auto"/>
          </w:tcPr>
          <w:p w:rsidR="00584DAB" w:rsidRPr="00BA1098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10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1731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BA1098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6533</w:t>
            </w:r>
          </w:p>
        </w:tc>
      </w:tr>
      <w:tr w:rsidR="00584DAB" w:rsidRPr="00584DAB" w:rsidTr="00584DAB">
        <w:tc>
          <w:tcPr>
            <w:tcW w:w="2950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Справочный материал</w:t>
            </w:r>
          </w:p>
        </w:tc>
        <w:tc>
          <w:tcPr>
            <w:tcW w:w="2886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9" w:type="dxa"/>
            <w:shd w:val="clear" w:color="auto" w:fill="auto"/>
          </w:tcPr>
          <w:p w:rsidR="00584DAB" w:rsidRPr="00BA1098" w:rsidRDefault="00584DAB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A109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930" w:type="dxa"/>
            <w:shd w:val="clear" w:color="auto" w:fill="auto"/>
          </w:tcPr>
          <w:p w:rsidR="00584DAB" w:rsidRPr="00584DAB" w:rsidRDefault="000F75AF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75" w:type="dxa"/>
            <w:shd w:val="clear" w:color="auto" w:fill="auto"/>
          </w:tcPr>
          <w:p w:rsidR="00584DAB" w:rsidRPr="00584DAB" w:rsidRDefault="00BA1098" w:rsidP="00584DA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</w:tbl>
    <w:p w:rsidR="00584DAB" w:rsidRPr="00584DAB" w:rsidRDefault="00584DAB" w:rsidP="00584D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DAB" w:rsidRPr="00584DAB" w:rsidRDefault="00584DAB" w:rsidP="00584DA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формируется за счет федерального, областного, местного </w:t>
      </w:r>
      <w:proofErr w:type="gramStart"/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бюджета..</w:t>
      </w:r>
      <w:proofErr w:type="gramEnd"/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 библиотеки соответствует требованиям ФГОС, учебники фонда входят в федеральный перечень, у</w:t>
      </w:r>
      <w:r w:rsid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твержденный приказом </w:t>
      </w:r>
      <w:proofErr w:type="spellStart"/>
      <w:r w:rsid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28.12.2018 года № 345. 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В библиотеке имеются электронные образовательные ресурсы – 539 дисков. </w:t>
      </w:r>
    </w:p>
    <w:p w:rsid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Средний уровень посещаемости библиотеки – 13 человек в день (</w:t>
      </w:r>
      <w:proofErr w:type="spellStart"/>
      <w:r w:rsidRPr="00584DAB">
        <w:rPr>
          <w:rFonts w:ascii="Times New Roman" w:eastAsia="Calibri" w:hAnsi="Times New Roman" w:cs="Times New Roman"/>
          <w:sz w:val="24"/>
          <w:szCs w:val="24"/>
        </w:rPr>
        <w:t>Карабашская</w:t>
      </w:r>
      <w:proofErr w:type="spell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СОШ), </w:t>
      </w:r>
      <w:r w:rsidR="00431CC8">
        <w:rPr>
          <w:rFonts w:ascii="Times New Roman" w:eastAsia="Calibri" w:hAnsi="Times New Roman" w:cs="Times New Roman"/>
          <w:sz w:val="24"/>
          <w:szCs w:val="24"/>
        </w:rPr>
        <w:t>20 человек (Кие</w:t>
      </w:r>
      <w:r w:rsidRPr="00584DAB">
        <w:rPr>
          <w:rFonts w:ascii="Times New Roman" w:eastAsia="Calibri" w:hAnsi="Times New Roman" w:cs="Times New Roman"/>
          <w:sz w:val="24"/>
          <w:szCs w:val="24"/>
        </w:rPr>
        <w:t>вская СОШ), 14 человек (</w:t>
      </w:r>
      <w:proofErr w:type="spellStart"/>
      <w:r w:rsidRPr="00584DAB">
        <w:rPr>
          <w:rFonts w:ascii="Times New Roman" w:eastAsia="Calibri" w:hAnsi="Times New Roman" w:cs="Times New Roman"/>
          <w:sz w:val="24"/>
          <w:szCs w:val="24"/>
        </w:rPr>
        <w:t>Памятниская</w:t>
      </w:r>
      <w:proofErr w:type="spell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431CC8">
        <w:rPr>
          <w:rFonts w:ascii="Times New Roman" w:eastAsia="Calibri" w:hAnsi="Times New Roman" w:cs="Times New Roman"/>
          <w:sz w:val="24"/>
          <w:szCs w:val="24"/>
        </w:rPr>
        <w:t xml:space="preserve"> имени Героя Советского Союза </w:t>
      </w:r>
      <w:proofErr w:type="spellStart"/>
      <w:r w:rsidR="00431CC8">
        <w:rPr>
          <w:rFonts w:ascii="Times New Roman" w:eastAsia="Calibri" w:hAnsi="Times New Roman" w:cs="Times New Roman"/>
          <w:sz w:val="24"/>
          <w:szCs w:val="24"/>
        </w:rPr>
        <w:t>Н.И.Кузнецова</w:t>
      </w:r>
      <w:proofErr w:type="spellEnd"/>
      <w:r w:rsidRPr="00584DA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84DAB" w:rsidRPr="00584DAB" w:rsidRDefault="00584DAB" w:rsidP="00584DA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Оснащенность библиотеки учебными пособиями достаточная. </w:t>
      </w:r>
      <w:proofErr w:type="gramStart"/>
      <w:r w:rsidRPr="00584DAB">
        <w:rPr>
          <w:rFonts w:ascii="Times New Roman" w:eastAsia="Calibri" w:hAnsi="Times New Roman" w:cs="Times New Roman"/>
          <w:sz w:val="24"/>
          <w:szCs w:val="24"/>
        </w:rPr>
        <w:t>Недостаточное  финансирование</w:t>
      </w:r>
      <w:proofErr w:type="gram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библиотеки на закупку и обновление фонда художественной литературы.</w:t>
      </w:r>
    </w:p>
    <w:p w:rsidR="00D5402B" w:rsidRPr="00584DAB" w:rsidRDefault="00D5402B" w:rsidP="002D7E94">
      <w:pPr>
        <w:spacing w:after="200" w:line="276" w:lineRule="auto"/>
        <w:rPr>
          <w:rFonts w:ascii="Calibri" w:eastAsia="Calibri" w:hAnsi="Calibri" w:cs="Calibri"/>
          <w:b/>
          <w:color w:val="C00000"/>
          <w:sz w:val="28"/>
        </w:rPr>
      </w:pPr>
    </w:p>
    <w:p w:rsidR="00584DAB" w:rsidRPr="00584DAB" w:rsidRDefault="00584DAB" w:rsidP="00584DAB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4D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6A0A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84DAB">
        <w:rPr>
          <w:rFonts w:ascii="Times New Roman" w:eastAsia="Calibri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обеспечение </w:t>
      </w:r>
      <w:r w:rsidR="009C713C">
        <w:rPr>
          <w:rFonts w:ascii="Times New Roman" w:eastAsia="Calibri" w:hAnsi="Times New Roman" w:cs="Times New Roman"/>
          <w:sz w:val="24"/>
          <w:szCs w:val="24"/>
        </w:rPr>
        <w:t>МАОУ «Кие</w:t>
      </w:r>
      <w:r w:rsidRPr="00584DAB">
        <w:rPr>
          <w:rFonts w:ascii="Times New Roman" w:eastAsia="Calibri" w:hAnsi="Times New Roman" w:cs="Times New Roman"/>
          <w:sz w:val="24"/>
          <w:szCs w:val="24"/>
        </w:rPr>
        <w:t>вская СОШ» позволяет реализовывать в полной мере образовательные программы. В школе оборудованы 23 учебных кабинета, 20 из них оснащены современной мультимедийной техникой, в том числе: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лаборатория по физике;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лаборатория по химии;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лаборатория по биологии;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компьютерный класс;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столярная мастерская;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- слесарная мастерская 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584DAB">
        <w:rPr>
          <w:rFonts w:ascii="Times New Roman" w:eastAsia="Calibri" w:hAnsi="Times New Roman" w:cs="Times New Roman"/>
          <w:sz w:val="24"/>
          <w:szCs w:val="24"/>
        </w:rPr>
        <w:t>кабинет технологии для девочек;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</w:t>
      </w: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абинет ОБЖ  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На первом этаже оборудованы столовая и пищеблок, спортивный зал. На втором этаже здания оборудован   актовый зал.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На территории имеется игровая и спортивная площадки.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Материально-техническое </w:t>
      </w:r>
      <w:proofErr w:type="gramStart"/>
      <w:r w:rsidRPr="00584DAB">
        <w:rPr>
          <w:rFonts w:ascii="Times New Roman" w:eastAsia="Calibri" w:hAnsi="Times New Roman" w:cs="Times New Roman"/>
          <w:sz w:val="24"/>
          <w:szCs w:val="24"/>
        </w:rPr>
        <w:t>обеспечение  филиала</w:t>
      </w:r>
      <w:proofErr w:type="gram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84DAB">
        <w:rPr>
          <w:rFonts w:ascii="Times New Roman" w:eastAsia="Calibri" w:hAnsi="Times New Roman" w:cs="Times New Roman"/>
          <w:sz w:val="24"/>
          <w:szCs w:val="24"/>
        </w:rPr>
        <w:t>Карабашская</w:t>
      </w:r>
      <w:proofErr w:type="spell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СОШ»  позволяет реализовывать в полной мере образовательные программы. В Школе оборудованы 14 учебных кабинета, </w:t>
      </w:r>
      <w:proofErr w:type="gramStart"/>
      <w:r w:rsidRPr="00584DAB">
        <w:rPr>
          <w:rFonts w:ascii="Times New Roman" w:eastAsia="Calibri" w:hAnsi="Times New Roman" w:cs="Times New Roman"/>
          <w:sz w:val="24"/>
          <w:szCs w:val="24"/>
        </w:rPr>
        <w:t>все  оснащены</w:t>
      </w:r>
      <w:proofErr w:type="gramEnd"/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 современной мультимедийной техникой, в том числе: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− один компьютерный класс;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− кабинет технологии для девочек;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 xml:space="preserve">− кабинет ОБЖ. </w:t>
      </w:r>
    </w:p>
    <w:p w:rsidR="00584DAB" w:rsidRPr="00584DAB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На первом этаже здания оборудованы спортивный и актовый залы, столовая и пищеблок.</w:t>
      </w:r>
    </w:p>
    <w:p w:rsidR="00584DAB" w:rsidRPr="009C713C" w:rsidRDefault="00584DAB" w:rsidP="00584DAB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84DAB">
        <w:rPr>
          <w:rFonts w:ascii="Times New Roman" w:eastAsia="Calibri" w:hAnsi="Times New Roman" w:cs="Times New Roman"/>
          <w:sz w:val="24"/>
          <w:szCs w:val="24"/>
        </w:rPr>
        <w:t>Асфальтированная площадка для игр на территории.</w:t>
      </w:r>
    </w:p>
    <w:p w:rsidR="009C713C" w:rsidRPr="009C713C" w:rsidRDefault="009C713C" w:rsidP="009C713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13C">
        <w:rPr>
          <w:rFonts w:ascii="Times New Roman" w:eastAsia="Calibri" w:hAnsi="Times New Roman" w:cs="Times New Roman"/>
          <w:sz w:val="24"/>
          <w:szCs w:val="24"/>
        </w:rPr>
        <w:t>Материально-техническое обеспечение филиала «</w:t>
      </w:r>
      <w:proofErr w:type="spellStart"/>
      <w:r w:rsidRPr="009C713C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Pr="009C713C">
        <w:rPr>
          <w:rFonts w:ascii="Times New Roman" w:eastAsia="Calibri" w:hAnsi="Times New Roman" w:cs="Times New Roman"/>
          <w:sz w:val="24"/>
          <w:szCs w:val="24"/>
        </w:rPr>
        <w:t xml:space="preserve"> СОШ имени Героя Советского Союза </w:t>
      </w:r>
      <w:proofErr w:type="spellStart"/>
      <w:r w:rsidRPr="009C713C">
        <w:rPr>
          <w:rFonts w:ascii="Times New Roman" w:eastAsia="Calibri" w:hAnsi="Times New Roman" w:cs="Times New Roman"/>
          <w:sz w:val="24"/>
          <w:szCs w:val="24"/>
        </w:rPr>
        <w:t>Н.И.Кузнецова</w:t>
      </w:r>
      <w:proofErr w:type="spellEnd"/>
      <w:proofErr w:type="gramStart"/>
      <w:r w:rsidRPr="009C713C">
        <w:rPr>
          <w:rFonts w:ascii="Times New Roman" w:eastAsia="Calibri" w:hAnsi="Times New Roman" w:cs="Times New Roman"/>
          <w:sz w:val="24"/>
          <w:szCs w:val="24"/>
        </w:rPr>
        <w:t>»  позволяет</w:t>
      </w:r>
      <w:proofErr w:type="gramEnd"/>
      <w:r w:rsidRPr="009C713C">
        <w:rPr>
          <w:rFonts w:ascii="Times New Roman" w:eastAsia="Calibri" w:hAnsi="Times New Roman" w:cs="Times New Roman"/>
          <w:sz w:val="24"/>
          <w:szCs w:val="24"/>
        </w:rPr>
        <w:t xml:space="preserve"> реализовывать в полной мере образовательные программы. В школе оборудованы 15 учебных кабинета, 11 из них оснащены современной мультимедийной техникой, в том числе:</w:t>
      </w:r>
    </w:p>
    <w:p w:rsidR="009C713C" w:rsidRPr="009C713C" w:rsidRDefault="009C713C" w:rsidP="009C713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13C">
        <w:rPr>
          <w:rFonts w:ascii="Times New Roman" w:eastAsia="Calibri" w:hAnsi="Times New Roman" w:cs="Times New Roman"/>
          <w:sz w:val="24"/>
          <w:szCs w:val="24"/>
        </w:rPr>
        <w:t>− один компьютерный класс;</w:t>
      </w:r>
    </w:p>
    <w:p w:rsidR="009C713C" w:rsidRPr="009C713C" w:rsidRDefault="009C713C" w:rsidP="009C713C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C713C">
        <w:rPr>
          <w:rFonts w:ascii="Times New Roman" w:eastAsia="Calibri" w:hAnsi="Times New Roman" w:cs="Times New Roman"/>
          <w:sz w:val="24"/>
          <w:szCs w:val="24"/>
        </w:rPr>
        <w:t>− кабинет технологии для девочек; мастерская для мальчиков</w:t>
      </w:r>
    </w:p>
    <w:p w:rsidR="009C713C" w:rsidRPr="009C713C" w:rsidRDefault="009C713C" w:rsidP="009C713C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9C713C">
        <w:rPr>
          <w:rFonts w:ascii="Times New Roman" w:eastAsia="Calibri" w:hAnsi="Times New Roman" w:cs="Times New Roman"/>
          <w:sz w:val="24"/>
          <w:szCs w:val="24"/>
        </w:rPr>
        <w:t xml:space="preserve">− кабинет ОБЖ. </w:t>
      </w:r>
    </w:p>
    <w:p w:rsidR="009C713C" w:rsidRPr="009C713C" w:rsidRDefault="009C713C" w:rsidP="009C713C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9C713C">
        <w:rPr>
          <w:rFonts w:ascii="Arial" w:eastAsia="Calibri" w:hAnsi="Arial" w:cs="Arial"/>
          <w:sz w:val="20"/>
          <w:szCs w:val="20"/>
        </w:rPr>
        <w:t>На первом этаже здания оборудованы спортивный, столовая и пищеблок.</w:t>
      </w:r>
    </w:p>
    <w:p w:rsidR="009C713C" w:rsidRPr="00584DAB" w:rsidRDefault="009C713C" w:rsidP="00584DA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  <w:r w:rsidRPr="009C713C">
        <w:rPr>
          <w:rFonts w:ascii="Arial" w:eastAsia="Calibri" w:hAnsi="Arial" w:cs="Arial"/>
          <w:sz w:val="20"/>
          <w:szCs w:val="20"/>
        </w:rPr>
        <w:t>Асфальтированная площадка для игр на территории, асфальтированная площадка по ПДД «</w:t>
      </w:r>
      <w:proofErr w:type="spellStart"/>
      <w:r w:rsidRPr="009C713C">
        <w:rPr>
          <w:rFonts w:ascii="Arial" w:eastAsia="Calibri" w:hAnsi="Arial" w:cs="Arial"/>
          <w:sz w:val="20"/>
          <w:szCs w:val="20"/>
        </w:rPr>
        <w:t>Велогородок</w:t>
      </w:r>
      <w:proofErr w:type="spellEnd"/>
      <w:r w:rsidRPr="009C713C">
        <w:rPr>
          <w:rFonts w:ascii="Arial" w:eastAsia="Calibri" w:hAnsi="Arial" w:cs="Arial"/>
          <w:sz w:val="20"/>
          <w:szCs w:val="20"/>
        </w:rPr>
        <w:t>».</w:t>
      </w:r>
    </w:p>
    <w:p w:rsidR="00584DAB" w:rsidRPr="00584DAB" w:rsidRDefault="00584DAB" w:rsidP="00584DAB">
      <w:pPr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84DAB">
        <w:rPr>
          <w:rFonts w:ascii="Arial" w:eastAsia="Calibri" w:hAnsi="Arial" w:cs="Arial"/>
          <w:b/>
          <w:sz w:val="20"/>
          <w:szCs w:val="20"/>
        </w:rPr>
        <w:t>Информационная база организации</w:t>
      </w:r>
    </w:p>
    <w:p w:rsidR="00EC58EB" w:rsidRPr="00584DAB" w:rsidRDefault="00EC58EB" w:rsidP="00EC58EB">
      <w:pPr>
        <w:spacing w:before="120"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3598"/>
        <w:gridCol w:w="3596"/>
        <w:gridCol w:w="3658"/>
      </w:tblGrid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7254" w:type="dxa"/>
            <w:gridSpan w:val="2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 xml:space="preserve">В </w:t>
            </w:r>
            <w:proofErr w:type="spellStart"/>
            <w:r w:rsidRPr="00584DAB">
              <w:rPr>
                <w:rFonts w:ascii="Arial" w:eastAsia="Calibri" w:hAnsi="Arial" w:cs="Arial"/>
                <w:sz w:val="20"/>
                <w:szCs w:val="20"/>
              </w:rPr>
              <w:t>т.ч</w:t>
            </w:r>
            <w:proofErr w:type="spellEnd"/>
            <w:r w:rsidRPr="00584DAB">
              <w:rPr>
                <w:rFonts w:ascii="Arial" w:eastAsia="Calibri" w:hAnsi="Arial" w:cs="Arial"/>
                <w:sz w:val="20"/>
                <w:szCs w:val="20"/>
              </w:rPr>
              <w:t xml:space="preserve"> используются в учебных целях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Из них доступных для использования обучающимися в свободное от занятий время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Персональные компьютеры-всего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163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131</w:t>
            </w:r>
          </w:p>
        </w:tc>
        <w:tc>
          <w:tcPr>
            <w:tcW w:w="365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112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 xml:space="preserve">Из них: ноутбуки и </w:t>
            </w:r>
            <w:proofErr w:type="spellStart"/>
            <w:r w:rsidRPr="00584DAB">
              <w:rPr>
                <w:rFonts w:ascii="Arial" w:eastAsia="Calibri" w:hAnsi="Arial" w:cs="Arial"/>
                <w:sz w:val="20"/>
                <w:szCs w:val="20"/>
              </w:rPr>
              <w:t>др</w:t>
            </w:r>
            <w:proofErr w:type="spellEnd"/>
            <w:r w:rsidRPr="00584DAB">
              <w:rPr>
                <w:rFonts w:ascii="Arial" w:eastAsia="Calibri" w:hAnsi="Arial" w:cs="Arial"/>
                <w:sz w:val="20"/>
                <w:szCs w:val="20"/>
              </w:rPr>
              <w:t xml:space="preserve"> портативные персональные (кроме планшетных)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81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72</w:t>
            </w:r>
          </w:p>
        </w:tc>
        <w:tc>
          <w:tcPr>
            <w:tcW w:w="365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Находящиеся в составе локальных вычислительных сетей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142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142</w:t>
            </w:r>
          </w:p>
        </w:tc>
        <w:tc>
          <w:tcPr>
            <w:tcW w:w="365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Имеющие доступ к интернету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148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138</w:t>
            </w:r>
          </w:p>
        </w:tc>
        <w:tc>
          <w:tcPr>
            <w:tcW w:w="365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Поступившие в отчетном году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Мультимедийные проекторы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Интерактивные доски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Принтеры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Сканеры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84DAB" w:rsidRPr="00584DAB" w:rsidTr="001F6D66">
        <w:tc>
          <w:tcPr>
            <w:tcW w:w="370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4DAB">
              <w:rPr>
                <w:rFonts w:ascii="Arial" w:eastAsia="Calibri" w:hAnsi="Arial" w:cs="Arial"/>
                <w:sz w:val="20"/>
                <w:szCs w:val="20"/>
              </w:rPr>
              <w:t>Многофункциональные устройства 9МФУ, выполняющие операции печати, сканирования, копирования)</w:t>
            </w:r>
          </w:p>
        </w:tc>
        <w:tc>
          <w:tcPr>
            <w:tcW w:w="3598" w:type="dxa"/>
            <w:shd w:val="clear" w:color="auto" w:fill="auto"/>
          </w:tcPr>
          <w:p w:rsidR="00584DAB" w:rsidRPr="00584DAB" w:rsidRDefault="009C713C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3596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8" w:type="dxa"/>
            <w:shd w:val="clear" w:color="auto" w:fill="auto"/>
          </w:tcPr>
          <w:p w:rsidR="00584DAB" w:rsidRPr="00584DAB" w:rsidRDefault="00584DAB" w:rsidP="00584DAB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F6D66" w:rsidRPr="001F6D66" w:rsidRDefault="001F6D66" w:rsidP="001F6D66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D66">
        <w:rPr>
          <w:rFonts w:ascii="Times New Roman" w:eastAsia="Calibri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1F6D66" w:rsidRPr="001F6D66" w:rsidRDefault="001F6D66" w:rsidP="001F6D6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D66">
        <w:rPr>
          <w:rFonts w:ascii="Times New Roman" w:eastAsia="Calibri" w:hAnsi="Times New Roman" w:cs="Times New Roman"/>
          <w:sz w:val="24"/>
          <w:szCs w:val="24"/>
        </w:rPr>
        <w:t xml:space="preserve">Данные </w:t>
      </w:r>
      <w:r w:rsidR="003022F0">
        <w:rPr>
          <w:rFonts w:ascii="Times New Roman" w:eastAsia="Calibri" w:hAnsi="Times New Roman" w:cs="Times New Roman"/>
          <w:sz w:val="24"/>
          <w:szCs w:val="24"/>
        </w:rPr>
        <w:t>приведены по состоянию на 31 декабря 2019</w:t>
      </w:r>
      <w:r w:rsidRPr="001F6D66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1426"/>
        <w:gridCol w:w="1941"/>
        <w:gridCol w:w="1938"/>
        <w:gridCol w:w="1941"/>
        <w:gridCol w:w="1941"/>
      </w:tblGrid>
      <w:tr w:rsidR="00B01643" w:rsidRPr="001F6D66" w:rsidTr="00B01643">
        <w:trPr>
          <w:trHeight w:val="533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643" w:rsidRPr="001F6D66" w:rsidRDefault="00B01643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1643" w:rsidRPr="001F6D66" w:rsidRDefault="00B01643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643" w:rsidRPr="001F6D66" w:rsidRDefault="00B01643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Киевская СОШ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643" w:rsidRPr="001F6D66" w:rsidRDefault="00B01643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Карабашская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643" w:rsidRPr="001F6D66" w:rsidRDefault="00B01643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Памятнинская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СОШ имени Героя Советского Союза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Н.И.Кузнецова</w:t>
            </w:r>
            <w:proofErr w:type="spellEnd"/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643" w:rsidRPr="001F6D66" w:rsidRDefault="00047FD7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ИТОГО по школе</w:t>
            </w:r>
          </w:p>
        </w:tc>
      </w:tr>
      <w:tr w:rsidR="006A4757" w:rsidRPr="001F6D66" w:rsidTr="006A4757">
        <w:trPr>
          <w:trHeight w:val="37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6A4757" w:rsidP="001F6D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175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248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98/40%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33/42%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62/35</w:t>
            </w:r>
            <w:r w:rsidR="006A4757" w:rsidRPr="00C0712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193/41%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0712E">
              <w:rPr>
                <w:rFonts w:ascii="Times New Roman" w:eastAsia="Times New Roman" w:hAnsi="Times New Roman"/>
                <w:szCs w:val="24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4,3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0712E">
              <w:rPr>
                <w:rFonts w:ascii="Times New Roman" w:eastAsia="Times New Roman" w:hAnsi="Times New Roman"/>
                <w:szCs w:val="24"/>
                <w:lang w:eastAsia="ru-RU"/>
              </w:rPr>
              <w:t>3,8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57,9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59,9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Средний балл ЕГЭ выпускников 11 класса по математике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  <w:p w:rsidR="00C0712E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  <w:p w:rsidR="00C0712E" w:rsidRPr="001F6D66" w:rsidRDefault="00C0712E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уровень - 57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Базовый уровень- 3,7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Профильный уровень- 70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Базовый уровень- 4,5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Профильный уровень- 63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Базовый уровень</w:t>
            </w:r>
          </w:p>
          <w:p w:rsidR="00047FD7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  <w:p w:rsidR="00047FD7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Профильный уровень</w:t>
            </w:r>
          </w:p>
          <w:p w:rsidR="00047FD7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6A475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286/93%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90/95%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169/97</w:t>
            </w:r>
            <w:r w:rsidR="00047FD7" w:rsidRPr="00C0712E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545/95%</w:t>
            </w:r>
          </w:p>
        </w:tc>
      </w:tr>
      <w:tr w:rsidR="00793A3B" w:rsidRPr="001F6D66" w:rsidTr="0090760F">
        <w:trPr>
          <w:trHeight w:val="770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6/2%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047FD7" w:rsidP="0004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7</w:t>
            </w:r>
            <w:r w:rsidR="001B2CE8" w:rsidRPr="00C0712E">
              <w:rPr>
                <w:rFonts w:ascii="Times New Roman" w:hAnsi="Times New Roman" w:cs="Times New Roman"/>
                <w:szCs w:val="24"/>
              </w:rPr>
              <w:t>/4%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14/2%</w:t>
            </w:r>
          </w:p>
        </w:tc>
      </w:tr>
      <w:tr w:rsidR="00793A3B" w:rsidRPr="001F6D66" w:rsidTr="0090760F">
        <w:trPr>
          <w:trHeight w:val="337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регионального уровня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5/2%</w:t>
            </w:r>
          </w:p>
        </w:tc>
        <w:tc>
          <w:tcPr>
            <w:tcW w:w="6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1B2CE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1B2CE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7/4%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13/2%</w:t>
            </w:r>
          </w:p>
        </w:tc>
      </w:tr>
      <w:tr w:rsidR="00793A3B" w:rsidRPr="001F6D66" w:rsidTr="0090760F">
        <w:trPr>
          <w:trHeight w:val="555"/>
        </w:trPr>
        <w:tc>
          <w:tcPr>
            <w:tcW w:w="184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1/0,3%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B2CE8" w:rsidRPr="00C0712E">
              <w:rPr>
                <w:rFonts w:ascii="Times New Roman" w:hAnsi="Times New Roman" w:cs="Times New Roman"/>
                <w:szCs w:val="24"/>
              </w:rPr>
              <w:t>0</w:t>
            </w:r>
            <w:r w:rsidRPr="00C0712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1/0,3</w:t>
            </w:r>
          </w:p>
        </w:tc>
      </w:tr>
      <w:tr w:rsidR="00793A3B" w:rsidRPr="001F6D66" w:rsidTr="0090760F">
        <w:trPr>
          <w:trHeight w:val="378"/>
        </w:trPr>
        <w:tc>
          <w:tcPr>
            <w:tcW w:w="18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1B2CE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B2CE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306/100%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95/100%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175/100%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047FD7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576/100%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288/94%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182CC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89/94%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182CC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170/97%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545/97</w:t>
            </w:r>
          </w:p>
        </w:tc>
      </w:tr>
      <w:tr w:rsidR="00793A3B" w:rsidRPr="001F6D66" w:rsidTr="0090760F">
        <w:trPr>
          <w:trHeight w:val="546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12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793A3B" w:rsidRPr="001F6D66" w:rsidTr="0090760F">
        <w:trPr>
          <w:trHeight w:val="367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− с высшим образованием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182CC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182CC8" w:rsidP="00182C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93A3B" w:rsidRPr="001F6D66" w:rsidTr="0090760F">
        <w:trPr>
          <w:trHeight w:val="328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793A3B" w:rsidRPr="001F6D66" w:rsidTr="0090760F">
        <w:trPr>
          <w:trHeight w:val="422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93A3B" w:rsidRPr="001F6D66" w:rsidTr="0090760F">
        <w:trPr>
          <w:trHeight w:val="529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793A3B" w:rsidRPr="001F6D66" w:rsidTr="0090760F">
        <w:trPr>
          <w:trHeight w:val="570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6D055C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3B" w:rsidRPr="001F6D66" w:rsidTr="0090760F">
        <w:trPr>
          <w:trHeight w:val="329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5/23%</w:t>
            </w:r>
          </w:p>
        </w:tc>
        <w:tc>
          <w:tcPr>
            <w:tcW w:w="6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2/17%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</w:t>
            </w:r>
            <w:r w:rsidR="00182CC8" w:rsidRPr="00C0712E">
              <w:rPr>
                <w:rFonts w:ascii="Times New Roman" w:hAnsi="Times New Roman" w:cs="Times New Roman"/>
                <w:szCs w:val="24"/>
              </w:rPr>
              <w:t>/21%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10/21%</w:t>
            </w:r>
          </w:p>
        </w:tc>
      </w:tr>
      <w:tr w:rsidR="00793A3B" w:rsidRPr="001F6D66" w:rsidTr="0090760F">
        <w:trPr>
          <w:trHeight w:val="289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10/45%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9/75%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8</w:t>
            </w:r>
            <w:r w:rsidR="00182CC8" w:rsidRPr="00C0712E">
              <w:rPr>
                <w:rFonts w:ascii="Times New Roman" w:hAnsi="Times New Roman" w:cs="Times New Roman"/>
                <w:szCs w:val="24"/>
              </w:rPr>
              <w:t>/57%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27/58%</w:t>
            </w:r>
          </w:p>
        </w:tc>
      </w:tr>
      <w:tr w:rsidR="00793A3B" w:rsidRPr="001F6D66" w:rsidTr="0090760F">
        <w:trPr>
          <w:trHeight w:val="538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3B" w:rsidRPr="001F6D66" w:rsidTr="0090760F">
        <w:trPr>
          <w:trHeight w:val="314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2/9%</w:t>
            </w:r>
          </w:p>
        </w:tc>
        <w:tc>
          <w:tcPr>
            <w:tcW w:w="6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182CC8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1/8%</w:t>
            </w: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C0712E" w:rsidRDefault="00182CC8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</w:t>
            </w:r>
            <w:r w:rsidR="00A95F64" w:rsidRPr="00C0712E">
              <w:rPr>
                <w:rFonts w:ascii="Times New Roman" w:hAnsi="Times New Roman" w:cs="Times New Roman"/>
                <w:szCs w:val="24"/>
              </w:rPr>
              <w:t>/29%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7/15%</w:t>
            </w:r>
          </w:p>
        </w:tc>
      </w:tr>
      <w:tr w:rsidR="00793A3B" w:rsidRPr="001F6D66" w:rsidTr="0090760F">
        <w:trPr>
          <w:trHeight w:val="132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B40893" w:rsidP="00B4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5/42%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6/13%</w:t>
            </w:r>
          </w:p>
        </w:tc>
      </w:tr>
      <w:tr w:rsidR="00793A3B" w:rsidRPr="001F6D66" w:rsidTr="0090760F">
        <w:trPr>
          <w:trHeight w:val="495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93A3B" w:rsidRPr="00C0712E" w:rsidRDefault="00793A3B" w:rsidP="00793A3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C0712E" w:rsidRDefault="00793A3B" w:rsidP="00A9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3A3B" w:rsidRPr="001F6D66" w:rsidTr="0090760F">
        <w:trPr>
          <w:trHeight w:val="306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right w:val="single" w:sz="8" w:space="0" w:color="000000"/>
            </w:tcBorders>
          </w:tcPr>
          <w:p w:rsidR="00793A3B" w:rsidRPr="001F6D66" w:rsidRDefault="00B40893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2/9%</w:t>
            </w:r>
          </w:p>
        </w:tc>
        <w:tc>
          <w:tcPr>
            <w:tcW w:w="66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1/8%</w:t>
            </w: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95F64" w:rsidRPr="00C0712E" w:rsidRDefault="00A95F64" w:rsidP="00A95F6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3/21%</w:t>
            </w:r>
          </w:p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6/13%</w:t>
            </w:r>
          </w:p>
        </w:tc>
      </w:tr>
      <w:tr w:rsidR="00793A3B" w:rsidRPr="001F6D66" w:rsidTr="0090760F">
        <w:trPr>
          <w:trHeight w:val="271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B40893" w:rsidP="00B408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1/4%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4/33%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5/10%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</w:t>
            </w: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переподготовку, от общей численности таких работников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B40893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22/100%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12/100%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B40893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14/</w:t>
            </w:r>
            <w:r w:rsidR="00793A3B" w:rsidRPr="00C0712E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8940C0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48/100</w:t>
            </w:r>
          </w:p>
        </w:tc>
      </w:tr>
      <w:tr w:rsidR="00793A3B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B40893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22/100%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2E">
              <w:rPr>
                <w:rFonts w:ascii="Times New Roman" w:eastAsia="Calibri" w:hAnsi="Times New Roman" w:cs="Times New Roman"/>
                <w:sz w:val="24"/>
                <w:szCs w:val="24"/>
              </w:rPr>
              <w:t>12/100%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C0712E" w:rsidRDefault="00B40893" w:rsidP="00793A3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14/100%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48/100%</w:t>
            </w:r>
          </w:p>
        </w:tc>
      </w:tr>
      <w:tr w:rsidR="00793A3B" w:rsidRPr="001F6D66" w:rsidTr="00793A3B">
        <w:trPr>
          <w:trHeight w:val="29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3A3B" w:rsidRPr="001F6D66" w:rsidRDefault="00793A3B" w:rsidP="00793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Инфраструктура</w:t>
            </w:r>
          </w:p>
        </w:tc>
      </w:tr>
      <w:tr w:rsidR="006A4757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0,27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0,14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0,14</w:t>
            </w:r>
          </w:p>
        </w:tc>
      </w:tr>
      <w:tr w:rsidR="006A4757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252A3C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252A3C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6A4757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252A3C" w:rsidRPr="001F6D66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6A4757" w:rsidRPr="001F6D66" w:rsidTr="0090760F">
        <w:trPr>
          <w:trHeight w:val="447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49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4757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:rsidR="00252A3C" w:rsidRPr="001F6D66" w:rsidRDefault="00252A3C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4757" w:rsidRPr="00C0712E" w:rsidRDefault="006A4757" w:rsidP="006A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A4757" w:rsidRPr="001F6D66" w:rsidRDefault="006A4757" w:rsidP="006A4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90760F">
        <w:trPr>
          <w:trHeight w:val="180"/>
        </w:trPr>
        <w:tc>
          <w:tcPr>
            <w:tcW w:w="18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left w:val="single" w:sz="8" w:space="0" w:color="000000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90760F">
        <w:trPr>
          <w:trHeight w:val="156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90760F">
        <w:trPr>
          <w:trHeight w:val="435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средств сканирования и распознавания текста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90760F">
        <w:trPr>
          <w:trHeight w:val="262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90760F">
        <w:trPr>
          <w:trHeight w:val="385"/>
        </w:trPr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49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52A3C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6E0D8E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306/100%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1F6D66" w:rsidRDefault="006E0D8E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95/100%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175/100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52A3C" w:rsidRPr="001F6D66" w:rsidTr="00B01643">
        <w:tc>
          <w:tcPr>
            <w:tcW w:w="1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1F6D66" w:rsidRDefault="006E0D8E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 xml:space="preserve">948,4 </w:t>
            </w:r>
            <w:proofErr w:type="spellStart"/>
            <w:r w:rsidRPr="00C0712E">
              <w:rPr>
                <w:rFonts w:ascii="Times New Roman" w:hAnsi="Times New Roman" w:cs="Times New Roman"/>
                <w:szCs w:val="24"/>
              </w:rPr>
              <w:t>кв.м</w:t>
            </w:r>
            <w:proofErr w:type="spellEnd"/>
          </w:p>
          <w:p w:rsidR="00252A3C" w:rsidRPr="00C0712E" w:rsidRDefault="00252A3C" w:rsidP="00252A3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0712E">
              <w:rPr>
                <w:rFonts w:ascii="Times New Roman" w:hAnsi="Times New Roman" w:cs="Times New Roman"/>
                <w:szCs w:val="24"/>
              </w:rPr>
              <w:t>5,4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A3C" w:rsidRPr="001F6D66" w:rsidRDefault="00252A3C" w:rsidP="00252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8,41 </w:t>
            </w:r>
          </w:p>
        </w:tc>
      </w:tr>
    </w:tbl>
    <w:p w:rsidR="001F6D66" w:rsidRPr="001F6D66" w:rsidRDefault="001F6D66" w:rsidP="001F6D66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6D66">
        <w:rPr>
          <w:rFonts w:ascii="Times New Roman" w:eastAsia="Calibri" w:hAnsi="Times New Roman" w:cs="Times New Roman"/>
          <w:sz w:val="24"/>
          <w:szCs w:val="24"/>
        </w:rPr>
        <w:t xml:space="preserve">Анализ показателей указывает на то, что ОУ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  ОУ укомплектовано </w:t>
      </w:r>
      <w:r w:rsidR="00047FD7">
        <w:rPr>
          <w:rFonts w:ascii="Times New Roman" w:eastAsia="Calibri" w:hAnsi="Times New Roman" w:cs="Times New Roman"/>
          <w:sz w:val="24"/>
          <w:szCs w:val="24"/>
        </w:rPr>
        <w:t xml:space="preserve">педагогическими кадрами, хотя имеются вакансии. Вакансии закрываются совместителями. Сложившийся педагогический коллектив работоспособный, квалифицированный. Педагоги </w:t>
      </w:r>
      <w:r w:rsidRPr="001F6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71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6D66">
        <w:rPr>
          <w:rFonts w:ascii="Times New Roman" w:eastAsia="Calibri" w:hAnsi="Times New Roman" w:cs="Times New Roman"/>
          <w:sz w:val="24"/>
          <w:szCs w:val="24"/>
        </w:rPr>
        <w:t>регулярно проходят повышение квалификации, что п</w:t>
      </w:r>
      <w:r w:rsidR="00047FD7">
        <w:rPr>
          <w:rFonts w:ascii="Times New Roman" w:eastAsia="Calibri" w:hAnsi="Times New Roman" w:cs="Times New Roman"/>
          <w:sz w:val="24"/>
          <w:szCs w:val="24"/>
        </w:rPr>
        <w:t>озволяет обеспечивать стабильные качественные результаты</w:t>
      </w:r>
      <w:r w:rsidRPr="001F6D66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достижений обучающихся.</w:t>
      </w:r>
    </w:p>
    <w:p w:rsidR="00D3402D" w:rsidRDefault="00D3402D" w:rsidP="00635782">
      <w:pPr>
        <w:spacing w:before="120" w:after="0" w:line="240" w:lineRule="auto"/>
        <w:rPr>
          <w:color w:val="C00000"/>
        </w:rPr>
      </w:pPr>
    </w:p>
    <w:p w:rsidR="0090760F" w:rsidRPr="0090760F" w:rsidRDefault="0090760F" w:rsidP="0090760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Отчет о результатах </w:t>
      </w:r>
      <w:proofErr w:type="spellStart"/>
      <w:r w:rsidRPr="009076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9076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детских садов МАОУ «Киевская СОШ» за 2019 год</w:t>
      </w:r>
      <w:r w:rsidRPr="0090760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0760F" w:rsidRPr="0090760F" w:rsidRDefault="0090760F" w:rsidP="0090760F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90760F" w:rsidRPr="0090760F" w:rsidRDefault="0090760F" w:rsidP="0090760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9498"/>
      </w:tblGrid>
      <w:tr w:rsidR="0090760F" w:rsidRPr="0090760F" w:rsidTr="0090760F">
        <w:trPr>
          <w:trHeight w:val="2062"/>
        </w:trPr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краткое наименование организации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0760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детский сад «Сказка»</w:t>
            </w:r>
          </w:p>
          <w:p w:rsidR="0090760F" w:rsidRPr="0090760F" w:rsidRDefault="0090760F" w:rsidP="0090760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Структурное подразделение МАОУ «Киевская СОШ» </w:t>
            </w:r>
            <w:proofErr w:type="spellStart"/>
            <w:r w:rsidRPr="0090760F">
              <w:rPr>
                <w:rFonts w:ascii="Times New Roman" w:hAnsi="Times New Roman" w:cs="Times New Roman"/>
                <w:sz w:val="24"/>
                <w:szCs w:val="24"/>
              </w:rPr>
              <w:t>Памятнинский</w:t>
            </w:r>
            <w:proofErr w:type="spellEnd"/>
            <w:r w:rsidRPr="0090760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«Солнышко»</w:t>
            </w:r>
          </w:p>
          <w:p w:rsidR="0090760F" w:rsidRPr="0090760F" w:rsidRDefault="0090760F" w:rsidP="0090760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60F">
              <w:rPr>
                <w:rFonts w:ascii="Times New Roman" w:hAnsi="Times New Roman" w:cs="Times New Roman"/>
                <w:sz w:val="24"/>
                <w:szCs w:val="24"/>
              </w:rPr>
              <w:t xml:space="preserve">3. Структурное подразделение МАОУ «Киевская СОШ» </w:t>
            </w:r>
            <w:proofErr w:type="spellStart"/>
            <w:r w:rsidRPr="0090760F">
              <w:rPr>
                <w:rFonts w:ascii="Times New Roman" w:hAnsi="Times New Roman" w:cs="Times New Roman"/>
                <w:sz w:val="24"/>
                <w:szCs w:val="24"/>
              </w:rPr>
              <w:t>Карабашский</w:t>
            </w:r>
            <w:proofErr w:type="spellEnd"/>
            <w:r w:rsidRPr="0090760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</w:t>
            </w:r>
            <w:r w:rsidRPr="009076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Головатенко Любовь Александровна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Адрес организации 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627033.ул Мира 5,село </w:t>
            </w:r>
            <w:proofErr w:type="spellStart"/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Киёво</w:t>
            </w:r>
            <w:proofErr w:type="spellEnd"/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Ялуторовский</w:t>
            </w:r>
            <w:proofErr w:type="spellEnd"/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район, Тюменская область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8(34535) 3-70-10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9498" w:type="dxa"/>
          </w:tcPr>
          <w:p w:rsidR="0090760F" w:rsidRPr="0090760F" w:rsidRDefault="000661DB" w:rsidP="00907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detsad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skazka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@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rambler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="0090760F" w:rsidRPr="0090760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90760F" w:rsidRPr="0090760F" w:rsidRDefault="000661DB" w:rsidP="0090760F">
            <w:pP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90760F" w:rsidRPr="0090760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pamyatn_sad@mail.ru</w:t>
              </w:r>
            </w:hyperlink>
          </w:p>
          <w:p w:rsidR="0090760F" w:rsidRPr="0090760F" w:rsidRDefault="000661DB" w:rsidP="0090760F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90760F" w:rsidRPr="0090760F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karabash.detskiysad@mail.ru</w:t>
              </w:r>
            </w:hyperlink>
          </w:p>
          <w:p w:rsidR="0090760F" w:rsidRPr="0090760F" w:rsidRDefault="0090760F" w:rsidP="00907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Учредитель 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Администрация Ялуторовского района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Реквизиты лицензии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 28.07.2016г №0001805 серия72Л 01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Функционируют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 детских сада</w:t>
            </w:r>
          </w:p>
        </w:tc>
      </w:tr>
      <w:tr w:rsidR="0090760F" w:rsidRPr="0090760F" w:rsidTr="0090760F">
        <w:tc>
          <w:tcPr>
            <w:tcW w:w="4672" w:type="dxa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Режим работы</w:t>
            </w:r>
          </w:p>
        </w:tc>
        <w:tc>
          <w:tcPr>
            <w:tcW w:w="9498" w:type="dxa"/>
          </w:tcPr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детских садов «Сказка», «Солнышко»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неделя – пятидневная,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выходные дни;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работы – 10 часов;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работы -  с 07.30 до 17.30 часов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детского сада «Улыбка»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неделя – пятидневная,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выходные дни;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работы –9 часов;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работы -  с 07.30 до 16.30 часов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60F" w:rsidRDefault="0090760F" w:rsidP="0090760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2.Система управления организации                                                                                                </w:t>
      </w:r>
    </w:p>
    <w:p w:rsidR="0090760F" w:rsidRPr="0090760F" w:rsidRDefault="0090760F" w:rsidP="0090760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760F">
        <w:rPr>
          <w:rFonts w:ascii="Times New Roman" w:eastAsia="Calibri" w:hAnsi="Times New Roman" w:cs="Times New Roman"/>
          <w:sz w:val="24"/>
          <w:szCs w:val="24"/>
        </w:rPr>
        <w:t>Управление детскими садами округа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- директор, который осуществляет текущее руководство деятельностью учреждения.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детских садах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10421"/>
      </w:tblGrid>
      <w:tr w:rsidR="0090760F" w:rsidRPr="0090760F" w:rsidTr="0090760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90760F" w:rsidRPr="0090760F" w:rsidTr="0090760F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0760F" w:rsidRPr="0090760F" w:rsidTr="009076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90760F" w:rsidRPr="0090760F" w:rsidTr="009076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0760F" w:rsidRPr="0090760F" w:rsidTr="0090760F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0760F" w:rsidRPr="0090760F" w:rsidRDefault="0090760F" w:rsidP="00907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0760F" w:rsidRPr="0090760F" w:rsidRDefault="0090760F" w:rsidP="0090760F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3.Образовательная деятельность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90760F">
        <w:rPr>
          <w:rFonts w:ascii="Times New Roman" w:eastAsia="Calibri" w:hAnsi="Times New Roman" w:cs="Times New Roman"/>
          <w:sz w:val="24"/>
          <w:szCs w:val="24"/>
        </w:rPr>
        <w:t>Образовательная деятельность в детских садах округа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осуществляет следующие виды деятельности: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разработка, утверждение и реализация основной образовательной программы дошкольного образования;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воспитание, обучение и развитие, а также присмотр, уход и оздоровление детей в </w:t>
      </w:r>
      <w:proofErr w:type="gram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  -</w:t>
      </w:r>
      <w:proofErr w:type="gram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1,5-х до 8 лет;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материально-техническое обеспечение и оснащение образовательного процесса, оборудование помещений в соответствии с государственными и муниципальными нормами и требованиями, осуществляемыми в пределах собственных финансовых средств;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и совершенствование современных методик образовательного процесса и образовательных инновационных технологий.                                                                                                       </w:t>
      </w:r>
      <w:proofErr w:type="spellStart"/>
      <w:r w:rsidRPr="009076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9076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образовательный процесс условно подразделён на:</w:t>
      </w:r>
    </w:p>
    <w:p w:rsidR="0090760F" w:rsidRPr="0090760F" w:rsidRDefault="0090760F" w:rsidP="0090760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организованную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чтения);</w:t>
      </w:r>
    </w:p>
    <w:p w:rsidR="0090760F" w:rsidRPr="0090760F" w:rsidRDefault="0090760F" w:rsidP="0090760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образовательную деятельность, осуществляемую в ходе режимных моментов;</w:t>
      </w:r>
    </w:p>
    <w:p w:rsidR="0090760F" w:rsidRPr="0090760F" w:rsidRDefault="0090760F" w:rsidP="0090760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   самостоятельную деятельность детей;</w:t>
      </w:r>
    </w:p>
    <w:p w:rsidR="0090760F" w:rsidRPr="0090760F" w:rsidRDefault="0090760F" w:rsidP="0090760F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   взаимодействие с семьями детей по реализации основной общеобразовательной Программы.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литературы, физическая активность).</w:t>
      </w:r>
      <w:r w:rsidRPr="00907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детских садах педагоги создают необходимые условия для развития, воспитания и обучения детей в соответствии с программными требованиями: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помещение и оборудование соответствует санитарно-гигиеническим требованиям </w:t>
      </w:r>
      <w:proofErr w:type="spell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группах организованы развивающие зоны: учебная, игровая, отдыха, самостоятельной художественной и творческой деятельности;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всестороннего развития детей вне занятий в групповых помещениях организованы физкультурно-оздоровительные уголки, уголки природы, книжные, театрализованные.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2018-2019 учебного года воспитателями подготовительной группы и узкими специалистами детского сада была проведена диагностика готовности детей старшего дошкольного возраста к процессу обучения в школе. Количество протестированных детей – 60детей. Возраст: 6,5 – 7,0 лет. </w:t>
      </w:r>
    </w:p>
    <w:p w:rsidR="0090760F" w:rsidRPr="0090760F" w:rsidRDefault="0090760F" w:rsidP="0090760F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Вывод:59 выпускников ушло в первый класс. В основном дети готовы к обучению в школе. </w:t>
      </w:r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них развита способность слушать и выполнять инструкции, способность планировать свою деятельность, а также коммуникативные навыки. У большинства выпускников наблюдается </w:t>
      </w:r>
      <w:proofErr w:type="spellStart"/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мотива</w:t>
      </w: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имеют адекватную самооценку. Они склонны анализировать результаты своей деятельности, пытаются выяснить причины ошибок. Они уверены в себе, активны, быстро переключаются с одной деятельности на другую, настойчивы в достижении цели. Стремятся сотрудничать, помогать другим, общительны и дружелюбны. Но не все дети умеют управлять своим поведением, не все эмоционально устойчивы. </w:t>
      </w:r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Большинство выпускников обладают высоким уровнем физической подготовленности. Хорошо развита   мелкая моторика. 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     Образовательная деятельность ведется на основании утвержденной основной образовательной программы дошкольного образования, которая составлена педагогическим коллективом в соответствии с ФГОС дошкольного образования, с учетом примерной образовательной программы дошкольного образования «От рождения до школы», санитарно-эпидемиологическими правилами и нормативами, с учетом недельной нагрузки.                                                                                                                                  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организации образовательного процесса положен комплексно-тематический принцип планирования, </w:t>
      </w:r>
      <w:r w:rsidRPr="0090760F">
        <w:rPr>
          <w:rFonts w:ascii="Times New Roman" w:eastAsia="Calibri" w:hAnsi="Times New Roman" w:cs="Times New Roman"/>
          <w:sz w:val="24"/>
          <w:szCs w:val="24"/>
        </w:rPr>
        <w:t>партнерства. Использование современных педагогических технологий (проектной, игровой, ИКТ) в дошкольном образовании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 А так же, делает образовательную систему ДОУ открытой для активного участия родителей.</w:t>
      </w:r>
    </w:p>
    <w:p w:rsidR="0090760F" w:rsidRPr="0090760F" w:rsidRDefault="0090760F" w:rsidP="009076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  ООП ДО реализуется согласно годовому планированию, режиму дня, годовому учебному графику, учебному плану и режиму непосредственно образовательной деятельности (НОД),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плана образовательной деятельности учтены предельно допустимые нормы учебной нагрузки, изложенные в СанПиН </w:t>
      </w:r>
      <w:r w:rsidRPr="009076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2.4.1.3049-13. </w:t>
      </w:r>
    </w:p>
    <w:p w:rsidR="0090760F" w:rsidRPr="0090760F" w:rsidRDefault="0090760F" w:rsidP="0090760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НОД:</w:t>
      </w:r>
    </w:p>
    <w:p w:rsidR="0090760F" w:rsidRPr="0090760F" w:rsidRDefault="0090760F" w:rsidP="0090760F">
      <w:pPr>
        <w:numPr>
          <w:ilvl w:val="1"/>
          <w:numId w:val="20"/>
        </w:numPr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во второй младшей группе (дети от 3 до 4 лет) – 15 минут;</w:t>
      </w:r>
    </w:p>
    <w:p w:rsidR="0090760F" w:rsidRPr="0090760F" w:rsidRDefault="0090760F" w:rsidP="0090760F">
      <w:pPr>
        <w:numPr>
          <w:ilvl w:val="1"/>
          <w:numId w:val="20"/>
        </w:numPr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в средней группе (дети от 4 до 5 лет) – 20 минут;</w:t>
      </w:r>
    </w:p>
    <w:p w:rsidR="0090760F" w:rsidRPr="0090760F" w:rsidRDefault="0090760F" w:rsidP="0090760F">
      <w:pPr>
        <w:numPr>
          <w:ilvl w:val="1"/>
          <w:numId w:val="20"/>
        </w:numPr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в старшей группе (дети от 5 до 6 лет) – 25 минут;</w:t>
      </w:r>
    </w:p>
    <w:p w:rsidR="0090760F" w:rsidRPr="0090760F" w:rsidRDefault="0090760F" w:rsidP="0090760F">
      <w:pPr>
        <w:numPr>
          <w:ilvl w:val="1"/>
          <w:numId w:val="20"/>
        </w:numPr>
        <w:spacing w:after="20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в подготовительной к школе группе (дети от 6 до 7 лет) – 30 минут.</w:t>
      </w:r>
    </w:p>
    <w:p w:rsidR="0090760F" w:rsidRPr="0090760F" w:rsidRDefault="0090760F" w:rsidP="0090760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В середине НОД педагоги при необходимости проводят физкультминутку. Между НОД предусмотрены перерывы продолжительностью не менее 10 минут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     Детские сады посещают 277 воспитанников в возрасте от 1,5 до 7 лет. В детских садах организованы КМП по предоставлению услуг дошкольного образования детям с 1,5 до 7 лет. Сформировано 11 групп общеразвивающей направленности. Из них: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>− 3 младших группы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- 3 средних группы 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- 3 старших группы 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− 2 подготовительных к школе группы </w:t>
      </w:r>
    </w:p>
    <w:p w:rsidR="0090760F" w:rsidRPr="0090760F" w:rsidRDefault="0090760F" w:rsidP="0090760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lastRenderedPageBreak/>
        <w:t>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работы в данном направлении повысился уровень нравственно-патриотического и социально-личностного развития. Родители были привлечены к участию в конкурсах.</w:t>
      </w:r>
    </w:p>
    <w:p w:rsidR="0090760F" w:rsidRPr="0090760F" w:rsidRDefault="0090760F" w:rsidP="0090760F">
      <w:pPr>
        <w:shd w:val="clear" w:color="auto" w:fill="FFFFFF" w:themeFill="background1"/>
        <w:spacing w:after="0" w:line="276" w:lineRule="auto"/>
        <w:ind w:firstLine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Детскими садами округа ведется работа на сайтах МАОУ, где размещают информацию о проведенных мероприятиях, советы для родителей, методические рекомендации специалистов. </w:t>
      </w:r>
    </w:p>
    <w:p w:rsidR="0090760F" w:rsidRPr="0090760F" w:rsidRDefault="0090760F" w:rsidP="0090760F">
      <w:pPr>
        <w:spacing w:after="0" w:line="276" w:lineRule="auto"/>
        <w:ind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Дополнительное образование  </w:t>
      </w:r>
    </w:p>
    <w:p w:rsidR="0090760F" w:rsidRPr="0090760F" w:rsidRDefault="0090760F" w:rsidP="0090760F">
      <w:pPr>
        <w:spacing w:after="0" w:line="276" w:lineRule="auto"/>
        <w:ind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работа по организации дополнительных услуг проходит в учреждении в форме кружков по интересам и осуществляется в соответствии с требованием СанПиН.</w:t>
      </w:r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кружках дает возможность получить не только базовое дошкольное образование, но и развить его индивидуальные способности, проявить творческий потенциал, укрепить здоровье. Эту работу ведут воспитатели. </w:t>
      </w:r>
    </w:p>
    <w:p w:rsidR="006D07DE" w:rsidRDefault="006D07DE" w:rsidP="0090760F">
      <w:pPr>
        <w:tabs>
          <w:tab w:val="left" w:pos="418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0760F" w:rsidRPr="0090760F" w:rsidRDefault="0090760F" w:rsidP="0090760F">
      <w:pPr>
        <w:tabs>
          <w:tab w:val="left" w:pos="418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90760F">
        <w:rPr>
          <w:rFonts w:ascii="Times New Roman" w:eastAsia="Calibri" w:hAnsi="Times New Roman" w:cs="Times New Roman"/>
        </w:rPr>
        <w:t>Перечень дополнител</w:t>
      </w:r>
      <w:r w:rsidR="006D07DE">
        <w:rPr>
          <w:rFonts w:ascii="Times New Roman" w:eastAsia="Calibri" w:hAnsi="Times New Roman" w:cs="Times New Roman"/>
        </w:rPr>
        <w:t xml:space="preserve">ьных образовательных услуг в детских </w:t>
      </w:r>
      <w:proofErr w:type="gramStart"/>
      <w:r w:rsidR="006D07DE">
        <w:rPr>
          <w:rFonts w:ascii="Times New Roman" w:eastAsia="Calibri" w:hAnsi="Times New Roman" w:cs="Times New Roman"/>
        </w:rPr>
        <w:t xml:space="preserve">садах </w:t>
      </w:r>
      <w:r w:rsidRPr="0090760F">
        <w:rPr>
          <w:rFonts w:ascii="Times New Roman" w:eastAsia="Calibri" w:hAnsi="Times New Roman" w:cs="Times New Roman"/>
        </w:rPr>
        <w:t xml:space="preserve"> округа</w:t>
      </w:r>
      <w:proofErr w:type="gramEnd"/>
    </w:p>
    <w:tbl>
      <w:tblPr>
        <w:tblStyle w:val="24"/>
        <w:tblW w:w="13750" w:type="dxa"/>
        <w:tblInd w:w="-5" w:type="dxa"/>
        <w:tblLook w:val="04A0" w:firstRow="1" w:lastRow="0" w:firstColumn="1" w:lastColumn="0" w:noHBand="0" w:noVBand="1"/>
      </w:tblPr>
      <w:tblGrid>
        <w:gridCol w:w="524"/>
        <w:gridCol w:w="5855"/>
        <w:gridCol w:w="3544"/>
        <w:gridCol w:w="3827"/>
      </w:tblGrid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855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Calibri" w:eastAsia="Calibri" w:hAnsi="Calibri" w:cs="Times New Roman"/>
              </w:rPr>
            </w:pPr>
            <w:r w:rsidRPr="0090760F">
              <w:rPr>
                <w:rFonts w:ascii="Calibri" w:eastAsia="Calibri" w:hAnsi="Calibri" w:cs="Times New Roman"/>
              </w:rPr>
              <w:t>Название кружка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Calibri" w:eastAsia="Calibri" w:hAnsi="Calibri" w:cs="Times New Roman"/>
              </w:rPr>
            </w:pPr>
            <w:r w:rsidRPr="0090760F">
              <w:rPr>
                <w:rFonts w:ascii="Calibri" w:eastAsia="Calibri" w:hAnsi="Calibri" w:cs="Times New Roman"/>
              </w:rPr>
              <w:t xml:space="preserve">Ответственный 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Calibri" w:eastAsia="Calibri" w:hAnsi="Calibri" w:cs="Times New Roman"/>
              </w:rPr>
            </w:pPr>
            <w:r w:rsidRPr="0090760F">
              <w:rPr>
                <w:rFonts w:ascii="Calibri" w:eastAsia="Calibri" w:hAnsi="Calibri" w:cs="Times New Roman"/>
              </w:rPr>
              <w:t xml:space="preserve">График работы 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"Театральная 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мозайка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Киева</w:t>
            </w: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сад «Сказка»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Гильманшина.М Г.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 16-00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Кружок "Умные фигуры-блоки 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Дьенеша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Киева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сад «Сказка»</w:t>
            </w:r>
          </w:p>
          <w:p w:rsidR="0090760F" w:rsidRPr="0090760F" w:rsidRDefault="0090760F" w:rsidP="00907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Осина А.В.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Четверг16-00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"Светелка"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Киева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сад «Сказка»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Пермякова</w:t>
            </w:r>
            <w:proofErr w:type="spellEnd"/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Л.И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15-45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Роботенок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»»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Киева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сад «Сказка»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Головатенко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Е.М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 15-45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"Капелька чудес"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Киева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сад «Сказка»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А.Л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16-00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Топотушки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»"</w:t>
            </w:r>
          </w:p>
          <w:p w:rsidR="0090760F" w:rsidRPr="0090760F" w:rsidRDefault="006D07DE" w:rsidP="00907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Киева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Д\сад «Сказка»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Шевелева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Ю.С.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 15-45</w:t>
            </w:r>
          </w:p>
        </w:tc>
      </w:tr>
      <w:tr w:rsidR="0090760F" w:rsidRPr="0090760F" w:rsidTr="006D07DE">
        <w:trPr>
          <w:trHeight w:val="734"/>
        </w:trPr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«Росинка»»</w:t>
            </w:r>
          </w:p>
          <w:p w:rsidR="0090760F" w:rsidRPr="0090760F" w:rsidRDefault="006D07DE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Карабаш Д/</w:t>
            </w:r>
            <w:r w:rsidR="0090760F"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сад «Улыбка»</w:t>
            </w:r>
          </w:p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Мелащенко Лилия Андреевна.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 15-45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Кружок  В</w:t>
            </w:r>
            <w:proofErr w:type="gramEnd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мире сказок» </w:t>
            </w:r>
          </w:p>
          <w:p w:rsidR="0090760F" w:rsidRPr="0090760F" w:rsidRDefault="006D07DE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Карабаш Д/</w:t>
            </w:r>
            <w:r w:rsidR="0090760F"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сад «Улыбка»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 15-45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0760F">
              <w:rPr>
                <w:rFonts w:ascii="Times New Roman" w:eastAsia="Calibri" w:hAnsi="Times New Roman" w:cs="Times New Roman"/>
              </w:rPr>
              <w:t>Кружок «Горенка»</w:t>
            </w:r>
          </w:p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</w:rPr>
              <w:t xml:space="preserve"> 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>Карабаш Д/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сад «Улыбка»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90760F">
              <w:rPr>
                <w:rFonts w:ascii="Times New Roman" w:eastAsia="Calibri" w:hAnsi="Times New Roman" w:cs="Times New Roman"/>
              </w:rPr>
              <w:t>Косенкова Елена Александровна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 15-45</w:t>
            </w:r>
          </w:p>
        </w:tc>
      </w:tr>
      <w:tr w:rsidR="0090760F" w:rsidRPr="0090760F" w:rsidTr="006D07DE"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Лесовичок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760F" w:rsidRPr="0090760F" w:rsidRDefault="006D07DE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Памятное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 «Солнышко»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.Борисовна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15-45</w:t>
            </w:r>
          </w:p>
        </w:tc>
      </w:tr>
      <w:tr w:rsidR="0090760F" w:rsidRPr="0090760F" w:rsidTr="006D07DE">
        <w:trPr>
          <w:trHeight w:val="900"/>
        </w:trPr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</w:t>
            </w:r>
            <w:r w:rsidR="006D0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«Художники-умельцы» Памятное Д/</w:t>
            </w: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 «Солнышко»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Такидзе</w:t>
            </w:r>
            <w:proofErr w:type="spellEnd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16-00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60F" w:rsidRPr="0090760F" w:rsidTr="006D07DE">
        <w:trPr>
          <w:trHeight w:val="900"/>
        </w:trPr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proofErr w:type="spellStart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Логовичок</w:t>
            </w:r>
            <w:proofErr w:type="spellEnd"/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0760F" w:rsidRPr="0090760F" w:rsidRDefault="006D07DE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Памятное Д/</w:t>
            </w:r>
            <w:r w:rsidR="0090760F"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 «Солнышко»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Поталащук</w:t>
            </w:r>
            <w:proofErr w:type="spellEnd"/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С.И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15-45</w:t>
            </w:r>
          </w:p>
        </w:tc>
      </w:tr>
      <w:tr w:rsidR="0090760F" w:rsidRPr="0090760F" w:rsidTr="006D07DE">
        <w:trPr>
          <w:trHeight w:val="900"/>
        </w:trPr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</w:t>
            </w:r>
            <w:r w:rsidR="006D07DE">
              <w:rPr>
                <w:rFonts w:ascii="Times New Roman" w:hAnsi="Times New Roman" w:cs="Times New Roman"/>
                <w:bCs/>
                <w:sz w:val="24"/>
                <w:szCs w:val="24"/>
              </w:rPr>
              <w:t>к « Юные волшебники» Памятное Д/</w:t>
            </w: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 «Солнышко»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Эльмира</w:t>
            </w:r>
            <w:r w:rsidR="006D0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16-00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60F" w:rsidRPr="0090760F" w:rsidTr="006D07DE">
        <w:trPr>
          <w:trHeight w:val="900"/>
        </w:trPr>
        <w:tc>
          <w:tcPr>
            <w:tcW w:w="52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55" w:type="dxa"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«</w:t>
            </w:r>
            <w:r w:rsidR="006D07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Говорящие пальчики» Памятное Д/</w:t>
            </w:r>
            <w:r w:rsidRPr="0090760F">
              <w:rPr>
                <w:rFonts w:ascii="Times New Roman" w:hAnsi="Times New Roman" w:cs="Times New Roman"/>
                <w:bCs/>
                <w:sz w:val="24"/>
                <w:szCs w:val="24"/>
              </w:rPr>
              <w:t>с «Солнышко»</w:t>
            </w:r>
          </w:p>
        </w:tc>
        <w:tc>
          <w:tcPr>
            <w:tcW w:w="3544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Жаткина</w:t>
            </w:r>
            <w:proofErr w:type="spellEnd"/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827" w:type="dxa"/>
          </w:tcPr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1занятие в неделю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60F">
              <w:rPr>
                <w:rFonts w:ascii="Times New Roman" w:eastAsia="Calibri" w:hAnsi="Times New Roman" w:cs="Times New Roman"/>
                <w:sz w:val="24"/>
                <w:szCs w:val="24"/>
              </w:rPr>
              <w:t>Среда 16-00</w:t>
            </w:r>
          </w:p>
          <w:p w:rsidR="0090760F" w:rsidRPr="0090760F" w:rsidRDefault="0090760F" w:rsidP="0090760F">
            <w:pPr>
              <w:tabs>
                <w:tab w:val="left" w:pos="41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60F" w:rsidRPr="0090760F" w:rsidRDefault="0090760F" w:rsidP="0090760F">
      <w:pPr>
        <w:spacing w:after="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Вывод: </w:t>
      </w:r>
      <w:r w:rsidRPr="0090760F">
        <w:rPr>
          <w:rFonts w:ascii="Times New Roman" w:eastAsia="Calibri" w:hAnsi="Times New Roman" w:cs="Times New Roman"/>
          <w:sz w:val="24"/>
          <w:szCs w:val="24"/>
        </w:rPr>
        <w:t>деятельность коллективов в течение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</w:t>
      </w:r>
      <w:r w:rsidRPr="0090760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90760F" w:rsidRPr="0090760F" w:rsidRDefault="0090760F" w:rsidP="009076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Мероприятия по выполнению целей годовых планов в комплексном решении оздоровительных и педагогических задач в основном выполнены.</w:t>
      </w:r>
    </w:p>
    <w:p w:rsidR="0090760F" w:rsidRPr="0090760F" w:rsidRDefault="0090760F" w:rsidP="009076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2.Уровень знаний воспитанников по образовательной программе имеет в основном стабильные показатели.</w:t>
      </w:r>
    </w:p>
    <w:p w:rsidR="0090760F" w:rsidRPr="0090760F" w:rsidRDefault="0090760F" w:rsidP="0090760F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</w:t>
      </w:r>
      <w:r w:rsidRPr="0090760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Несмотря на то, что сделано, задача пространственной организации предметно-развивающей среды детского сада в соответствии с ФГОС остаётся одной из главных. </w:t>
      </w:r>
    </w:p>
    <w:p w:rsidR="0090760F" w:rsidRPr="0090760F" w:rsidRDefault="0090760F" w:rsidP="0090760F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60F" w:rsidRPr="006D07DE" w:rsidRDefault="0090760F" w:rsidP="006D07DE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Внутренняя система оценки качества образования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основании «Закона об образовании в Российской Федерации» разработано   Положение </w:t>
      </w:r>
      <w:proofErr w:type="gram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 мониторинге</w:t>
      </w:r>
      <w:proofErr w:type="gram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контроля: оптимизация и координация работы всех сотрудников ДОО для обеспечения качества образовательного процесса.  В округе используются следующие формы контроля: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различные виды мониторинга: управленческий, педагогический,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 состояния здоровья детей,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социологические исследования семей.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760F" w:rsidRPr="0090760F" w:rsidRDefault="0090760F" w:rsidP="0090760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Контроль в ДОО начинается с руководителя и направлен на следующие объекты:</w:t>
      </w:r>
    </w:p>
    <w:p w:rsidR="0090760F" w:rsidRPr="0090760F" w:rsidRDefault="006D07DE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</w:t>
      </w:r>
      <w:r w:rsidR="0090760F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 воспитанников,</w:t>
      </w:r>
    </w:p>
    <w:p w:rsidR="0090760F" w:rsidRPr="0090760F" w:rsidRDefault="0090760F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процесс,</w:t>
      </w:r>
    </w:p>
    <w:p w:rsidR="0090760F" w:rsidRPr="0090760F" w:rsidRDefault="006D07DE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Кадры, аттестация</w:t>
      </w:r>
      <w:r w:rsidR="0090760F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повышение квалификации,</w:t>
      </w:r>
    </w:p>
    <w:p w:rsidR="0090760F" w:rsidRPr="0090760F" w:rsidRDefault="006D07DE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 w:rsidR="0090760F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социумом, </w:t>
      </w:r>
    </w:p>
    <w:p w:rsidR="0090760F" w:rsidRPr="0090760F" w:rsidRDefault="006D07DE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="0090760F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-хозяйственная и финансовая деятельность,</w:t>
      </w:r>
    </w:p>
    <w:p w:rsidR="0090760F" w:rsidRPr="0090760F" w:rsidRDefault="006D07DE" w:rsidP="0090760F">
      <w:pPr>
        <w:numPr>
          <w:ilvl w:val="0"/>
          <w:numId w:val="21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 w:rsidR="0090760F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</w:t>
      </w:r>
    </w:p>
    <w:p w:rsidR="0090760F" w:rsidRPr="0090760F" w:rsidRDefault="0090760F" w:rsidP="00907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контроля рассматриваются на общих собраниях трудового коллектива, методических советах, совещаниях при администрации.</w:t>
      </w:r>
    </w:p>
    <w:p w:rsidR="0090760F" w:rsidRPr="0090760F" w:rsidRDefault="0090760F" w:rsidP="00907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 наиболее эффективных методов контроля является мониторинг.</w:t>
      </w:r>
    </w:p>
    <w:p w:rsidR="0090760F" w:rsidRPr="0090760F" w:rsidRDefault="0090760F" w:rsidP="00907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мониторинга: формирование целостного представления о качестве образования в ДОО, определение перспектив, направлений работы педагогического коллектива.</w:t>
      </w:r>
    </w:p>
    <w:p w:rsidR="0090760F" w:rsidRPr="0090760F" w:rsidRDefault="0090760F" w:rsidP="00907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90760F" w:rsidRPr="0090760F" w:rsidRDefault="0090760F" w:rsidP="0090760F">
      <w:pPr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уровень освоения детьми образовательной программы дошкольного образования,</w:t>
      </w:r>
    </w:p>
    <w:p w:rsidR="0090760F" w:rsidRPr="0090760F" w:rsidRDefault="0090760F" w:rsidP="0090760F">
      <w:pPr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Проанализировать готовность детей к обучению в школе</w:t>
      </w:r>
    </w:p>
    <w:p w:rsidR="0090760F" w:rsidRPr="0090760F" w:rsidRDefault="0090760F" w:rsidP="0090760F">
      <w:pPr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здоровья детей, физическое развитие, адаптации к условиям детского сада</w:t>
      </w:r>
    </w:p>
    <w:p w:rsidR="0090760F" w:rsidRPr="0090760F" w:rsidRDefault="0090760F" w:rsidP="0090760F">
      <w:pPr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  организации питания в ДОО</w:t>
      </w:r>
    </w:p>
    <w:p w:rsidR="0090760F" w:rsidRPr="0090760F" w:rsidRDefault="0090760F" w:rsidP="0090760F">
      <w:pPr>
        <w:numPr>
          <w:ilvl w:val="0"/>
          <w:numId w:val="22"/>
        </w:num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степень удовлетворённости родителей качеством образования в ДОО. </w:t>
      </w:r>
    </w:p>
    <w:p w:rsidR="0090760F" w:rsidRPr="0090760F" w:rsidRDefault="0090760F" w:rsidP="0090760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</w:p>
    <w:p w:rsidR="0090760F" w:rsidRPr="0090760F" w:rsidRDefault="0090760F" w:rsidP="0090760F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D3F0D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воспитанников соответствует 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Образовательный процесс осуществляется в процессе организации различных видов детской деятельности; в ходе режимных моментов; в самостоятельной деятельности детей, в индивидуальной работе педагогов с детьми, а также в процессе взаимодействия с семьями воспитанников.</w:t>
      </w: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Уровень развития детей анализируется по итогам педагогической диагностики. Формы проведения диагностики: наблюдения, беседы, анализ продуктов детской деятельности.</w:t>
      </w:r>
    </w:p>
    <w:p w:rsidR="0090760F" w:rsidRPr="0090760F" w:rsidRDefault="0090760F" w:rsidP="009076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60F">
        <w:rPr>
          <w:rFonts w:ascii="Times New Roman" w:eastAsia="Calibri" w:hAnsi="Times New Roman" w:cs="Times New Roman"/>
          <w:sz w:val="24"/>
          <w:szCs w:val="24"/>
        </w:rPr>
        <w:t xml:space="preserve"> Разработана сводная таблица результатов освоения основной образовательной программы дошкольного образования в каждой возрастной группе. Так, результаты качества освоения ООП ДО детских садов на конец 2019 года выглядят следующим образом:</w:t>
      </w:r>
    </w:p>
    <w:p w:rsidR="0090760F" w:rsidRPr="0090760F" w:rsidRDefault="0090760F" w:rsidP="0090760F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4"/>
        <w:tblW w:w="508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5"/>
        <w:gridCol w:w="3208"/>
        <w:gridCol w:w="1652"/>
        <w:gridCol w:w="1208"/>
        <w:gridCol w:w="1267"/>
        <w:gridCol w:w="1107"/>
        <w:gridCol w:w="1323"/>
        <w:gridCol w:w="888"/>
        <w:gridCol w:w="1323"/>
        <w:gridCol w:w="1107"/>
        <w:gridCol w:w="1101"/>
      </w:tblGrid>
      <w:tr w:rsidR="0090760F" w:rsidRPr="0090760F" w:rsidTr="0090760F">
        <w:trPr>
          <w:cantSplit/>
          <w:trHeight w:val="94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обследованных детей                        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 xml:space="preserve">1 полугодие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обследованных детей                        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 xml:space="preserve">1полугодие 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2019 - 2020 уч. гг.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(уровень в %)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2 полугодие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2019-2020_уч. гг.</w:t>
            </w:r>
          </w:p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(уровень в %)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rPr>
          <w:cantSplit/>
          <w:trHeight w:val="2538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760F" w:rsidRPr="0090760F" w:rsidRDefault="0090760F" w:rsidP="0090760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60F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60F" w:rsidRPr="0090760F" w:rsidRDefault="0090760F" w:rsidP="0090760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 3%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ind w:left="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 47%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47%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ind w:left="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34%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760F" w:rsidRPr="0090760F" w:rsidTr="0090760F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 Общий результат </w:t>
            </w:r>
          </w:p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 54%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 xml:space="preserve"> 42%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  <w:r w:rsidRPr="0090760F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0F" w:rsidRPr="0090760F" w:rsidRDefault="0090760F" w:rsidP="0090760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760F" w:rsidRPr="0090760F" w:rsidRDefault="0090760F" w:rsidP="009076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keepNext/>
        <w:spacing w:after="0" w:line="276" w:lineRule="auto"/>
        <w:ind w:left="-142" w:right="-14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Состояние </w:t>
      </w:r>
      <w:proofErr w:type="spellStart"/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физкультурно</w:t>
      </w:r>
      <w:proofErr w:type="spellEnd"/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 - оздоровительной деятельности</w:t>
      </w:r>
    </w:p>
    <w:p w:rsidR="0090760F" w:rsidRPr="0090760F" w:rsidRDefault="0090760F" w:rsidP="009076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Заболеваемость детей в дошкольном учреждении продолжает оставаться одной из важнейших проблем. Оздоровление детей — одно из основных направлений работы каждого детского сада. </w:t>
      </w:r>
    </w:p>
    <w:p w:rsidR="0090760F" w:rsidRPr="0090760F" w:rsidRDefault="0090760F" w:rsidP="0090760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организован медосмотр детей. Всего охвачено 100% воспитанников</w:t>
      </w:r>
    </w:p>
    <w:p w:rsidR="0090760F" w:rsidRPr="0090760F" w:rsidRDefault="0090760F" w:rsidP="009076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выполнения программы по разделу физического воспитания дошкольников, отражающий реализацию основной задачи коллектива, показал, что «Программа» выполнена на конец учебного года на достаточном уровне. </w:t>
      </w:r>
    </w:p>
    <w:p w:rsidR="0090760F" w:rsidRPr="0090760F" w:rsidRDefault="0090760F" w:rsidP="0090760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показатели неоднородны и могут быть отчасти объяснены тем, что часть детей недостаточно систематично посещает детский сад, что препятствует получению желаемого эффекта в плане оздоровления ребенка и укрепления его иммунитета. Воспитателям рекомендовано в летний период уделять больше внимания индивидуальной работе с этими детьми.</w:t>
      </w:r>
    </w:p>
    <w:p w:rsidR="0090760F" w:rsidRPr="0090760F" w:rsidRDefault="0090760F" w:rsidP="0090760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организации питания</w:t>
      </w:r>
    </w:p>
    <w:p w:rsidR="0090760F" w:rsidRPr="0090760F" w:rsidRDefault="0090760F" w:rsidP="0090760F">
      <w:pPr>
        <w:spacing w:after="0" w:line="276" w:lineRule="auto"/>
        <w:ind w:left="74" w:firstLine="181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Во всех детских садах округа имеется собственный пищеблок. Администрация регулярно проводит работу по контролю приготовления пищи. Заключены договоры с организациями о порядке обеспечения питанием дошкольников. Качество питания: калорийное, сбалансированное. Строго соблюдаются нормы питания, объем порций, питьевой режим. Оставляется контрольное блюдо, хранение проб (48 часовое). Проводится витаминизация.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учреждениях имеется необходимая документация: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-приказы по организации питания,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-график получения питания,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-накопительная ведомость,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-журналы бракеража сырой и готовой продукции,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-20-ти дневное меню,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-картотека блюд,</w:t>
      </w:r>
    </w:p>
    <w:p w:rsidR="0090760F" w:rsidRPr="0090760F" w:rsidRDefault="0090760F" w:rsidP="0090760F">
      <w:pPr>
        <w:spacing w:after="0" w:line="276" w:lineRule="auto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-сведения о запрещенных продуктах и нормах питания,</w:t>
      </w:r>
    </w:p>
    <w:p w:rsidR="0090760F" w:rsidRPr="0090760F" w:rsidRDefault="0090760F" w:rsidP="0090760F">
      <w:pPr>
        <w:spacing w:after="0" w:line="276" w:lineRule="auto"/>
        <w:ind w:left="74" w:firstLine="181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округе созданы условия соблюдения правил техники безопасности на пищеблоке. По возможности выполняются предписания надзорных органов.</w:t>
      </w:r>
    </w:p>
    <w:p w:rsidR="0090760F" w:rsidRPr="0090760F" w:rsidRDefault="0090760F" w:rsidP="0090760F">
      <w:pPr>
        <w:spacing w:after="0" w:line="240" w:lineRule="auto"/>
        <w:ind w:left="74" w:firstLine="181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итогам ежегодно проводимого в детских садах анкетирования родителей о качестве предоставляемых услуг у</w:t>
      </w:r>
      <w:r w:rsidRPr="0090760F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довлетворены 92% контингента родителей, что является показателем качества предоставляемых услуг.</w:t>
      </w:r>
    </w:p>
    <w:p w:rsidR="0090760F" w:rsidRPr="0090760F" w:rsidRDefault="0090760F" w:rsidP="0090760F">
      <w:pPr>
        <w:shd w:val="clear" w:color="auto" w:fill="FFFFFF"/>
        <w:spacing w:before="75" w:after="75" w:line="240" w:lineRule="auto"/>
        <w:jc w:val="both"/>
        <w:rPr>
          <w:rFonts w:ascii="Verdana" w:eastAsia="Times New Roman" w:hAnsi="Verdana" w:cs="Times New Roman"/>
          <w:color w:val="0D3F0D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качества образования соответствует требованиям Федерального закона от 29.12.2012 г. № 273 – ФЗ «Об образовании в Российской Федерации» и способствует выявлению проблем в развитии МБДОУ.</w:t>
      </w:r>
    </w:p>
    <w:p w:rsidR="0090760F" w:rsidRPr="0090760F" w:rsidRDefault="0090760F" w:rsidP="006D07DE">
      <w:pPr>
        <w:spacing w:after="0" w:line="276" w:lineRule="auto"/>
        <w:ind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</w:t>
      </w:r>
    </w:p>
    <w:p w:rsidR="0090760F" w:rsidRPr="0090760F" w:rsidRDefault="0090760F" w:rsidP="0090760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  Создан банк данных о педагогах, их образовательном уровне, стаже и т. д.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сады укомплектованы кадрами на 100%. Работают специалисты: музыкальные руководители, логопед.   Образовательный состав педагогов выглядит следующим образом.</w:t>
      </w: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90760F" w:rsidRPr="0090760F" w:rsidTr="009076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left="-142" w:right="-143"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5401274"/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left="-142" w:right="-143" w:firstLine="2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90760F" w:rsidRPr="0090760F" w:rsidTr="009076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left="-142" w:right="-14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(9) -53%</w:t>
            </w:r>
          </w:p>
        </w:tc>
      </w:tr>
      <w:tr w:rsidR="0090760F" w:rsidRPr="0090760F" w:rsidTr="0090760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right="-14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педагогическое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ind w:left="-142" w:right="-14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(8) -47%</w:t>
            </w:r>
          </w:p>
        </w:tc>
      </w:tr>
    </w:tbl>
    <w:bookmarkEnd w:id="1"/>
    <w:p w:rsidR="0090760F" w:rsidRPr="0090760F" w:rsidRDefault="0090760F" w:rsidP="0090760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0760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Анализ профессионального уровня педагогов</w:t>
      </w: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760F" w:rsidRPr="0090760F" w:rsidRDefault="0090760F" w:rsidP="00907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720"/>
      </w:tblGrid>
      <w:tr w:rsidR="0090760F" w:rsidRPr="0090760F" w:rsidTr="0090760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Квалификационные категории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Количество</w:t>
            </w:r>
          </w:p>
        </w:tc>
      </w:tr>
      <w:tr w:rsidR="0090760F" w:rsidRPr="0090760F" w:rsidTr="0090760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6D07DE" w:rsidP="009076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760F"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-17%     </w:t>
            </w:r>
          </w:p>
        </w:tc>
      </w:tr>
      <w:tr w:rsidR="0090760F" w:rsidRPr="0090760F" w:rsidTr="0090760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6D07DE" w:rsidP="009076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0760F"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- 50%</w:t>
            </w:r>
          </w:p>
        </w:tc>
      </w:tr>
      <w:tr w:rsidR="0090760F" w:rsidRPr="0090760F" w:rsidTr="0090760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6D07DE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90760F"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- 24%</w:t>
            </w:r>
          </w:p>
        </w:tc>
      </w:tr>
      <w:tr w:rsidR="0090760F" w:rsidRPr="0090760F" w:rsidTr="0090760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90760F" w:rsidP="009076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0F" w:rsidRPr="0090760F" w:rsidRDefault="006D07DE" w:rsidP="009076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90760F"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-9%</w:t>
            </w:r>
          </w:p>
        </w:tc>
      </w:tr>
    </w:tbl>
    <w:p w:rsidR="0090760F" w:rsidRPr="0090760F" w:rsidRDefault="0090760F" w:rsidP="00907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76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Примечание: </w:t>
      </w:r>
      <w:r w:rsidRPr="0090760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имеют категории педагоги со стажем в должности до 2-х лет.</w:t>
      </w:r>
    </w:p>
    <w:p w:rsidR="0090760F" w:rsidRPr="0090760F" w:rsidRDefault="0090760F" w:rsidP="009076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0760F">
        <w:rPr>
          <w:rFonts w:ascii="Times New Roman" w:eastAsia="Arial" w:hAnsi="Times New Roman" w:cs="Times New Roman"/>
          <w:sz w:val="24"/>
          <w:szCs w:val="24"/>
          <w:lang w:eastAsia="ar-SA"/>
        </w:rPr>
        <w:t>По сравнению с предыдущим годом   квалификационная составляющая педагогического коллектива повысилась в связи с прохождением аттестации педагогов.</w:t>
      </w:r>
    </w:p>
    <w:p w:rsidR="0090760F" w:rsidRPr="0090760F" w:rsidRDefault="0090760F" w:rsidP="009076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педагогического персонала по стажу работы</w:t>
      </w:r>
    </w:p>
    <w:tbl>
      <w:tblPr>
        <w:tblStyle w:val="a4"/>
        <w:tblW w:w="9660" w:type="dxa"/>
        <w:tblLayout w:type="fixed"/>
        <w:tblLook w:val="04A0" w:firstRow="1" w:lastRow="0" w:firstColumn="1" w:lastColumn="0" w:noHBand="0" w:noVBand="1"/>
      </w:tblPr>
      <w:tblGrid>
        <w:gridCol w:w="1464"/>
        <w:gridCol w:w="629"/>
        <w:gridCol w:w="629"/>
        <w:gridCol w:w="628"/>
        <w:gridCol w:w="628"/>
        <w:gridCol w:w="553"/>
        <w:gridCol w:w="567"/>
        <w:gridCol w:w="1342"/>
        <w:gridCol w:w="581"/>
        <w:gridCol w:w="581"/>
        <w:gridCol w:w="581"/>
        <w:gridCol w:w="581"/>
        <w:gridCol w:w="445"/>
        <w:gridCol w:w="425"/>
        <w:gridCol w:w="26"/>
      </w:tblGrid>
      <w:tr w:rsidR="0090760F" w:rsidRPr="0090760F" w:rsidTr="0090760F">
        <w:trPr>
          <w:gridAfter w:val="1"/>
          <w:wAfter w:w="26" w:type="dxa"/>
          <w:trHeight w:val="195"/>
        </w:trPr>
        <w:tc>
          <w:tcPr>
            <w:tcW w:w="1464" w:type="dxa"/>
            <w:vMerge w:val="restart"/>
          </w:tcPr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3634" w:type="dxa"/>
            <w:gridSpan w:val="6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имеют общий стаж работы, лет;</w:t>
            </w:r>
          </w:p>
        </w:tc>
        <w:tc>
          <w:tcPr>
            <w:tcW w:w="1342" w:type="dxa"/>
            <w:vMerge w:val="restart"/>
          </w:tcPr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общей</w:t>
            </w: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</w:t>
            </w: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</w:t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стаж, всего</w:t>
            </w: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0760F" w:rsidRPr="0090760F" w:rsidRDefault="0090760F" w:rsidP="00907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том числе имеют педагогический стаж работы, лет:</w:t>
            </w:r>
          </w:p>
        </w:tc>
      </w:tr>
      <w:tr w:rsidR="0090760F" w:rsidRPr="0090760F" w:rsidTr="0090760F">
        <w:trPr>
          <w:gridAfter w:val="1"/>
          <w:wAfter w:w="26" w:type="dxa"/>
          <w:trHeight w:val="285"/>
        </w:trPr>
        <w:tc>
          <w:tcPr>
            <w:tcW w:w="1464" w:type="dxa"/>
            <w:vMerge/>
          </w:tcPr>
          <w:p w:rsidR="0090760F" w:rsidRPr="0090760F" w:rsidRDefault="0090760F" w:rsidP="009076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 до 5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</w:t>
            </w: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10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</w:t>
            </w: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15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</w:t>
            </w: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и более</w:t>
            </w:r>
          </w:p>
        </w:tc>
        <w:tc>
          <w:tcPr>
            <w:tcW w:w="1342" w:type="dxa"/>
            <w:vMerge/>
          </w:tcPr>
          <w:p w:rsidR="0090760F" w:rsidRPr="0090760F" w:rsidRDefault="0090760F" w:rsidP="009076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  <w:gridSpan w:val="6"/>
            <w:vMerge/>
          </w:tcPr>
          <w:p w:rsidR="0090760F" w:rsidRPr="0090760F" w:rsidRDefault="0090760F" w:rsidP="009076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rPr>
          <w:trHeight w:val="1080"/>
        </w:trPr>
        <w:tc>
          <w:tcPr>
            <w:tcW w:w="1464" w:type="dxa"/>
            <w:vMerge/>
          </w:tcPr>
          <w:p w:rsidR="0090760F" w:rsidRPr="0090760F" w:rsidRDefault="0090760F" w:rsidP="009076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vMerge/>
          </w:tcPr>
          <w:p w:rsidR="0090760F" w:rsidRPr="0090760F" w:rsidRDefault="0090760F" w:rsidP="009076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 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3 до 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5</w:t>
            </w: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10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10</w:t>
            </w: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15</w:t>
            </w: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до 20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60F" w:rsidRPr="0090760F" w:rsidRDefault="0090760F" w:rsidP="0090760F">
            <w:pPr>
              <w:spacing w:after="160" w:line="259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760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 и более</w:t>
            </w:r>
          </w:p>
          <w:p w:rsidR="0090760F" w:rsidRPr="0090760F" w:rsidRDefault="0090760F" w:rsidP="0090760F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760F" w:rsidRPr="0090760F" w:rsidTr="0090760F">
        <w:tc>
          <w:tcPr>
            <w:tcW w:w="1464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" w:type="dxa"/>
            <w:gridSpan w:val="2"/>
            <w:vAlign w:val="center"/>
          </w:tcPr>
          <w:p w:rsidR="0090760F" w:rsidRPr="0090760F" w:rsidRDefault="0090760F" w:rsidP="009076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0760F" w:rsidRPr="0090760F" w:rsidRDefault="0090760F" w:rsidP="0090760F">
      <w:pPr>
        <w:spacing w:after="0" w:line="276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760F" w:rsidRPr="0090760F" w:rsidRDefault="0090760F" w:rsidP="0090760F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0760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   </w:t>
      </w:r>
    </w:p>
    <w:p w:rsidR="0090760F" w:rsidRPr="0090760F" w:rsidRDefault="0090760F" w:rsidP="0090760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076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90760F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Важное направление работы с педагогическими кадрами – организация повышения их квалификации.</w:t>
      </w:r>
      <w:r w:rsidRPr="009076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760F">
        <w:rPr>
          <w:rFonts w:ascii="Times New Roman" w:eastAsia="Calibri" w:hAnsi="Times New Roman" w:cs="Times New Roman"/>
          <w:bCs/>
          <w:sz w:val="24"/>
          <w:szCs w:val="24"/>
        </w:rPr>
        <w:t xml:space="preserve">План аттестационных мероприятий и курсовой переподготовки выполняется. </w:t>
      </w:r>
      <w:r w:rsidRPr="009076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повышали свою квалификацию через самообразование по выбранным в начале учебного года темам, участвуя в работе методических объединений, а также при самостоятельном изучении методической литературы, периодической печати. </w:t>
      </w:r>
      <w:r w:rsidRPr="0090760F">
        <w:rPr>
          <w:rFonts w:ascii="Times New Roman" w:eastAsia="Calibri" w:hAnsi="Times New Roman" w:cs="Times New Roman"/>
          <w:bCs/>
          <w:sz w:val="24"/>
          <w:szCs w:val="24"/>
        </w:rPr>
        <w:t>Все педагоги округа прошли курсовую подготовку по темам, связанным с внедрением в образовательную систему ДОУ ФГОС ДО.</w:t>
      </w:r>
    </w:p>
    <w:p w:rsidR="0090760F" w:rsidRPr="0090760F" w:rsidRDefault="0090760F" w:rsidP="006D07D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90760F">
        <w:rPr>
          <w:rFonts w:ascii="Times New Roman" w:eastAsia="Calibri" w:hAnsi="Times New Roman" w:cs="Times New Roman"/>
          <w:bCs/>
          <w:sz w:val="24"/>
          <w:szCs w:val="24"/>
        </w:rPr>
        <w:t xml:space="preserve">Методическая работа в округе направлена на повышении компетентности педагогов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процесса. При планировании и проведении методической работы в округе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 w:rsidRPr="0090760F">
        <w:rPr>
          <w:rFonts w:ascii="Times New Roman" w:eastAsia="Calibri" w:hAnsi="Times New Roman" w:cs="Times New Roman"/>
          <w:bCs/>
          <w:sz w:val="24"/>
          <w:szCs w:val="24"/>
        </w:rPr>
        <w:t>взаимопосещения</w:t>
      </w:r>
      <w:proofErr w:type="spellEnd"/>
      <w:r w:rsidRPr="0090760F">
        <w:rPr>
          <w:rFonts w:ascii="Times New Roman" w:eastAsia="Calibri" w:hAnsi="Times New Roman" w:cs="Times New Roman"/>
          <w:bCs/>
          <w:sz w:val="24"/>
          <w:szCs w:val="24"/>
        </w:rPr>
        <w:t>, использование ИКТ, единые методические дни.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0760F">
        <w:rPr>
          <w:rFonts w:ascii="Times New Roman" w:eastAsia="Calibri" w:hAnsi="Times New Roman" w:cs="Times New Roman"/>
          <w:bCs/>
          <w:sz w:val="24"/>
          <w:szCs w:val="24"/>
        </w:rPr>
        <w:t>На базе детских садов округа проводились районные методические объединения, которые получили положительные отзывы присутствовавших.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на таких мероприятиях обобщали опыт, организовывали мастер-классы:</w:t>
      </w:r>
    </w:p>
    <w:p w:rsidR="006D07DE" w:rsidRDefault="0090760F" w:rsidP="0090760F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Октябрь- НОД по познавательному развитию </w:t>
      </w:r>
      <w:proofErr w:type="gramStart"/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>( в</w:t>
      </w:r>
      <w:proofErr w:type="gramEnd"/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средних группах  детских садов округа                                                             </w:t>
      </w:r>
    </w:p>
    <w:p w:rsidR="0090760F" w:rsidRPr="0090760F" w:rsidRDefault="0090760F" w:rsidP="0090760F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Ноябрь - Русские обычаи, традиции и народное творчество" «В мире </w:t>
      </w:r>
      <w:r w:rsidR="006D07DE"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>доброты» (</w:t>
      </w: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старшие </w:t>
      </w:r>
      <w:proofErr w:type="gramStart"/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группы)   </w:t>
      </w:r>
      <w:proofErr w:type="gramEnd"/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Декабрь -  Открытые мероприятия  по художественно-эстетическому развитию лепка-рисование               </w:t>
      </w:r>
    </w:p>
    <w:p w:rsidR="006D07DE" w:rsidRDefault="0090760F" w:rsidP="0090760F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Январь - Формирование морально-нравственных норм дошкольника в </w:t>
      </w:r>
      <w:r w:rsidR="006D07DE"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>ходе НОД</w:t>
      </w: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</w:t>
      </w:r>
    </w:p>
    <w:p w:rsidR="0090760F" w:rsidRPr="0090760F" w:rsidRDefault="0090760F" w:rsidP="0090760F">
      <w:pPr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>Февраль –</w:t>
      </w:r>
      <w:r w:rsidR="006D07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НОД по </w:t>
      </w:r>
      <w:r w:rsidR="006D07DE"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ФЭМП </w:t>
      </w:r>
      <w:proofErr w:type="gramStart"/>
      <w:r w:rsidR="006D07DE"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>старшей</w:t>
      </w:r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группе</w:t>
      </w:r>
      <w:proofErr w:type="gramEnd"/>
      <w:r w:rsidRPr="009076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90760F" w:rsidRPr="0090760F" w:rsidRDefault="0090760F" w:rsidP="0090760F">
      <w:pPr>
        <w:spacing w:after="15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Май-Творческие отчеты руководителей кружков                                                                                         </w:t>
      </w:r>
    </w:p>
    <w:p w:rsidR="006D07DE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традиции проведен ЕМД для воспитателей всего округа</w:t>
      </w:r>
      <w:r w:rsidRPr="00907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Тема встречи: </w:t>
      </w:r>
      <w:r w:rsidRPr="0090760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«Самообразование как необходимое условие повышения профессионального мастерства педагога и имиджа д\садов округа».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Эстафету опыта </w:t>
      </w:r>
      <w:r w:rsidR="006D07DE"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организовали: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90760F" w:rsidRPr="0090760F" w:rsidRDefault="0090760F" w:rsidP="009076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Шевелева Ю.С: Из опыта работы по </w:t>
      </w:r>
      <w:proofErr w:type="gram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:</w:t>
      </w:r>
      <w:proofErr w:type="gram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«Мнемотехника в повседневном процессе»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 Е.М. «Математическое образование»</w:t>
      </w:r>
      <w:r w:rsidR="006D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Л.Б. «Проектная деятельность как средство развития»</w:t>
      </w:r>
      <w:r w:rsidR="006D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   Пономарева И.Р, Сидоренко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АЛ.по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теме: «Нетрадиционные техники в изобразительном искусстве». Остальные педагоги в рамках «Открытого микрофона»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подвели итоги по темам самообразования.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течении года были </w:t>
      </w:r>
      <w:r w:rsidRPr="0090760F">
        <w:rPr>
          <w:rFonts w:ascii="Times New Roman" w:hAnsi="Times New Roman" w:cs="Times New Roman"/>
        </w:rPr>
        <w:t>проведены тематические консультации по плану работы на год.</w:t>
      </w:r>
    </w:p>
    <w:p w:rsidR="0090760F" w:rsidRPr="0090760F" w:rsidRDefault="0090760F" w:rsidP="0090760F">
      <w:pPr>
        <w:spacing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поставленных задач проходило обогащение содержания предметно-развивающей среды, созданной в группе, в которой находились: </w:t>
      </w:r>
    </w:p>
    <w:p w:rsidR="0090760F" w:rsidRPr="0090760F" w:rsidRDefault="0090760F" w:rsidP="0090760F">
      <w:pPr>
        <w:autoSpaceDE w:val="0"/>
        <w:autoSpaceDN w:val="0"/>
        <w:adjustRightInd w:val="0"/>
        <w:spacing w:after="43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Подборка литературы, карточки-схемы; </w:t>
      </w:r>
    </w:p>
    <w:p w:rsidR="0090760F" w:rsidRPr="0090760F" w:rsidRDefault="0090760F" w:rsidP="0090760F">
      <w:pPr>
        <w:autoSpaceDE w:val="0"/>
        <w:autoSpaceDN w:val="0"/>
        <w:adjustRightInd w:val="0"/>
        <w:spacing w:after="43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игры, различные картотеки; </w:t>
      </w:r>
    </w:p>
    <w:p w:rsidR="0090760F" w:rsidRPr="0090760F" w:rsidRDefault="0090760F" w:rsidP="0090760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коллекции. 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  Одной из форм развития интеллектуальных способностей и познавательной активности дошкольников стал в этом году «</w:t>
      </w:r>
      <w:proofErr w:type="spellStart"/>
      <w:r w:rsidRPr="0090760F">
        <w:rPr>
          <w:rFonts w:ascii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» - самодельная интерактивная папка. Создание </w:t>
      </w:r>
      <w:proofErr w:type="spellStart"/>
      <w:r w:rsidRPr="0090760F">
        <w:rPr>
          <w:rFonts w:ascii="Times New Roman" w:hAnsi="Times New Roman" w:cs="Times New Roman"/>
          <w:color w:val="000000"/>
          <w:sz w:val="24"/>
          <w:szCs w:val="24"/>
        </w:rPr>
        <w:t>лепбука</w:t>
      </w:r>
      <w:proofErr w:type="spellEnd"/>
      <w:r w:rsidRPr="0090760F">
        <w:rPr>
          <w:rFonts w:ascii="Times New Roman" w:hAnsi="Times New Roman" w:cs="Times New Roman"/>
          <w:color w:val="000000"/>
          <w:sz w:val="24"/>
          <w:szCs w:val="24"/>
        </w:rPr>
        <w:t xml:space="preserve"> помогло закрепить и систематизировать изученный материал, а рассматривание папки позволило быстро освежить в памяти пройденные темы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тренинги для педагогов: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r w:rsidRPr="0090760F">
        <w:rPr>
          <w:rFonts w:ascii="Times New Roman" w:hAnsi="Times New Roman" w:cs="Times New Roman"/>
          <w:bCs/>
          <w:sz w:val="24"/>
          <w:szCs w:val="24"/>
        </w:rPr>
        <w:t>Конфликтные ситуации: профилактика и способы разрешения;</w:t>
      </w:r>
    </w:p>
    <w:p w:rsidR="0090760F" w:rsidRPr="0090760F" w:rsidRDefault="0090760F" w:rsidP="0090760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hAnsi="Times New Roman" w:cs="Times New Roman"/>
          <w:bCs/>
          <w:sz w:val="24"/>
          <w:szCs w:val="24"/>
        </w:rPr>
        <w:t>- «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педагогов эффективным техникам вербального и невербального взаимодействия и общения»;</w:t>
      </w:r>
    </w:p>
    <w:p w:rsidR="0090760F" w:rsidRPr="0090760F" w:rsidRDefault="0090760F" w:rsidP="009076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60F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нашего округа делились опытом на районных семинарах-</w:t>
      </w:r>
      <w:proofErr w:type="gram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практикумах:   </w:t>
      </w:r>
      <w:proofErr w:type="gram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ВасильеваН.В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0760F">
        <w:rPr>
          <w:rFonts w:ascii="Times New Roman" w:hAnsi="Times New Roman" w:cs="Times New Roman"/>
          <w:sz w:val="24"/>
          <w:szCs w:val="24"/>
        </w:rPr>
        <w:t xml:space="preserve"> Участие с опытом работы в семинаре педагогов по познавательному направлению. </w:t>
      </w:r>
    </w:p>
    <w:p w:rsidR="0090760F" w:rsidRPr="0090760F" w:rsidRDefault="0090760F" w:rsidP="0090760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детского сада принимают участие в профессиональных конкурсах. В 2020 году в окружном и муниципальном конкурсе «Воспитатель года Ялуторовского района-2020» приняли участие три воспитателя – Васильева Н.В,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Такидзе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А.В, Сидоренко А.Л. Диплом 1 степени получила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СидоренкоА.Л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, 3 степени-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ТакидзеА.В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7DE" w:rsidRDefault="006D07DE" w:rsidP="0090760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60F" w:rsidRPr="0090760F" w:rsidRDefault="0090760F" w:rsidP="006D07D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информационное обеспечение</w:t>
      </w:r>
    </w:p>
    <w:p w:rsidR="0090760F" w:rsidRPr="0090760F" w:rsidRDefault="006D07DE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вский образовательный округ реализует ООП ДО, которая составлена с учетом примерной основной образовательной программы дошкольного образования «Основной образовательной программы дошкольного образования «От рождения до школы» под редакцией Н.Е </w:t>
      </w:r>
      <w:proofErr w:type="spellStart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</w:t>
      </w:r>
      <w:proofErr w:type="spellStart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С.Комаровой</w:t>
      </w:r>
      <w:proofErr w:type="spellEnd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А.Васильевой</w:t>
      </w:r>
      <w:proofErr w:type="spellEnd"/>
      <w:r w:rsidR="0090760F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(2015 г. изд.), принята педагогическим советом и утверждена приказом директора МАОУ.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полный УМК к программе «От рождения до школы» под ред. 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.</w:t>
      </w:r>
      <w:proofErr w:type="spellStart"/>
      <w:proofErr w:type="gram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Е.Вераксы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А.Васильевой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объем программы соответствует требованиям ФГОС ДО.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детских садах имеется достаточное количество методических, дидактических и наглядных пособий, которое позволяет обеспечить нормальное функционирование </w:t>
      </w:r>
      <w:proofErr w:type="spell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-образовательной системы. Постоянно ведется работа над обновлением и пополнением учебно-методического обеспечения исходя из финансовых возможностей.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информационной образовательной среды в детских садах 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и аппаратные средства:</w:t>
      </w:r>
    </w:p>
    <w:p w:rsidR="0090760F" w:rsidRPr="0090760F" w:rsidRDefault="0090760F" w:rsidP="0090760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0760F" w:rsidRPr="0090760F" w:rsidRDefault="0090760F" w:rsidP="0090760F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персональный компьютер для управленческой деятельности;</w:t>
      </w:r>
    </w:p>
    <w:p w:rsidR="0090760F" w:rsidRPr="0090760F" w:rsidRDefault="0090760F" w:rsidP="0090760F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персональный компьютер для методической и педагогической деятельности;</w:t>
      </w:r>
    </w:p>
    <w:p w:rsidR="0090760F" w:rsidRPr="0090760F" w:rsidRDefault="0090760F" w:rsidP="0090760F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принтеров- черно-белый;</w:t>
      </w:r>
    </w:p>
    <w:p w:rsidR="0090760F" w:rsidRPr="0090760F" w:rsidRDefault="0090760F" w:rsidP="0090760F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многофункциональных устройства;</w:t>
      </w:r>
    </w:p>
    <w:p w:rsidR="0090760F" w:rsidRPr="0090760F" w:rsidRDefault="0090760F" w:rsidP="0090760F">
      <w:pPr>
        <w:numPr>
          <w:ilvl w:val="0"/>
          <w:numId w:val="23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мультимедийный проектор.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ПК установлена операционная система «Windows» и </w:t>
      </w:r>
      <w:r w:rsidR="006D07DE"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разнообразное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программное обеспечение, позволяющее в электронной форме: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управлять образовательным процессом: оформлять документы (приказы, отчёты и т.д.), при этом используются офисные программы (MicrosoftWord, Excel, PowerPoint), осуществлять электронный документооборот, сопровождать переписки с внешними организациями, физическими лицами, хранить различную информацию;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создавать и редактировать электронные таблицы, тексты и презентации;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использовать интерактивные дидактические материалы, образовательные ресурсы;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осуществлять взаимодействие между участниками образовательного процесса, имеется электронный адрес и официальный сайт.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образовательного процесса требует наличие квалифицированных кадров: из 18 педагогических работников информационно – коммуникационными технологиями владеют18 человек.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Имеется доступ в Интернет посредством подключения к телекоммуникационным сетям, обеспечен частичный доступ в Интернет посредством сети </w:t>
      </w:r>
      <w:proofErr w:type="spell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Wi-fi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Информационное обеспечение в ДОУ соответствует требованиям реализуемой образовательной программы</w:t>
      </w:r>
    </w:p>
    <w:p w:rsidR="006D07DE" w:rsidRDefault="0090760F" w:rsidP="0090760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6D07DE" w:rsidRDefault="006D07DE" w:rsidP="0090760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60F" w:rsidRPr="0090760F" w:rsidRDefault="0090760F" w:rsidP="006D07D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Материально-техническая база:</w:t>
      </w:r>
    </w:p>
    <w:p w:rsidR="0090760F" w:rsidRPr="0090760F" w:rsidRDefault="0090760F" w:rsidP="0090760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Здания всех детских садов округа двухэтажные, оборудованные центральным отоплением, водопроводом, канализацией, сантехническое оборудование в удовлетворительном состоянии, нуждается в частичном ремонте </w:t>
      </w:r>
      <w:proofErr w:type="spellStart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Памятнинский</w:t>
      </w:r>
      <w:proofErr w:type="spellEnd"/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сад. Групповые помещения состоят из игровой, спальной и раздевальной комнат. Имеются актовые залы, кабинет старшего воспитателя, методический кабинет, изолятор, комната русского быта во всех детских садах округа, кладовые.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Кухня-пищеблок расположена на первом этаже, обеспечена необходимыми наборами оборудования и соответствует требованиям СанПиН 2.4.1.3049-13.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детских садов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Pr="0090760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на одного воспитанника соответствует нормативу.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физкультурная площадка, оснащенная необходимым оборудованием в достаточном количестве.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выполняются требования, определяемые в соответствии с санитарно-эпидемиологическими правилами и нормативами САНПИН 2.4.3049-13 и правилами пожарной безопасности. Организацию данной работы, а так же регулярный контроль осуществляют директор МАОУ, заместитель директора по дошкольному образованию, завхоз.</w:t>
      </w:r>
    </w:p>
    <w:p w:rsidR="0090760F" w:rsidRPr="0090760F" w:rsidRDefault="0090760F" w:rsidP="0090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групповые помещения оборудованы детской мебелью, согласно возраста детей. Детская мебель, кровати, прочее оборудование и инвентарь имеется в достаточном количестве и размещены в соответствии с санитарно-эпидемиологическими правилами и нормативами. Дети обеспечены постельными принадлежностями, полотенцами, предметами личной гигиены. Мебель подобрана по росту детей и промаркирована. Естественное и искусственное освещение соответствует норме. Группы имеют естественное освещение с 2-х сторон, двустороннее расположение окон позволяет наиболее эффективно проводить сквозное проветривание. Четко отслеживается выполнение графика генеральных уборок, наличия моющих средств для мытья посуды, стирки белья и спецодежды.</w:t>
      </w:r>
    </w:p>
    <w:p w:rsidR="0090760F" w:rsidRPr="0090760F" w:rsidRDefault="0090760F" w:rsidP="00907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любое время года соблюдается режим проветривания, питьевой режим. Работа по оздоровлению детей ведется по плану. План оздоровительных мероприятий составляется на каждый учебный год в зависимости от контингента детей. Оформление детского сада и интерьер приближен к домашним условиям, способствующим эмоциональному благополучию детей.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Развивающая предметно-пространственная среда, созданная в детских садах, обеспечивает максимальную реализацию образовательного потенциала пространства групп, а также территории, прилегающей к садам,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 </w:t>
      </w:r>
    </w:p>
    <w:p w:rsidR="0090760F" w:rsidRPr="0090760F" w:rsidRDefault="0090760F" w:rsidP="0090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Во всех возрастных группах имеются уголки ТСО, включающие телевизор и DVD – проигрыватель.</w:t>
      </w:r>
    </w:p>
    <w:p w:rsidR="0090760F" w:rsidRPr="0090760F" w:rsidRDefault="0090760F" w:rsidP="00907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60F" w:rsidRPr="0090760F" w:rsidRDefault="0090760F" w:rsidP="0090760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90760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Вывод: </w:t>
      </w:r>
      <w:r w:rsidRPr="00907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Материально-техническая база детских садов находится в удовлетворительном состоянии. Для повышения качества предоставляемых услуг необходимо провести выявленные ремонтные работы в </w:t>
      </w:r>
      <w:proofErr w:type="spellStart"/>
      <w:r w:rsidRPr="00907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Памятнинском</w:t>
      </w:r>
      <w:proofErr w:type="spellEnd"/>
      <w:r w:rsidRPr="00907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07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д.с</w:t>
      </w:r>
      <w:proofErr w:type="spellEnd"/>
      <w:r w:rsidRPr="009076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и пополнить группы и помещения   необходимым оборудованием.</w:t>
      </w:r>
    </w:p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6D07DE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анализа деятельнос</w:t>
      </w:r>
      <w:r w:rsidR="006D07DE">
        <w:rPr>
          <w:rFonts w:ascii="Times New Roman" w:eastAsia="Times New Roman" w:hAnsi="Times New Roman" w:cs="Times New Roman"/>
          <w:b/>
          <w:bCs/>
          <w:sz w:val="24"/>
          <w:szCs w:val="24"/>
        </w:rPr>
        <w:t>ти детских садов МАОУ «Киевская СОШ»</w:t>
      </w:r>
    </w:p>
    <w:p w:rsidR="0090760F" w:rsidRPr="0090760F" w:rsidRDefault="0090760F" w:rsidP="0090760F">
      <w:pPr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90760F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90760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  позволяют сделать вывод о том, что в детских садах созданы условия для реализации ООП ДО детского сада, однако они требуют дополнительного оснащения и обеспечения.  </w:t>
      </w:r>
    </w:p>
    <w:p w:rsidR="0090760F" w:rsidRPr="0090760F" w:rsidRDefault="0090760F" w:rsidP="009076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совершенствования педагогического процесса основной целью считать следующее: </w:t>
      </w:r>
    </w:p>
    <w:p w:rsidR="0090760F" w:rsidRPr="0090760F" w:rsidRDefault="0090760F" w:rsidP="0090760F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0760F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 </w:t>
      </w:r>
    </w:p>
    <w:p w:rsidR="0090760F" w:rsidRPr="0090760F" w:rsidRDefault="0090760F" w:rsidP="0090760F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0760F" w:rsidRPr="0090760F" w:rsidRDefault="0090760F" w:rsidP="0090760F">
      <w:pPr>
        <w:spacing w:after="0" w:line="276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1.   Обеспечить развитие кадрового потенциала в процессе дальнейшей работы по ФГОС ДО через:</w:t>
      </w: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- использование активных форм методической работы: самообразование, сетевое     взаимодействие, мастер-классы, обучающие семинары, открытые просмотры;</w:t>
      </w: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-    повышение квалификации на курсах;</w:t>
      </w: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-   прохождение процедуры аттестации.</w:t>
      </w:r>
    </w:p>
    <w:p w:rsidR="0090760F" w:rsidRPr="0090760F" w:rsidRDefault="0090760F" w:rsidP="009076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2.  Организация НОД с точки зрения баланса обучения и развития (новый взгляд на    занятие):</w:t>
      </w:r>
    </w:p>
    <w:p w:rsidR="0090760F" w:rsidRPr="0090760F" w:rsidRDefault="0090760F" w:rsidP="0090760F">
      <w:pPr>
        <w:spacing w:after="0" w:line="276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-     использование инновационных форм взаимодействия с детьми в целях развития когнитивных процессов.</w:t>
      </w:r>
    </w:p>
    <w:p w:rsidR="0090760F" w:rsidRPr="0090760F" w:rsidRDefault="0090760F" w:rsidP="0090760F">
      <w:p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3.  Использовать ИКТ во взаимодействии ДОУ и семьи в интересах развития ребенка:</w:t>
      </w: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>-      регулярное обновление персональных сайтов и страниц педагогов;</w:t>
      </w:r>
    </w:p>
    <w:p w:rsidR="0090760F" w:rsidRPr="0090760F" w:rsidRDefault="0090760F" w:rsidP="0090760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60F">
        <w:rPr>
          <w:rFonts w:ascii="Times New Roman" w:eastAsia="Times New Roman" w:hAnsi="Times New Roman" w:cs="Times New Roman"/>
          <w:sz w:val="24"/>
          <w:szCs w:val="24"/>
        </w:rPr>
        <w:t xml:space="preserve">-      развитие системы консультирования родителей через сайт ДОУ. </w:t>
      </w:r>
    </w:p>
    <w:p w:rsidR="0090760F" w:rsidRPr="0090760F" w:rsidRDefault="0090760F" w:rsidP="009076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336"/>
        <w:gridCol w:w="2211"/>
        <w:gridCol w:w="2007"/>
      </w:tblGrid>
      <w:tr w:rsidR="0090760F" w:rsidRPr="0090760F" w:rsidTr="0090760F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760F" w:rsidRPr="0090760F" w:rsidTr="009076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0760F" w:rsidRPr="0090760F" w:rsidTr="00907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(8–12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60F" w:rsidRPr="0090760F" w:rsidTr="009076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 (КМП)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60F" w:rsidRPr="0090760F" w:rsidRDefault="0090760F" w:rsidP="00907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60F" w:rsidRPr="0090760F" w:rsidRDefault="0090760F" w:rsidP="0090760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760F" w:rsidRPr="00584DAB" w:rsidRDefault="0090760F" w:rsidP="00635782">
      <w:pPr>
        <w:spacing w:before="120" w:after="0" w:line="240" w:lineRule="auto"/>
        <w:rPr>
          <w:color w:val="C00000"/>
        </w:rPr>
      </w:pPr>
    </w:p>
    <w:sectPr w:rsidR="0090760F" w:rsidRPr="00584DAB" w:rsidSect="00D00D56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786"/>
    <w:multiLevelType w:val="hybridMultilevel"/>
    <w:tmpl w:val="A760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3E9"/>
    <w:multiLevelType w:val="hybridMultilevel"/>
    <w:tmpl w:val="76FA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57C8"/>
    <w:multiLevelType w:val="hybridMultilevel"/>
    <w:tmpl w:val="B7CC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46CE6"/>
    <w:multiLevelType w:val="hybridMultilevel"/>
    <w:tmpl w:val="5CCC7CD2"/>
    <w:lvl w:ilvl="0" w:tplc="983CC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C52793"/>
    <w:multiLevelType w:val="hybridMultilevel"/>
    <w:tmpl w:val="4122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9389D"/>
    <w:multiLevelType w:val="hybridMultilevel"/>
    <w:tmpl w:val="5D560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776FE"/>
    <w:multiLevelType w:val="multilevel"/>
    <w:tmpl w:val="C22A6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D1BA5"/>
    <w:multiLevelType w:val="hybridMultilevel"/>
    <w:tmpl w:val="655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D3913"/>
    <w:multiLevelType w:val="hybridMultilevel"/>
    <w:tmpl w:val="A760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115E"/>
    <w:multiLevelType w:val="hybridMultilevel"/>
    <w:tmpl w:val="F1362896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D61B7"/>
    <w:multiLevelType w:val="hybridMultilevel"/>
    <w:tmpl w:val="FA60E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F2BC7"/>
    <w:multiLevelType w:val="hybridMultilevel"/>
    <w:tmpl w:val="7EA87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705F"/>
    <w:multiLevelType w:val="hybridMultilevel"/>
    <w:tmpl w:val="B3E28960"/>
    <w:lvl w:ilvl="0" w:tplc="9FA60B3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87036"/>
    <w:multiLevelType w:val="multilevel"/>
    <w:tmpl w:val="31BC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20CE"/>
    <w:multiLevelType w:val="hybridMultilevel"/>
    <w:tmpl w:val="07AC9ED0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A58AE"/>
    <w:multiLevelType w:val="multilevel"/>
    <w:tmpl w:val="B94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D5DCC"/>
    <w:multiLevelType w:val="hybridMultilevel"/>
    <w:tmpl w:val="9C76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6BA1"/>
    <w:multiLevelType w:val="hybridMultilevel"/>
    <w:tmpl w:val="7640E99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1201C86"/>
    <w:multiLevelType w:val="hybridMultilevel"/>
    <w:tmpl w:val="9A90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D3A2B"/>
    <w:multiLevelType w:val="hybridMultilevel"/>
    <w:tmpl w:val="5AAC003A"/>
    <w:lvl w:ilvl="0" w:tplc="1B3E76BA">
      <w:start w:val="2"/>
      <w:numFmt w:val="decimal"/>
      <w:lvlText w:val="%1"/>
      <w:lvlJc w:val="left"/>
      <w:pPr>
        <w:ind w:left="4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8" w:hanging="360"/>
      </w:pPr>
    </w:lvl>
    <w:lvl w:ilvl="2" w:tplc="0419001B" w:tentative="1">
      <w:start w:val="1"/>
      <w:numFmt w:val="lowerRoman"/>
      <w:lvlText w:val="%3."/>
      <w:lvlJc w:val="right"/>
      <w:pPr>
        <w:ind w:left="5508" w:hanging="180"/>
      </w:pPr>
    </w:lvl>
    <w:lvl w:ilvl="3" w:tplc="0419000F" w:tentative="1">
      <w:start w:val="1"/>
      <w:numFmt w:val="decimal"/>
      <w:lvlText w:val="%4."/>
      <w:lvlJc w:val="left"/>
      <w:pPr>
        <w:ind w:left="6228" w:hanging="360"/>
      </w:pPr>
    </w:lvl>
    <w:lvl w:ilvl="4" w:tplc="04190019" w:tentative="1">
      <w:start w:val="1"/>
      <w:numFmt w:val="lowerLetter"/>
      <w:lvlText w:val="%5."/>
      <w:lvlJc w:val="left"/>
      <w:pPr>
        <w:ind w:left="6948" w:hanging="360"/>
      </w:pPr>
    </w:lvl>
    <w:lvl w:ilvl="5" w:tplc="0419001B" w:tentative="1">
      <w:start w:val="1"/>
      <w:numFmt w:val="lowerRoman"/>
      <w:lvlText w:val="%6."/>
      <w:lvlJc w:val="right"/>
      <w:pPr>
        <w:ind w:left="7668" w:hanging="180"/>
      </w:pPr>
    </w:lvl>
    <w:lvl w:ilvl="6" w:tplc="0419000F" w:tentative="1">
      <w:start w:val="1"/>
      <w:numFmt w:val="decimal"/>
      <w:lvlText w:val="%7."/>
      <w:lvlJc w:val="left"/>
      <w:pPr>
        <w:ind w:left="8388" w:hanging="360"/>
      </w:pPr>
    </w:lvl>
    <w:lvl w:ilvl="7" w:tplc="04190019" w:tentative="1">
      <w:start w:val="1"/>
      <w:numFmt w:val="lowerLetter"/>
      <w:lvlText w:val="%8."/>
      <w:lvlJc w:val="left"/>
      <w:pPr>
        <w:ind w:left="9108" w:hanging="360"/>
      </w:pPr>
    </w:lvl>
    <w:lvl w:ilvl="8" w:tplc="0419001B" w:tentative="1">
      <w:start w:val="1"/>
      <w:numFmt w:val="lowerRoman"/>
      <w:lvlText w:val="%9."/>
      <w:lvlJc w:val="right"/>
      <w:pPr>
        <w:ind w:left="9828" w:hanging="180"/>
      </w:pPr>
    </w:lvl>
  </w:abstractNum>
  <w:abstractNum w:abstractNumId="21" w15:restartNumberingAfterBreak="0">
    <w:nsid w:val="53984517"/>
    <w:multiLevelType w:val="hybridMultilevel"/>
    <w:tmpl w:val="9176E22A"/>
    <w:lvl w:ilvl="0" w:tplc="426A2BF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ABD605E"/>
    <w:multiLevelType w:val="multilevel"/>
    <w:tmpl w:val="5E48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5D2395"/>
    <w:multiLevelType w:val="hybridMultilevel"/>
    <w:tmpl w:val="68B2F790"/>
    <w:lvl w:ilvl="0" w:tplc="63ECCA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E0409"/>
    <w:multiLevelType w:val="hybridMultilevel"/>
    <w:tmpl w:val="0EF63B0A"/>
    <w:lvl w:ilvl="0" w:tplc="0406A36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C6116"/>
    <w:multiLevelType w:val="hybridMultilevel"/>
    <w:tmpl w:val="B35C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334FA"/>
    <w:multiLevelType w:val="hybridMultilevel"/>
    <w:tmpl w:val="5C187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14C4"/>
    <w:multiLevelType w:val="hybridMultilevel"/>
    <w:tmpl w:val="049A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C7614"/>
    <w:multiLevelType w:val="multilevel"/>
    <w:tmpl w:val="6C7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4933F5"/>
    <w:multiLevelType w:val="hybridMultilevel"/>
    <w:tmpl w:val="80B6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E576C"/>
    <w:multiLevelType w:val="hybridMultilevel"/>
    <w:tmpl w:val="FBC438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80488"/>
    <w:multiLevelType w:val="hybridMultilevel"/>
    <w:tmpl w:val="FB6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70F1289D"/>
    <w:multiLevelType w:val="hybridMultilevel"/>
    <w:tmpl w:val="0FF48A18"/>
    <w:lvl w:ilvl="0" w:tplc="3E6E5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9"/>
  </w:num>
  <w:num w:numId="4">
    <w:abstractNumId w:val="32"/>
  </w:num>
  <w:num w:numId="5">
    <w:abstractNumId w:val="19"/>
  </w:num>
  <w:num w:numId="6">
    <w:abstractNumId w:val="27"/>
  </w:num>
  <w:num w:numId="7">
    <w:abstractNumId w:val="20"/>
  </w:num>
  <w:num w:numId="8">
    <w:abstractNumId w:val="26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28"/>
  </w:num>
  <w:num w:numId="14">
    <w:abstractNumId w:val="11"/>
  </w:num>
  <w:num w:numId="15">
    <w:abstractNumId w:val="9"/>
  </w:num>
  <w:num w:numId="16">
    <w:abstractNumId w:val="24"/>
  </w:num>
  <w:num w:numId="17">
    <w:abstractNumId w:val="15"/>
  </w:num>
  <w:num w:numId="18">
    <w:abstractNumId w:val="30"/>
  </w:num>
  <w:num w:numId="19">
    <w:abstractNumId w:val="31"/>
  </w:num>
  <w:num w:numId="20">
    <w:abstractNumId w:val="14"/>
  </w:num>
  <w:num w:numId="21">
    <w:abstractNumId w:val="10"/>
  </w:num>
  <w:num w:numId="22">
    <w:abstractNumId w:val="25"/>
  </w:num>
  <w:num w:numId="23">
    <w:abstractNumId w:val="16"/>
  </w:num>
  <w:num w:numId="24">
    <w:abstractNumId w:val="2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1"/>
  </w:num>
  <w:num w:numId="30">
    <w:abstractNumId w:val="17"/>
  </w:num>
  <w:num w:numId="31">
    <w:abstractNumId w:val="0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88"/>
    <w:rsid w:val="00027BA6"/>
    <w:rsid w:val="000353C8"/>
    <w:rsid w:val="00047FD7"/>
    <w:rsid w:val="000661DB"/>
    <w:rsid w:val="00096D8F"/>
    <w:rsid w:val="000F75AF"/>
    <w:rsid w:val="00182CC8"/>
    <w:rsid w:val="001B2CE8"/>
    <w:rsid w:val="001E5F6A"/>
    <w:rsid w:val="001F65BE"/>
    <w:rsid w:val="001F6D66"/>
    <w:rsid w:val="002124F1"/>
    <w:rsid w:val="00252A3C"/>
    <w:rsid w:val="002A79A9"/>
    <w:rsid w:val="002D389F"/>
    <w:rsid w:val="002D7E94"/>
    <w:rsid w:val="003022F0"/>
    <w:rsid w:val="00357503"/>
    <w:rsid w:val="003A6575"/>
    <w:rsid w:val="00426B97"/>
    <w:rsid w:val="004310EB"/>
    <w:rsid w:val="00431CC8"/>
    <w:rsid w:val="004D2142"/>
    <w:rsid w:val="00545149"/>
    <w:rsid w:val="00584DAB"/>
    <w:rsid w:val="005A6E65"/>
    <w:rsid w:val="005D3443"/>
    <w:rsid w:val="00634EA1"/>
    <w:rsid w:val="00635782"/>
    <w:rsid w:val="00684426"/>
    <w:rsid w:val="006A0A6A"/>
    <w:rsid w:val="006A4757"/>
    <w:rsid w:val="006D07DE"/>
    <w:rsid w:val="006E0D8E"/>
    <w:rsid w:val="00714CC5"/>
    <w:rsid w:val="00761474"/>
    <w:rsid w:val="00793A3B"/>
    <w:rsid w:val="007C1B1D"/>
    <w:rsid w:val="007C46DA"/>
    <w:rsid w:val="008940C0"/>
    <w:rsid w:val="008E04B1"/>
    <w:rsid w:val="0090760F"/>
    <w:rsid w:val="009C713C"/>
    <w:rsid w:val="00A147A5"/>
    <w:rsid w:val="00A94027"/>
    <w:rsid w:val="00A95F64"/>
    <w:rsid w:val="00B01643"/>
    <w:rsid w:val="00B40893"/>
    <w:rsid w:val="00B6797C"/>
    <w:rsid w:val="00BA1098"/>
    <w:rsid w:val="00BA4953"/>
    <w:rsid w:val="00C0712E"/>
    <w:rsid w:val="00C33803"/>
    <w:rsid w:val="00C66487"/>
    <w:rsid w:val="00D00D56"/>
    <w:rsid w:val="00D32990"/>
    <w:rsid w:val="00D3402D"/>
    <w:rsid w:val="00D469BE"/>
    <w:rsid w:val="00D5241D"/>
    <w:rsid w:val="00D5402B"/>
    <w:rsid w:val="00D5535B"/>
    <w:rsid w:val="00D676AA"/>
    <w:rsid w:val="00DF5C88"/>
    <w:rsid w:val="00E81916"/>
    <w:rsid w:val="00E90A46"/>
    <w:rsid w:val="00EC58EB"/>
    <w:rsid w:val="00EF5E14"/>
    <w:rsid w:val="00F5509C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A4FC1-AB59-495B-8C0A-2A51E4F1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4F1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6A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9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4E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4C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124F1"/>
    <w:rPr>
      <w:rFonts w:ascii="Cambria" w:eastAsia="Times New Roman" w:hAnsi="Cambria" w:cs="Times New Roman"/>
      <w:b/>
      <w:bCs/>
      <w:sz w:val="26"/>
      <w:szCs w:val="26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2124F1"/>
  </w:style>
  <w:style w:type="character" w:styleId="a7">
    <w:name w:val="Hyperlink"/>
    <w:uiPriority w:val="99"/>
    <w:unhideWhenUsed/>
    <w:rsid w:val="002124F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24F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124F1"/>
    <w:rPr>
      <w:rFonts w:ascii="Tahoma" w:eastAsia="Calibri" w:hAnsi="Tahoma" w:cs="Times New Roman"/>
      <w:sz w:val="16"/>
      <w:szCs w:val="16"/>
      <w:lang w:val="x-none"/>
    </w:rPr>
  </w:style>
  <w:style w:type="table" w:customStyle="1" w:styleId="10">
    <w:name w:val="Сетка таблицы1"/>
    <w:basedOn w:val="a1"/>
    <w:next w:val="a4"/>
    <w:uiPriority w:val="39"/>
    <w:rsid w:val="002124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rsid w:val="002124F1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24F1"/>
    <w:rPr>
      <w:rFonts w:ascii="Arial" w:eastAsia="Calibri" w:hAnsi="Arial" w:cs="Times New Roman"/>
      <w:sz w:val="20"/>
      <w:szCs w:val="20"/>
      <w:lang w:val="x-none"/>
    </w:rPr>
  </w:style>
  <w:style w:type="character" w:styleId="ac">
    <w:name w:val="annotation reference"/>
    <w:uiPriority w:val="99"/>
    <w:semiHidden/>
    <w:unhideWhenUsed/>
    <w:rsid w:val="002124F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124F1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2124F1"/>
    <w:rPr>
      <w:rFonts w:ascii="Arial" w:eastAsia="Calibri" w:hAnsi="Arial" w:cs="Times New Roman"/>
      <w:b/>
      <w:bCs/>
      <w:sz w:val="20"/>
      <w:szCs w:val="20"/>
      <w:lang w:val="x-none"/>
    </w:rPr>
  </w:style>
  <w:style w:type="paragraph" w:customStyle="1" w:styleId="Default">
    <w:name w:val="Default"/>
    <w:rsid w:val="002124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212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12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rsid w:val="002124F1"/>
  </w:style>
  <w:style w:type="character" w:customStyle="1" w:styleId="c7">
    <w:name w:val="c7"/>
    <w:rsid w:val="002124F1"/>
  </w:style>
  <w:style w:type="paragraph" w:customStyle="1" w:styleId="c5">
    <w:name w:val="c5"/>
    <w:basedOn w:val="a"/>
    <w:rsid w:val="0021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12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212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2124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124F1"/>
  </w:style>
  <w:style w:type="numbering" w:customStyle="1" w:styleId="20">
    <w:name w:val="Нет списка2"/>
    <w:next w:val="a2"/>
    <w:uiPriority w:val="99"/>
    <w:semiHidden/>
    <w:unhideWhenUsed/>
    <w:rsid w:val="00A147A5"/>
  </w:style>
  <w:style w:type="table" w:customStyle="1" w:styleId="5">
    <w:name w:val="Сетка таблицы5"/>
    <w:basedOn w:val="a1"/>
    <w:next w:val="a4"/>
    <w:uiPriority w:val="39"/>
    <w:rsid w:val="00A14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4"/>
    <w:uiPriority w:val="5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3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A147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A147A5"/>
  </w:style>
  <w:style w:type="character" w:styleId="af">
    <w:name w:val="Strong"/>
    <w:uiPriority w:val="22"/>
    <w:qFormat/>
    <w:rsid w:val="00A147A5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A147A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147A5"/>
    <w:rPr>
      <w:rFonts w:ascii="Calibri" w:eastAsia="Calibri" w:hAnsi="Calibri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761474"/>
  </w:style>
  <w:style w:type="table" w:customStyle="1" w:styleId="6">
    <w:name w:val="Сетка таблицы6"/>
    <w:basedOn w:val="a1"/>
    <w:next w:val="a4"/>
    <w:uiPriority w:val="39"/>
    <w:rsid w:val="007614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4"/>
    <w:uiPriority w:val="5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3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4"/>
    <w:uiPriority w:val="5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5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61474"/>
  </w:style>
  <w:style w:type="numbering" w:customStyle="1" w:styleId="210">
    <w:name w:val="Нет списка21"/>
    <w:next w:val="a2"/>
    <w:uiPriority w:val="99"/>
    <w:semiHidden/>
    <w:unhideWhenUsed/>
    <w:rsid w:val="00761474"/>
  </w:style>
  <w:style w:type="table" w:customStyle="1" w:styleId="121">
    <w:name w:val="Сетка таблицы121"/>
    <w:basedOn w:val="a1"/>
    <w:next w:val="a4"/>
    <w:uiPriority w:val="39"/>
    <w:rsid w:val="007614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4"/>
    <w:uiPriority w:val="39"/>
    <w:rsid w:val="007614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907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4"/>
    <w:uiPriority w:val="59"/>
    <w:rsid w:val="0090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sh.detskiysad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amyatn_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sad-skazka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AEB6-77CF-4ED8-86B9-F37FB22D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21506</Words>
  <Characters>122587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Директор Киёвской школы</cp:lastModifiedBy>
  <cp:revision>2</cp:revision>
  <cp:lastPrinted>2020-04-13T08:48:00Z</cp:lastPrinted>
  <dcterms:created xsi:type="dcterms:W3CDTF">2020-04-15T11:22:00Z</dcterms:created>
  <dcterms:modified xsi:type="dcterms:W3CDTF">2020-04-15T11:22:00Z</dcterms:modified>
</cp:coreProperties>
</file>