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2D95F" w14:textId="77777777" w:rsidR="0092339D" w:rsidRPr="00465131" w:rsidRDefault="0092339D" w:rsidP="0092339D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465131">
        <w:rPr>
          <w:rFonts w:ascii="Times New Roman" w:eastAsia="Times New Roman" w:hAnsi="Times New Roman"/>
          <w:b/>
          <w:sz w:val="24"/>
          <w:szCs w:val="24"/>
          <w:lang w:eastAsia="ru-RU"/>
        </w:rPr>
        <w:t>Аннотация к раб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очей программе по _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ФИЗИКА</w:t>
      </w:r>
      <w:r w:rsidRPr="00465131">
        <w:rPr>
          <w:rFonts w:ascii="Times New Roman" w:eastAsia="Times New Roman" w:hAnsi="Times New Roman"/>
          <w:b/>
          <w:sz w:val="24"/>
          <w:szCs w:val="24"/>
          <w:lang w:eastAsia="ru-RU"/>
        </w:rPr>
        <w:t>___, _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10-11</w:t>
      </w:r>
      <w:r w:rsidRPr="00465131">
        <w:rPr>
          <w:rFonts w:ascii="Times New Roman" w:eastAsia="Times New Roman" w:hAnsi="Times New Roman"/>
          <w:b/>
          <w:sz w:val="24"/>
          <w:szCs w:val="24"/>
          <w:lang w:eastAsia="ru-RU"/>
        </w:rPr>
        <w:t>___ классы</w:t>
      </w:r>
    </w:p>
    <w:p w14:paraId="0679E6EF" w14:textId="77777777" w:rsidR="0092339D" w:rsidRPr="00F57764" w:rsidRDefault="0092339D" w:rsidP="00090D1A">
      <w:pPr>
        <w:spacing w:after="240" w:line="360" w:lineRule="auto"/>
        <w:ind w:firstLine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ru-RU"/>
        </w:rPr>
      </w:pPr>
      <w:r w:rsidRPr="00465131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по учебно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 предмету _</w:t>
      </w:r>
      <w:r w:rsidRPr="00465131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ФИЗИКА</w:t>
      </w:r>
      <w:r w:rsidRPr="00465131">
        <w:rPr>
          <w:rFonts w:ascii="Times New Roman" w:eastAsia="Times New Roman" w:hAnsi="Times New Roman"/>
          <w:sz w:val="24"/>
          <w:szCs w:val="24"/>
          <w:lang w:eastAsia="ru-RU"/>
        </w:rPr>
        <w:t>___ для __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10-11</w:t>
      </w:r>
      <w:r w:rsidRPr="00465131">
        <w:rPr>
          <w:rFonts w:ascii="Times New Roman" w:eastAsia="Times New Roman" w:hAnsi="Times New Roman"/>
          <w:sz w:val="24"/>
          <w:szCs w:val="24"/>
          <w:lang w:eastAsia="ru-RU"/>
        </w:rPr>
        <w:t>__ классов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(базовый уровень)</w:t>
      </w:r>
      <w:r w:rsidRPr="00465131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среднего </w:t>
      </w:r>
      <w:r w:rsidRPr="00465131">
        <w:rPr>
          <w:rFonts w:ascii="Times New Roman" w:eastAsia="Times New Roman" w:hAnsi="Times New Roman"/>
          <w:sz w:val="24"/>
          <w:szCs w:val="24"/>
          <w:lang w:eastAsia="ru-RU"/>
        </w:rPr>
        <w:t>общего образования, на основе Примерной програ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ммы  по физике, авторской программы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A0202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основного общего образования по </w:t>
      </w:r>
      <w:r w:rsidRPr="008A0202">
        <w:rPr>
          <w:rFonts w:ascii="Times New Roman" w:eastAsia="Times New Roman" w:hAnsi="Times New Roman"/>
          <w:bCs/>
          <w:sz w:val="24"/>
          <w:szCs w:val="24"/>
          <w:u w:val="single"/>
          <w:lang w:eastAsia="x-none"/>
        </w:rPr>
        <w:t>физике</w:t>
      </w:r>
      <w:r w:rsidRPr="008A0202">
        <w:rPr>
          <w:rFonts w:ascii="Times New Roman" w:eastAsia="Times New Roman" w:hAnsi="Times New Roman"/>
          <w:bCs/>
          <w:sz w:val="24"/>
          <w:szCs w:val="24"/>
          <w:lang w:val="x-none" w:eastAsia="x-none"/>
        </w:rPr>
        <w:t xml:space="preserve"> с учетом </w:t>
      </w:r>
      <w:r w:rsidRPr="008A0202">
        <w:rPr>
          <w:rFonts w:ascii="Times New Roman" w:eastAsia="Times New Roman" w:hAnsi="Times New Roman"/>
          <w:bCs/>
          <w:sz w:val="24"/>
          <w:szCs w:val="24"/>
          <w:lang w:eastAsia="x-none"/>
        </w:rPr>
        <w:t>линии УМК «</w:t>
      </w:r>
      <w:r>
        <w:rPr>
          <w:rFonts w:ascii="Times New Roman" w:eastAsia="Times New Roman" w:hAnsi="Times New Roman"/>
          <w:bCs/>
          <w:sz w:val="24"/>
          <w:szCs w:val="24"/>
          <w:lang w:eastAsia="x-none"/>
        </w:rPr>
        <w:t>Физика 10-11</w:t>
      </w:r>
      <w:r w:rsidRPr="008A0202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класс» серии «Сферы».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Автор  Н.И. Воронцова</w:t>
      </w:r>
    </w:p>
    <w:p w14:paraId="0D9D1500" w14:textId="77777777" w:rsidR="0092339D" w:rsidRDefault="0092339D" w:rsidP="0092339D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65131">
        <w:rPr>
          <w:rFonts w:ascii="Times New Roman" w:eastAsia="Times New Roman" w:hAnsi="Times New Roman"/>
          <w:b/>
          <w:sz w:val="24"/>
          <w:szCs w:val="24"/>
          <w:lang w:eastAsia="ru-RU"/>
        </w:rPr>
        <w:t>Учебник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46513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5E3B60FD" w14:textId="77777777" w:rsidR="004C15BA" w:rsidRDefault="004C15BA" w:rsidP="004C15BA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>Физика. 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класс: учеб. </w:t>
      </w:r>
      <w:proofErr w:type="gramStart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 </w:t>
      </w:r>
      <w:proofErr w:type="spellStart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proofErr w:type="gramEnd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 xml:space="preserve">. организаций. Базовый уровень/В.В. </w:t>
      </w:r>
      <w:proofErr w:type="spellStart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>Белага</w:t>
      </w:r>
      <w:proofErr w:type="spellEnd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 xml:space="preserve">, И.А. </w:t>
      </w:r>
      <w:proofErr w:type="spellStart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>Ломаченков</w:t>
      </w:r>
      <w:proofErr w:type="spellEnd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 xml:space="preserve">, Ю.А. </w:t>
      </w:r>
      <w:proofErr w:type="spellStart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>Панебратцев</w:t>
      </w:r>
      <w:proofErr w:type="spellEnd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>. – М.: Просвещение,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>2019.- 224с.: ил. –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Сферы</w:t>
      </w:r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2704A866" w14:textId="77777777" w:rsidR="004C15BA" w:rsidRPr="004C15BA" w:rsidRDefault="004C15BA" w:rsidP="0092339D">
      <w:pPr>
        <w:pStyle w:val="a4"/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>Физика.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11 </w:t>
      </w:r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класс: учеб. </w:t>
      </w:r>
      <w:proofErr w:type="gramStart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 </w:t>
      </w:r>
      <w:proofErr w:type="spellStart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proofErr w:type="gramEnd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организаций: б</w:t>
      </w:r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 xml:space="preserve">азовый уровень/В.В. </w:t>
      </w:r>
      <w:proofErr w:type="spellStart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>Белага</w:t>
      </w:r>
      <w:proofErr w:type="spellEnd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 xml:space="preserve">, И.А. </w:t>
      </w:r>
      <w:proofErr w:type="spellStart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>Ломаченков</w:t>
      </w:r>
      <w:proofErr w:type="spellEnd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 xml:space="preserve">, Ю.А. </w:t>
      </w:r>
      <w:proofErr w:type="spellStart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>Панебратцев</w:t>
      </w:r>
      <w:proofErr w:type="spellEnd"/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2-е изд. </w:t>
      </w:r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>– М.: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росвещение, 2020.- 240</w:t>
      </w:r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>с.: ил. – (Сфер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4C15B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78BD0667" w14:textId="77777777" w:rsidR="00090D1A" w:rsidRDefault="00090D1A" w:rsidP="00090D1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514148367"/>
    </w:p>
    <w:p w14:paraId="06AB83D9" w14:textId="77777777" w:rsidR="00090D1A" w:rsidRPr="00090D1A" w:rsidRDefault="00090D1A" w:rsidP="00090D1A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D1A">
        <w:rPr>
          <w:rFonts w:ascii="Times New Roman" w:eastAsia="Times New Roman" w:hAnsi="Times New Roman"/>
          <w:sz w:val="24"/>
          <w:szCs w:val="24"/>
          <w:lang w:eastAsia="ru-RU"/>
        </w:rPr>
        <w:t>Программа рассчитана на __</w:t>
      </w:r>
      <w:r w:rsidRPr="00090D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140</w:t>
      </w:r>
      <w:r w:rsidRPr="00090D1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proofErr w:type="gramStart"/>
      <w:r w:rsidRPr="00090D1A">
        <w:rPr>
          <w:rFonts w:ascii="Times New Roman" w:eastAsia="Times New Roman" w:hAnsi="Times New Roman"/>
          <w:sz w:val="24"/>
          <w:szCs w:val="24"/>
          <w:lang w:eastAsia="ru-RU"/>
        </w:rPr>
        <w:t>часов ,</w:t>
      </w:r>
      <w:proofErr w:type="gramEnd"/>
      <w:r w:rsidRPr="00090D1A">
        <w:rPr>
          <w:rFonts w:ascii="Times New Roman" w:eastAsia="Times New Roman" w:hAnsi="Times New Roman"/>
          <w:sz w:val="24"/>
          <w:szCs w:val="24"/>
          <w:lang w:eastAsia="ru-RU"/>
        </w:rPr>
        <w:t xml:space="preserve"> со следующим  распределением часов</w:t>
      </w:r>
    </w:p>
    <w:p w14:paraId="7CEDDAFE" w14:textId="77777777" w:rsidR="00090D1A" w:rsidRPr="00090D1A" w:rsidRDefault="00090D1A" w:rsidP="00090D1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0D1A">
        <w:rPr>
          <w:rFonts w:ascii="Times New Roman" w:eastAsia="Times New Roman" w:hAnsi="Times New Roman"/>
          <w:sz w:val="24"/>
          <w:szCs w:val="24"/>
          <w:lang w:eastAsia="ru-RU"/>
        </w:rPr>
        <w:t>по годам обучения / классам: ___</w:t>
      </w:r>
      <w:r w:rsidRPr="00090D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1/10</w:t>
      </w:r>
      <w:r w:rsidRPr="00090D1A">
        <w:rPr>
          <w:rFonts w:ascii="Times New Roman" w:eastAsia="Times New Roman" w:hAnsi="Times New Roman"/>
          <w:sz w:val="24"/>
          <w:szCs w:val="24"/>
          <w:lang w:eastAsia="ru-RU"/>
        </w:rPr>
        <w:t>___год обучения / класс –___</w:t>
      </w:r>
      <w:r w:rsidRPr="00090D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70</w:t>
      </w:r>
      <w:r w:rsidRPr="00090D1A">
        <w:rPr>
          <w:rFonts w:ascii="Times New Roman" w:eastAsia="Times New Roman" w:hAnsi="Times New Roman"/>
          <w:sz w:val="24"/>
          <w:szCs w:val="24"/>
          <w:lang w:eastAsia="ru-RU"/>
        </w:rPr>
        <w:t>____часов; _</w:t>
      </w:r>
      <w:r w:rsidRPr="00090D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 / 11</w:t>
      </w:r>
      <w:r w:rsidRPr="00090D1A">
        <w:rPr>
          <w:rFonts w:ascii="Times New Roman" w:eastAsia="Times New Roman" w:hAnsi="Times New Roman"/>
          <w:sz w:val="24"/>
          <w:szCs w:val="24"/>
          <w:lang w:eastAsia="ru-RU"/>
        </w:rPr>
        <w:t>___год обучения / класс – __</w:t>
      </w:r>
      <w:r w:rsidRPr="00090D1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70</w:t>
      </w:r>
      <w:r w:rsidRPr="00090D1A">
        <w:rPr>
          <w:rFonts w:ascii="Times New Roman" w:eastAsia="Times New Roman" w:hAnsi="Times New Roman"/>
          <w:sz w:val="24"/>
          <w:szCs w:val="24"/>
          <w:lang w:eastAsia="ru-RU"/>
        </w:rPr>
        <w:t xml:space="preserve">_ </w:t>
      </w:r>
      <w:proofErr w:type="gramStart"/>
      <w:r w:rsidRPr="00090D1A">
        <w:rPr>
          <w:rFonts w:ascii="Times New Roman" w:eastAsia="Times New Roman" w:hAnsi="Times New Roman"/>
          <w:sz w:val="24"/>
          <w:szCs w:val="24"/>
          <w:lang w:eastAsia="ru-RU"/>
        </w:rPr>
        <w:t>часов,  в</w:t>
      </w:r>
      <w:proofErr w:type="gramEnd"/>
      <w:r w:rsidRPr="00090D1A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соответствии с учебным планом МАОУ Киевская  СОШ, 2 часа   в неделю .</w:t>
      </w:r>
      <w:bookmarkEnd w:id="1"/>
    </w:p>
    <w:p w14:paraId="4BF74732" w14:textId="77777777" w:rsidR="004C15BA" w:rsidRPr="00090D1A" w:rsidRDefault="00090D1A" w:rsidP="00090D1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программы: </w:t>
      </w:r>
      <w:r w:rsidR="0092339D" w:rsidRPr="0009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90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4C15BA" w:rsidRPr="00090D1A">
        <w:rPr>
          <w:rFonts w:ascii="Times New Roman" w:hAnsi="Times New Roman" w:cs="Times New Roman"/>
          <w:sz w:val="24"/>
          <w:szCs w:val="24"/>
        </w:rPr>
        <w:t>формирование</w:t>
      </w:r>
      <w:r w:rsidRPr="00090D1A">
        <w:rPr>
          <w:rFonts w:ascii="Times New Roman" w:hAnsi="Times New Roman" w:cs="Times New Roman"/>
          <w:sz w:val="24"/>
          <w:szCs w:val="24"/>
        </w:rPr>
        <w:t xml:space="preserve"> </w:t>
      </w:r>
      <w:r w:rsidR="004C15BA" w:rsidRPr="00090D1A">
        <w:rPr>
          <w:rFonts w:ascii="Times New Roman" w:hAnsi="Times New Roman" w:cs="Times New Roman"/>
          <w:sz w:val="24"/>
          <w:szCs w:val="24"/>
        </w:rPr>
        <w:t>разносторонне развитой личности, способной реализовать творческий потенциал в</w:t>
      </w:r>
      <w:r w:rsidRPr="00090D1A">
        <w:rPr>
          <w:rFonts w:ascii="Times New Roman" w:hAnsi="Times New Roman" w:cs="Times New Roman"/>
          <w:sz w:val="24"/>
          <w:szCs w:val="24"/>
        </w:rPr>
        <w:t xml:space="preserve"> </w:t>
      </w:r>
      <w:r w:rsidR="004C15BA" w:rsidRPr="00090D1A">
        <w:rPr>
          <w:rFonts w:ascii="Times New Roman" w:hAnsi="Times New Roman" w:cs="Times New Roman"/>
          <w:sz w:val="24"/>
          <w:szCs w:val="24"/>
        </w:rPr>
        <w:t>динамических со</w:t>
      </w:r>
      <w:r>
        <w:rPr>
          <w:rFonts w:ascii="Times New Roman" w:hAnsi="Times New Roman" w:cs="Times New Roman"/>
          <w:sz w:val="24"/>
          <w:szCs w:val="24"/>
        </w:rPr>
        <w:t xml:space="preserve">циально-экономических условиях  </w:t>
      </w:r>
      <w:r w:rsidR="004C15BA" w:rsidRPr="00090D1A">
        <w:rPr>
          <w:rFonts w:ascii="Times New Roman" w:hAnsi="Times New Roman" w:cs="Times New Roman"/>
          <w:sz w:val="24"/>
          <w:szCs w:val="24"/>
        </w:rPr>
        <w:t>как в собственных жизненных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D1A">
        <w:rPr>
          <w:rFonts w:ascii="Times New Roman" w:hAnsi="Times New Roman" w:cs="Times New Roman"/>
          <w:sz w:val="24"/>
          <w:szCs w:val="24"/>
        </w:rPr>
        <w:t xml:space="preserve"> </w:t>
      </w:r>
      <w:r w:rsidR="004C15BA" w:rsidRPr="00090D1A">
        <w:rPr>
          <w:rFonts w:ascii="Times New Roman" w:hAnsi="Times New Roman" w:cs="Times New Roman"/>
          <w:sz w:val="24"/>
          <w:szCs w:val="24"/>
        </w:rPr>
        <w:t xml:space="preserve">интересах, </w:t>
      </w:r>
      <w:r w:rsidRPr="00090D1A">
        <w:rPr>
          <w:rFonts w:ascii="Times New Roman" w:hAnsi="Times New Roman" w:cs="Times New Roman"/>
          <w:sz w:val="24"/>
          <w:szCs w:val="24"/>
        </w:rPr>
        <w:t xml:space="preserve"> </w:t>
      </w:r>
      <w:r w:rsidR="004C15BA" w:rsidRPr="00090D1A">
        <w:rPr>
          <w:rFonts w:ascii="Times New Roman" w:hAnsi="Times New Roman" w:cs="Times New Roman"/>
          <w:sz w:val="24"/>
          <w:szCs w:val="24"/>
        </w:rPr>
        <w:t>так и в интересах общества (приверженность традициям, развитие науки,</w:t>
      </w:r>
    </w:p>
    <w:p w14:paraId="68732BFE" w14:textId="77777777" w:rsidR="00090D1A" w:rsidRPr="00090D1A" w:rsidRDefault="004C15BA" w:rsidP="00090D1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D1A">
        <w:rPr>
          <w:rFonts w:ascii="Times New Roman" w:hAnsi="Times New Roman" w:cs="Times New Roman"/>
          <w:sz w:val="24"/>
          <w:szCs w:val="24"/>
        </w:rPr>
        <w:t>культуры, техники, укрепление исторической преемственности поколений)</w:t>
      </w:r>
      <w:r w:rsidR="00090D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B9F85" w14:textId="77777777" w:rsidR="00090D1A" w:rsidRPr="00090D1A" w:rsidRDefault="00090D1A" w:rsidP="00090D1A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D1A">
        <w:rPr>
          <w:rFonts w:ascii="Times New Roman" w:hAnsi="Times New Roman" w:cs="Times New Roman"/>
          <w:sz w:val="24"/>
          <w:szCs w:val="24"/>
        </w:rPr>
        <w:t>Отличительной особенностью данного предметного курса является его ориентация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D1A">
        <w:rPr>
          <w:rFonts w:ascii="Times New Roman" w:hAnsi="Times New Roman" w:cs="Times New Roman"/>
          <w:sz w:val="24"/>
          <w:szCs w:val="24"/>
        </w:rPr>
        <w:t>на формирование гармонично развитой личности через создание целостной научной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D1A">
        <w:rPr>
          <w:rFonts w:ascii="Times New Roman" w:hAnsi="Times New Roman" w:cs="Times New Roman"/>
          <w:sz w:val="24"/>
          <w:szCs w:val="24"/>
        </w:rPr>
        <w:t>картины мира в сознании ученика. Поэтому основ</w:t>
      </w:r>
      <w:r>
        <w:rPr>
          <w:rFonts w:ascii="Times New Roman" w:hAnsi="Times New Roman" w:cs="Times New Roman"/>
          <w:sz w:val="24"/>
          <w:szCs w:val="24"/>
        </w:rPr>
        <w:t xml:space="preserve">ными ориентирами при построении </w:t>
      </w:r>
      <w:r w:rsidRPr="00090D1A">
        <w:rPr>
          <w:rFonts w:ascii="Times New Roman" w:hAnsi="Times New Roman" w:cs="Times New Roman"/>
          <w:sz w:val="24"/>
          <w:szCs w:val="24"/>
        </w:rPr>
        <w:t>курса можно выделить следующие:</w:t>
      </w:r>
    </w:p>
    <w:p w14:paraId="2CD3688A" w14:textId="77777777" w:rsidR="00090D1A" w:rsidRPr="00090D1A" w:rsidRDefault="00090D1A" w:rsidP="00090D1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D1A">
        <w:rPr>
          <w:rFonts w:ascii="Times New Roman" w:hAnsi="Times New Roman" w:cs="Times New Roman"/>
          <w:sz w:val="24"/>
          <w:szCs w:val="24"/>
        </w:rPr>
        <w:t>- Формирование убеждённости в том, что все</w:t>
      </w:r>
      <w:r>
        <w:rPr>
          <w:rFonts w:ascii="Times New Roman" w:hAnsi="Times New Roman" w:cs="Times New Roman"/>
          <w:sz w:val="24"/>
          <w:szCs w:val="24"/>
        </w:rPr>
        <w:t xml:space="preserve"> явления окружающего мира могут </w:t>
      </w:r>
      <w:r w:rsidRPr="00090D1A">
        <w:rPr>
          <w:rFonts w:ascii="Times New Roman" w:hAnsi="Times New Roman" w:cs="Times New Roman"/>
          <w:sz w:val="24"/>
          <w:szCs w:val="24"/>
        </w:rPr>
        <w:t>быть познаны и объяснены. В том, что знания могут быть объективными и верными.</w:t>
      </w:r>
    </w:p>
    <w:p w14:paraId="455E4AF4" w14:textId="77777777" w:rsidR="00090D1A" w:rsidRPr="00090D1A" w:rsidRDefault="00090D1A" w:rsidP="00090D1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D1A">
        <w:rPr>
          <w:rFonts w:ascii="Times New Roman" w:hAnsi="Times New Roman" w:cs="Times New Roman"/>
          <w:sz w:val="24"/>
          <w:szCs w:val="24"/>
        </w:rPr>
        <w:t>- Формирование у учеников целостного предст</w:t>
      </w:r>
      <w:r>
        <w:rPr>
          <w:rFonts w:ascii="Times New Roman" w:hAnsi="Times New Roman" w:cs="Times New Roman"/>
          <w:sz w:val="24"/>
          <w:szCs w:val="24"/>
        </w:rPr>
        <w:t xml:space="preserve">авления об окружающем мире. Это </w:t>
      </w:r>
      <w:r w:rsidRPr="00090D1A">
        <w:rPr>
          <w:rFonts w:ascii="Times New Roman" w:hAnsi="Times New Roman" w:cs="Times New Roman"/>
          <w:sz w:val="24"/>
          <w:szCs w:val="24"/>
        </w:rPr>
        <w:t>достигается путём синтеза знаний из разных областей н</w:t>
      </w:r>
      <w:r>
        <w:rPr>
          <w:rFonts w:ascii="Times New Roman" w:hAnsi="Times New Roman" w:cs="Times New Roman"/>
          <w:sz w:val="24"/>
          <w:szCs w:val="24"/>
        </w:rPr>
        <w:t xml:space="preserve">аук, в том числе естественных и </w:t>
      </w:r>
      <w:r w:rsidRPr="00090D1A">
        <w:rPr>
          <w:rFonts w:ascii="Times New Roman" w:hAnsi="Times New Roman" w:cs="Times New Roman"/>
          <w:sz w:val="24"/>
          <w:szCs w:val="24"/>
        </w:rPr>
        <w:t>гуманитарных. Данные аспекты при изучен</w:t>
      </w:r>
      <w:r>
        <w:rPr>
          <w:rFonts w:ascii="Times New Roman" w:hAnsi="Times New Roman" w:cs="Times New Roman"/>
          <w:sz w:val="24"/>
          <w:szCs w:val="24"/>
        </w:rPr>
        <w:t xml:space="preserve">ии физики помогают сформировать </w:t>
      </w:r>
      <w:r w:rsidRPr="00090D1A">
        <w:rPr>
          <w:rFonts w:ascii="Times New Roman" w:hAnsi="Times New Roman" w:cs="Times New Roman"/>
          <w:sz w:val="24"/>
          <w:szCs w:val="24"/>
        </w:rPr>
        <w:t>целостную, творческую личность ученика.</w:t>
      </w:r>
    </w:p>
    <w:p w14:paraId="4D6E3DCB" w14:textId="77777777" w:rsidR="0092339D" w:rsidRPr="00090D1A" w:rsidRDefault="00090D1A" w:rsidP="00090D1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0D1A">
        <w:rPr>
          <w:rFonts w:ascii="Times New Roman" w:hAnsi="Times New Roman" w:cs="Times New Roman"/>
          <w:sz w:val="24"/>
          <w:szCs w:val="24"/>
        </w:rPr>
        <w:t xml:space="preserve">- Усиление </w:t>
      </w:r>
      <w:proofErr w:type="spellStart"/>
      <w:r w:rsidRPr="00090D1A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Pr="00090D1A">
        <w:rPr>
          <w:rFonts w:ascii="Times New Roman" w:hAnsi="Times New Roman" w:cs="Times New Roman"/>
          <w:sz w:val="24"/>
          <w:szCs w:val="24"/>
        </w:rPr>
        <w:t xml:space="preserve"> образования, обес</w:t>
      </w:r>
      <w:r>
        <w:rPr>
          <w:rFonts w:ascii="Times New Roman" w:hAnsi="Times New Roman" w:cs="Times New Roman"/>
          <w:sz w:val="24"/>
          <w:szCs w:val="24"/>
        </w:rPr>
        <w:t xml:space="preserve">печение интеллектуального фона, </w:t>
      </w:r>
      <w:r w:rsidRPr="00090D1A">
        <w:rPr>
          <w:rFonts w:ascii="Times New Roman" w:hAnsi="Times New Roman" w:cs="Times New Roman"/>
          <w:sz w:val="24"/>
          <w:szCs w:val="24"/>
        </w:rPr>
        <w:t>который будет способствовать процессу 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2339D" w:rsidRPr="00090D1A" w:rsidSect="004C15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DC1"/>
    <w:multiLevelType w:val="hybridMultilevel"/>
    <w:tmpl w:val="51BE6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52FF0"/>
    <w:multiLevelType w:val="hybridMultilevel"/>
    <w:tmpl w:val="A366F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9D"/>
    <w:rsid w:val="00090D1A"/>
    <w:rsid w:val="00175B90"/>
    <w:rsid w:val="00395BA4"/>
    <w:rsid w:val="004126DE"/>
    <w:rsid w:val="004C15BA"/>
    <w:rsid w:val="0092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5E1"/>
  <w15:docId w15:val="{6092D4FD-DC16-4388-A444-815133DA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33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39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2</cp:revision>
  <dcterms:created xsi:type="dcterms:W3CDTF">2020-11-11T17:11:00Z</dcterms:created>
  <dcterms:modified xsi:type="dcterms:W3CDTF">2020-11-11T17:11:00Z</dcterms:modified>
</cp:coreProperties>
</file>