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9957B" w14:textId="1551CDF8" w:rsidR="00C0577B" w:rsidRPr="00A76090" w:rsidRDefault="007C41EF" w:rsidP="00C057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761CE" wp14:editId="79501D4F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chool\Pictures\2020-10-26 Татульник РАБ программа\Татульник РАБ программа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85F1B" w14:textId="77777777" w:rsidR="00C0577B" w:rsidRPr="00A76090" w:rsidRDefault="00C0577B" w:rsidP="00C057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D357D54" w14:textId="77777777" w:rsidR="00C0577B" w:rsidRPr="00A76090" w:rsidRDefault="00C0577B" w:rsidP="00C057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</w:rPr>
      </w:pPr>
    </w:p>
    <w:p w14:paraId="6815D65B" w14:textId="77777777" w:rsidR="00C0577B" w:rsidRPr="00A76090" w:rsidRDefault="00C0577B" w:rsidP="00C0577B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7609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Рабочая программа</w:t>
      </w:r>
    </w:p>
    <w:p w14:paraId="28CD4EE8" w14:textId="77777777" w:rsidR="00C0577B" w:rsidRPr="00A76090" w:rsidRDefault="00C0577B" w:rsidP="00C0577B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8D8B2" w14:textId="16F7CB1E" w:rsidR="00C0577B" w:rsidRPr="00A76090" w:rsidRDefault="007C41EF" w:rsidP="00C0577B">
      <w:pPr>
        <w:kinsoku w:val="0"/>
        <w:overflowPunct w:val="0"/>
        <w:spacing w:before="58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учебному предмету</w:t>
      </w:r>
    </w:p>
    <w:p w14:paraId="567E0A44" w14:textId="77777777" w:rsidR="00C0577B" w:rsidRPr="00A76090" w:rsidRDefault="00C0577B" w:rsidP="00C0577B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14:paraId="3C5CB83B" w14:textId="77777777" w:rsidR="00C0577B" w:rsidRPr="007C41EF" w:rsidRDefault="00C0577B" w:rsidP="00C0577B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 w:rsidRPr="007C41EF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география</w:t>
      </w:r>
    </w:p>
    <w:p w14:paraId="4C148DFE" w14:textId="3B26D61A" w:rsidR="00C0577B" w:rsidRPr="007C41EF" w:rsidRDefault="007C41EF" w:rsidP="00C0577B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 w:rsidRPr="007C41EF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10-11 класс</w:t>
      </w:r>
    </w:p>
    <w:p w14:paraId="4B982BF4" w14:textId="77777777" w:rsidR="00C0577B" w:rsidRPr="007C41EF" w:rsidRDefault="00C27803" w:rsidP="00C0577B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 w:rsidRPr="007C41EF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среднее</w:t>
      </w:r>
      <w:r w:rsidR="00C0577B" w:rsidRPr="007C41EF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 xml:space="preserve"> общее образование</w:t>
      </w:r>
    </w:p>
    <w:p w14:paraId="27DB11F3" w14:textId="77777777" w:rsidR="00C0577B" w:rsidRPr="00A76090" w:rsidRDefault="00C0577B" w:rsidP="00C0577B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14:paraId="1A4C56BF" w14:textId="77777777" w:rsidR="00C0577B" w:rsidRPr="00A76090" w:rsidRDefault="00C0577B" w:rsidP="00C0577B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14:paraId="7DA88B17" w14:textId="7638C88B" w:rsidR="00C0577B" w:rsidRDefault="00C0577B" w:rsidP="00C0577B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</w:t>
      </w:r>
      <w:r w:rsidR="00E93A9A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        Составитель рабочей программы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: </w:t>
      </w:r>
    </w:p>
    <w:p w14:paraId="45ECE9EA" w14:textId="77777777" w:rsidR="00C0577B" w:rsidRDefault="00C0577B" w:rsidP="00C0577B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Бердникова Н.М.,</w:t>
      </w:r>
    </w:p>
    <w:p w14:paraId="2CD699E4" w14:textId="319560B1" w:rsidR="00C0577B" w:rsidRDefault="00E93A9A" w:rsidP="00C0577B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учитель географии</w:t>
      </w:r>
    </w:p>
    <w:p w14:paraId="3FDA782D" w14:textId="4177A638" w:rsidR="00C0577B" w:rsidRPr="00A76090" w:rsidRDefault="00E93A9A" w:rsidP="00C0577B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первой</w:t>
      </w:r>
      <w:r w:rsidR="00C0577B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</w:t>
      </w:r>
      <w:r w:rsidR="00C0577B"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квал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ификационной</w:t>
      </w:r>
      <w:r w:rsidR="00C0577B"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категори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и</w:t>
      </w:r>
      <w:r w:rsidR="00C0577B"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 </w:t>
      </w:r>
    </w:p>
    <w:p w14:paraId="3B41209A" w14:textId="77777777" w:rsidR="00C0577B" w:rsidRDefault="00C0577B" w:rsidP="00C0577B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C8E02" w14:textId="77777777" w:rsidR="00C0577B" w:rsidRDefault="00C0577B" w:rsidP="00C0577B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0C94E" w14:textId="77777777" w:rsidR="00C0577B" w:rsidRDefault="00C0577B" w:rsidP="00C0577B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7825D" w14:textId="77777777" w:rsidR="004175F9" w:rsidRDefault="004175F9" w:rsidP="00C0577B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B4070" w14:textId="77777777" w:rsidR="00E93A9A" w:rsidRDefault="00E93A9A" w:rsidP="004175F9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74B072" w14:textId="77777777" w:rsidR="004175F9" w:rsidRDefault="00C0577B" w:rsidP="004175F9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46A5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1BA1D9A3" w14:textId="77777777" w:rsidR="00CC6C93" w:rsidRPr="004175F9" w:rsidRDefault="00CC6C93" w:rsidP="004175F9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предмета, курса</w:t>
      </w:r>
    </w:p>
    <w:p w14:paraId="2B26FBFC" w14:textId="77777777" w:rsidR="00CC6C93" w:rsidRPr="00CC6C93" w:rsidRDefault="00CC6C93" w:rsidP="008C4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ФГОС </w:t>
      </w:r>
      <w:r w:rsidR="008C421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основного</w:t>
      </w: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общего образования устанавливает требования к </w:t>
      </w: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br/>
        <w:t>результатам освоения учебного предмета:</w:t>
      </w:r>
    </w:p>
    <w:p w14:paraId="119DCE1D" w14:textId="77777777" w:rsidR="00CC6C93" w:rsidRPr="00CC6C93" w:rsidRDefault="00CC6C93" w:rsidP="00CC6C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 личностным;</w:t>
      </w:r>
    </w:p>
    <w:p w14:paraId="6DF8E0A9" w14:textId="77777777" w:rsidR="00CC6C93" w:rsidRPr="00CC6C93" w:rsidRDefault="00CC6C93" w:rsidP="00CC6C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 метапредметным;</w:t>
      </w:r>
    </w:p>
    <w:p w14:paraId="1E07C361" w14:textId="5C90B87D" w:rsidR="00CC6C93" w:rsidRDefault="00CC6C93" w:rsidP="007C41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 предметным.</w:t>
      </w:r>
    </w:p>
    <w:p w14:paraId="370275A4" w14:textId="77777777" w:rsidR="007C41EF" w:rsidRPr="007C41EF" w:rsidRDefault="007C41EF" w:rsidP="007C41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tbl>
      <w:tblPr>
        <w:tblStyle w:val="ab"/>
        <w:tblW w:w="10641" w:type="dxa"/>
        <w:tblInd w:w="-998" w:type="dxa"/>
        <w:tblLook w:val="04A0" w:firstRow="1" w:lastRow="0" w:firstColumn="1" w:lastColumn="0" w:noHBand="0" w:noVBand="1"/>
      </w:tblPr>
      <w:tblGrid>
        <w:gridCol w:w="5529"/>
        <w:gridCol w:w="5103"/>
        <w:gridCol w:w="9"/>
      </w:tblGrid>
      <w:tr w:rsidR="0039552D" w14:paraId="4C2957F6" w14:textId="77777777" w:rsidTr="005772A7">
        <w:tc>
          <w:tcPr>
            <w:tcW w:w="10641" w:type="dxa"/>
            <w:gridSpan w:val="3"/>
          </w:tcPr>
          <w:p w14:paraId="2ADF1B5C" w14:textId="77777777" w:rsidR="0039552D" w:rsidRDefault="0039552D" w:rsidP="00CC6C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39552D" w14:paraId="7FD7D7BC" w14:textId="77777777" w:rsidTr="005772A7">
        <w:trPr>
          <w:gridAfter w:val="1"/>
          <w:wAfter w:w="9" w:type="dxa"/>
        </w:trPr>
        <w:tc>
          <w:tcPr>
            <w:tcW w:w="5529" w:type="dxa"/>
          </w:tcPr>
          <w:p w14:paraId="69205367" w14:textId="77777777" w:rsidR="0039552D" w:rsidRDefault="0039552D" w:rsidP="00CC6C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7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5103" w:type="dxa"/>
          </w:tcPr>
          <w:p w14:paraId="182C8ADC" w14:textId="77777777" w:rsidR="0039552D" w:rsidRDefault="0039552D" w:rsidP="00CC6C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7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39552D" w14:paraId="37F834DF" w14:textId="77777777" w:rsidTr="005772A7">
        <w:tc>
          <w:tcPr>
            <w:tcW w:w="10641" w:type="dxa"/>
            <w:gridSpan w:val="3"/>
          </w:tcPr>
          <w:p w14:paraId="167C41E2" w14:textId="77777777" w:rsidR="0039552D" w:rsidRPr="005772A7" w:rsidRDefault="005772A7" w:rsidP="00035B20">
            <w:pPr>
              <w:pStyle w:val="a9"/>
              <w:numPr>
                <w:ilvl w:val="1"/>
                <w:numId w:val="17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C27803" w:rsidRPr="00577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39552D" w:rsidRPr="00577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асс</w:t>
            </w:r>
            <w:r w:rsidR="00626A26" w:rsidRPr="00577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552D" w14:paraId="37DE3EBE" w14:textId="77777777" w:rsidTr="005772A7">
        <w:trPr>
          <w:gridAfter w:val="1"/>
          <w:wAfter w:w="9" w:type="dxa"/>
        </w:trPr>
        <w:tc>
          <w:tcPr>
            <w:tcW w:w="5529" w:type="dxa"/>
          </w:tcPr>
          <w:p w14:paraId="48112A93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российской гражданской идентичности, патриотизма, любви к Отечеству и уважения к своему народу, чувства ответственности и долга перед Родиной, гордости за свой край, свою Родину, прошлое и настоящее многонационального народа России, уверенности в его великом будущем, готовности к служению Отечеству в различных видах гражданской и профессиональной деятельности;</w:t>
            </w:r>
          </w:p>
          <w:p w14:paraId="559B21E4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гражданской позиции выпускника как сознательного, активного и ответственного члена российского общества, уважающего закон и правопорядок, осознающего и принимающего свою ответственность за благосостояние общества,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ценности, ориентированного на поступательное развитие и совершенствование российского гражданского общества в контексте прогрессивных мировых процессов, способного противостоять социально опасным и враждебным явлениям в общественной жизни; готовность к защите Отечества, к службе в Вооружённых Силах Российской Федерации;</w:t>
            </w:r>
          </w:p>
          <w:p w14:paraId="3B701586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целостного мировоззрения, соответствующего современному уровню развития науки и общественной практики, основанному на диалоге культур, различных форм общественного сознания — науки, искусства, морали, религии, правосознания, понимание своего места в поликультурном мире;</w:t>
            </w:r>
          </w:p>
          <w:p w14:paraId="55F68C85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учётом вызовов, стоящих перед Россией и всем человечеством; готовность и способность к самостоятельной, творческой и ответственной деятельности (образовательной, учебно-исследовательской, коммуникативной и др.);</w:t>
            </w:r>
          </w:p>
          <w:p w14:paraId="6E79B829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толерантности сознания и поведения личности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      </w:r>
          </w:p>
          <w:p w14:paraId="4E9AE1AC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навыков социализации и продуктивного сотрудничества со сверстниками, старшими и младшими в образовательной, общественнополезной, учебно-исследовательской, учебно-инновационной и других видах деятельности;</w:t>
            </w:r>
          </w:p>
          <w:p w14:paraId="26D0692A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нравственного сознания, чувств и поведения на основе сознательного усвоения общечеловеческих нравственных ценностей (любовь к человеку, доброта, милосердие, равноправие, справедливость, ответственность, свобода выбора, честь, достоинство, совесть, честность, долг), компетентность решении моральных дилемм и осуществлении нравственного выбора; приобретение опыта нравственно ориентированной общественной деятельности; готовность и способность к образованию и самообразованию в течение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14:paraId="245F3665" w14:textId="77777777" w:rsid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основ эстетической деятельности как части духовно-практического освоения действительности форме восприятия и творческого созидания, включая эстетику быта, образования, научного и технического творчества, спорта, общественных отношений, отношения к природе; принятие и реализация ценностей здорового и безопасного образа жизни (потребность в занятиях физкультурой и спортивно-оздоровительной деятельностью, отрицательное отношение к употреблению алкоголя, наркотиков, курению); бережное, ответственное и компетентное отношение к физическому и психологическому здоровью, как собственному, так и других людей, умение осуществлять профилактику и оказывать первичную медицинскую помощь, знание основных оздоровительных технологий; осознанный выбор будущей профессии на основе понимания её ценностного содержания и возможностей реализации собственных жизненных планов; гражданское отношение к профессиональной деятельности как возможности личного участия решении общественных, государственных, общенациональных проблем; основы экологического мышления, осознание влияния общественной нравственности и социально-экономических процессов на состояние природной среды; приобретение опыта природоохранной деятельности;</w:t>
            </w:r>
          </w:p>
          <w:p w14:paraId="73B674C4" w14:textId="77777777" w:rsidR="0039552D" w:rsidRPr="005772A7" w:rsidRDefault="005772A7" w:rsidP="005772A7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7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ответственное отношение к созданию семьи и будущему родительству на основе осознанного принятия ценностей семейной жизни — любви, равноправия, заботы, ответственности — и их реализация в отношении членов своей семьи.</w:t>
            </w:r>
          </w:p>
        </w:tc>
        <w:tc>
          <w:tcPr>
            <w:tcW w:w="5103" w:type="dxa"/>
          </w:tcPr>
          <w:p w14:paraId="39AA6642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самостоятельно определять цели и составлять планы в различных сферах деятельности, осознавая приоритетные и второстепенные задачи; самостоятельно осуществлять, контролировать и корректировать учебную, внеурочную и внешкольную деятельность с учётом предварительного планирования; использовать различные ресурсы для достижения целей; выбирать успешные стратегии в трудных ситуациях;</w:t>
            </w:r>
          </w:p>
          <w:p w14:paraId="5921D0E9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продуктивно общаться и взаимодействовать с коллегами по совместной деятельности, учитывать позиции другого (совместное целеполагание и планирование общих способов работы на основе прогнозирования, контроль и коррекция хода и результатов совместной деятельности), эффективно разрешать конфликты;</w:t>
            </w:r>
          </w:p>
          <w:p w14:paraId="015859CF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владение навыками исследовательской и проектной деятельности (определение целей и задач, планирование проведения исследования, формулирование гипотез и плана их проверки; осуществление наблюдений и экспериментов, использование количественных и качественных методов обработки и анализа полученных данных; построение доказательств в отношении выдвинутых гипотез и формулирование выводов; представление результатов исследования в заданном формате, составление текста отчёта и презентации с использованием информационных и коммуникационных технологий);</w:t>
            </w:r>
          </w:p>
          <w:p w14:paraId="357A018A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готовность и способность к информационной деятельности (поиск информации и самостоятельный отбор источников информации в соответствии с поставленными целями и задачами; умение систематизировать информацию по заданным признакам, критически оценить и интерпретировать информацию; </w:t>
            </w:r>
          </w:p>
          <w:p w14:paraId="2499CC79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хранить, защищать, передавать и обрабатывать информацию, умение переводить визуальную информацию в вербальную знаковую систему и наоборот; умение включать внешкольную информацию в процесс общего базового образования);</w:t>
            </w:r>
          </w:p>
          <w:p w14:paraId="3B460BE2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строить логическое доказательство;</w:t>
            </w:r>
          </w:p>
          <w:p w14:paraId="0942B359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определять назначение и функции различных социальных институтов, ориентироваться в социально-политических экономических событиях, оценивать их последствия, самостоятельно оценивать и принимать решения, определяющие стратегию поведения, с учётом гражданских и нравственных ценностей;</w:t>
            </w:r>
          </w:p>
          <w:p w14:paraId="5EE7136E" w14:textId="77777777" w:rsid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использовать, создавать и преобразовывать различные символьные записи, схемы и модели для решения познавательных и учебных задач в различных предметных областях, исследовательской и проектной деятельности;</w:t>
            </w:r>
          </w:p>
          <w:p w14:paraId="61E14258" w14:textId="77777777" w:rsidR="00035B20" w:rsidRPr="00035B20" w:rsidRDefault="00035B20" w:rsidP="00035B20">
            <w:pPr>
              <w:pStyle w:val="a9"/>
              <w:numPr>
                <w:ilvl w:val="0"/>
                <w:numId w:val="1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B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понимать значение языка в сохранении и развитии духовной культуры; знание роли и особенностей естественных, формализованных и формальных языков как средств коммуникации; использование языковых средств в соответствии с целями задачами деятельности.</w:t>
            </w:r>
          </w:p>
          <w:p w14:paraId="19BB0C94" w14:textId="77777777" w:rsidR="0039552D" w:rsidRPr="005772A7" w:rsidRDefault="0039552D" w:rsidP="005772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19C29B" w14:textId="77777777" w:rsidR="005772A7" w:rsidRDefault="00CC6C93" w:rsidP="00083E08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                </w:t>
      </w:r>
    </w:p>
    <w:tbl>
      <w:tblPr>
        <w:tblStyle w:val="ab"/>
        <w:tblW w:w="10632" w:type="dxa"/>
        <w:tblInd w:w="-998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7B74FC" w14:paraId="6E4AD7F4" w14:textId="77777777" w:rsidTr="007C41EF">
        <w:tc>
          <w:tcPr>
            <w:tcW w:w="10632" w:type="dxa"/>
            <w:gridSpan w:val="2"/>
          </w:tcPr>
          <w:p w14:paraId="091E6665" w14:textId="77777777" w:rsidR="007B74FC" w:rsidRDefault="007B74FC" w:rsidP="00CC6C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</w:tr>
      <w:tr w:rsidR="007B74FC" w14:paraId="79C21742" w14:textId="77777777" w:rsidTr="007C41EF">
        <w:tc>
          <w:tcPr>
            <w:tcW w:w="5529" w:type="dxa"/>
          </w:tcPr>
          <w:p w14:paraId="484B8C5F" w14:textId="77777777" w:rsidR="007B74FC" w:rsidRDefault="007B74FC" w:rsidP="00CC6C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5103" w:type="dxa"/>
          </w:tcPr>
          <w:p w14:paraId="15550589" w14:textId="77777777" w:rsidR="007B74FC" w:rsidRDefault="007B74FC" w:rsidP="00CC6C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626A26" w14:paraId="62AA7B57" w14:textId="77777777" w:rsidTr="007C41EF">
        <w:tc>
          <w:tcPr>
            <w:tcW w:w="10632" w:type="dxa"/>
            <w:gridSpan w:val="2"/>
          </w:tcPr>
          <w:p w14:paraId="26032B8D" w14:textId="3DFBFC48" w:rsidR="00626A26" w:rsidRPr="00035B20" w:rsidRDefault="006C77A2" w:rsidP="00035B20">
            <w:pPr>
              <w:pStyle w:val="a9"/>
              <w:numPr>
                <w:ilvl w:val="1"/>
                <w:numId w:val="20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="00035B20" w:rsidRPr="00035B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ласс</w:t>
            </w:r>
          </w:p>
        </w:tc>
      </w:tr>
      <w:tr w:rsidR="00035B20" w14:paraId="5E8826FC" w14:textId="77777777" w:rsidTr="007C41EF">
        <w:tc>
          <w:tcPr>
            <w:tcW w:w="5529" w:type="dxa"/>
          </w:tcPr>
          <w:p w14:paraId="414A9E82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понимать значение географии как науки и объяснять ее роль в решении проблем человечества;</w:t>
            </w:r>
          </w:p>
          <w:p w14:paraId="66AFBC43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      </w:r>
          </w:p>
          <w:p w14:paraId="7ED64AC6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  <w:p w14:paraId="7DFF9878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сопоставлять и анализировать географические карты различной тематики для выявления закономерностей социально-экономических, природных и геоэкологических процессов и явлений;</w:t>
            </w:r>
          </w:p>
          <w:p w14:paraId="51892E40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сравнивать географические объекты между собой по заданным критериям;</w:t>
            </w:r>
          </w:p>
          <w:p w14:paraId="16C0346E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информации;</w:t>
            </w:r>
          </w:p>
          <w:p w14:paraId="66A81801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раскрывать причинно-следственные связи природно-хозяйственных явлений и процессов;</w:t>
            </w:r>
          </w:p>
          <w:p w14:paraId="59ADD978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выделять и объяснять существенные признаки географических объектов и явлений;</w:t>
            </w:r>
          </w:p>
          <w:p w14:paraId="7D7CBB23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выявлять и объяснять географические аспекты различных текущих событий и ситуаций;</w:t>
            </w:r>
            <w:bookmarkStart w:id="1" w:name="h.2suumq8qn9ny"/>
            <w:bookmarkEnd w:id="1"/>
          </w:p>
          <w:p w14:paraId="35243928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описывать изменения геосистем в результате природных и антропогенных воздействий;</w:t>
            </w:r>
            <w:bookmarkStart w:id="2" w:name="h.acvnlygo8lhv"/>
            <w:bookmarkEnd w:id="2"/>
          </w:p>
          <w:p w14:paraId="49B18EB8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решать задачи по определению состояния окружающей среды, ее пригодности для жизни человека;</w:t>
            </w:r>
          </w:p>
          <w:p w14:paraId="3BBD04DB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демографическую ситуацию, процессы урбанизации, миграции в странах и регионах мира;</w:t>
            </w:r>
          </w:p>
          <w:p w14:paraId="5D70217E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объяснять состав, структуру и закономерности размещения населения мира, регионов, стран и их частей;</w:t>
            </w:r>
          </w:p>
          <w:p w14:paraId="31C1DA1B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характеризовать географию рынка труда;</w:t>
            </w:r>
          </w:p>
          <w:p w14:paraId="74D916E5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рассчитывать численность населения с учетом естественного движения и миграции населения стран, регионов мира;</w:t>
            </w:r>
          </w:p>
          <w:p w14:paraId="47504E45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анализировать факторы и объяснять закономерности размещения отраслей хозяйства отдельных стран и регионов мира;</w:t>
            </w:r>
          </w:p>
          <w:p w14:paraId="6ED7894D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характеризовать отраслевую структуру хозяйства отдельных стран и регионов мира;</w:t>
            </w:r>
          </w:p>
          <w:p w14:paraId="5DBB3FD0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приводить примеры, объясняющие географическое разделение труда;</w:t>
            </w:r>
          </w:p>
          <w:p w14:paraId="738BFDAE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определять принадлежность стран к одному из уровней экономического развития, используя показатель внутреннего валового продукта;</w:t>
            </w:r>
          </w:p>
          <w:p w14:paraId="5C8FE45C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ресурсообеспеченность стран и регионов при помощи различных источников информации в современных условиях функционирования экономики;</w:t>
            </w:r>
          </w:p>
          <w:p w14:paraId="173889D9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место отдельных стран и регионов в мировом хозяйстве;</w:t>
            </w:r>
          </w:p>
          <w:p w14:paraId="6F0CF6F0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роль России в мировом хозяйстве, системе международных финансово-экономических и политических отношений;</w:t>
            </w:r>
          </w:p>
          <w:p w14:paraId="5F6A3C5D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объяснять влияние глобальных проблем человечества на жизнь населения и развитие мирового хозяйства.</w:t>
            </w:r>
          </w:p>
          <w:p w14:paraId="099A9A46" w14:textId="77777777" w:rsidR="00035B20" w:rsidRPr="007C41EF" w:rsidRDefault="00035B20" w:rsidP="00035B20">
            <w:pPr>
              <w:pStyle w:val="4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0B1D24C8" w14:textId="77777777" w:rsidR="00035B20" w:rsidRPr="007C41EF" w:rsidRDefault="00035B20" w:rsidP="00035B2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818CCB8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характеризовать процессы, происходящие в географической среде; сравнивать процессы между собой, делать выводы на основе сравнения;</w:t>
            </w:r>
          </w:p>
          <w:p w14:paraId="6A72944B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переводить один вид информации в другой посредством анализа статистических данных, чтения географических карт, работы с графиками и диаграммами;</w:t>
            </w:r>
          </w:p>
          <w:p w14:paraId="48AFFF5A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составлять географические описания населения, хозяйства и экологической обстановки отдельных стран и регионов мира;</w:t>
            </w:r>
          </w:p>
          <w:p w14:paraId="22E3EE13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делать прогнозы развития географических систем и комплексов в результате изменения их компонентов;</w:t>
            </w:r>
          </w:p>
          <w:p w14:paraId="1D31023B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выделять наиболее важные экологические, социально-экономические проблемы;</w:t>
            </w:r>
          </w:p>
          <w:p w14:paraId="7C2F552A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давать научное объяснение процессам, явлениям, закономерностям, протекающим в географической оболочке;</w:t>
            </w:r>
          </w:p>
          <w:p w14:paraId="3EE33441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понимать и характеризовать причины возникновения процессов и явлений, влияющих на безопасность окружающей среды;</w:t>
            </w:r>
          </w:p>
          <w:p w14:paraId="2D586F2A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      </w:r>
          </w:p>
          <w:p w14:paraId="34AD7806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раскрывать сущность интеграционных процессов в мировом сообществе;</w:t>
            </w:r>
          </w:p>
          <w:p w14:paraId="7DE248E1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прогнозировать и оценивать изменения политической карты мира под влиянием международных отношений;</w:t>
            </w:r>
          </w:p>
          <w:p w14:paraId="6D12E39C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социально-экономические последствия изменения современной политической карты мира;</w:t>
            </w:r>
          </w:p>
          <w:p w14:paraId="08B2CBE4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геополитические риски, вызванные социально-экономическими и геоэкологическими процессами, происходящими в мире;</w:t>
            </w:r>
          </w:p>
          <w:p w14:paraId="4E4492D0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изменение отраслевой структуры отдельных стран и регионов мира;</w:t>
            </w:r>
          </w:p>
          <w:p w14:paraId="37C11D1D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оценивать влияние отдельных стран и регионов на мировое хозяйство;</w:t>
            </w:r>
          </w:p>
          <w:p w14:paraId="0686BC6D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анализировать региональную политику отдельных стран и регионов;</w:t>
            </w:r>
          </w:p>
          <w:p w14:paraId="79F761BC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анализировать основные направления международных исследований малоизученных территорий;</w:t>
            </w:r>
          </w:p>
          <w:p w14:paraId="226D55B8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выявлять особенности современного геополитического и геоэкономического положения России, ее роль в международном географическом разделении труда;</w:t>
            </w:r>
          </w:p>
          <w:p w14:paraId="577E4763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      </w:r>
            <w:bookmarkStart w:id="3" w:name="h.6t3mrq4bbd2k"/>
            <w:bookmarkEnd w:id="3"/>
          </w:p>
          <w:p w14:paraId="22858F1D" w14:textId="77777777" w:rsidR="00035B20" w:rsidRPr="007C41EF" w:rsidRDefault="00035B20" w:rsidP="00035B20">
            <w:pPr>
              <w:pStyle w:val="a"/>
              <w:numPr>
                <w:ilvl w:val="0"/>
                <w:numId w:val="19"/>
              </w:numPr>
              <w:spacing w:line="240" w:lineRule="auto"/>
              <w:ind w:left="284" w:hanging="284"/>
              <w:rPr>
                <w:color w:val="000000" w:themeColor="text1"/>
                <w:sz w:val="24"/>
                <w:szCs w:val="24"/>
              </w:rPr>
            </w:pPr>
            <w:r w:rsidRPr="007C41EF">
              <w:rPr>
                <w:color w:val="000000" w:themeColor="text1"/>
                <w:sz w:val="24"/>
                <w:szCs w:val="24"/>
              </w:rPr>
              <w:t>давать оценку международной деятельности, направленной на решение глобальных проблем человечества.</w:t>
            </w:r>
          </w:p>
          <w:p w14:paraId="78CFFF75" w14:textId="77777777" w:rsidR="00035B20" w:rsidRPr="007C41EF" w:rsidRDefault="00035B20" w:rsidP="00035B2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284C7893" w14:textId="77777777" w:rsidR="00035B20" w:rsidRDefault="00035B20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8BA6FE1" w14:textId="77777777" w:rsidR="00CC6C93" w:rsidRDefault="00CC6C93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</w:t>
      </w:r>
    </w:p>
    <w:p w14:paraId="4362C15C" w14:textId="77777777" w:rsidR="00035B20" w:rsidRDefault="00035B20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 класс</w:t>
      </w:r>
    </w:p>
    <w:p w14:paraId="3EA0D039" w14:textId="77777777" w:rsidR="00035B20" w:rsidRPr="00035B20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34 часа (1 раз в неделю)</w:t>
      </w:r>
    </w:p>
    <w:p w14:paraId="3A60E077" w14:textId="77777777" w:rsidR="00035B20" w:rsidRPr="00FC0966" w:rsidRDefault="00035B20" w:rsidP="00035B20">
      <w:pPr>
        <w:pStyle w:val="a4"/>
        <w:suppressAutoHyphens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C0966">
        <w:rPr>
          <w:rFonts w:ascii="Times New Roman" w:hAnsi="Times New Roman" w:cs="Times New Roman"/>
          <w:b/>
          <w:sz w:val="24"/>
          <w:szCs w:val="24"/>
        </w:rPr>
        <w:t>Введение. Современные методы географических исследований. Источники географической информации</w:t>
      </w:r>
      <w:r w:rsidRPr="00FC09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FC09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 час)</w:t>
      </w:r>
    </w:p>
    <w:p w14:paraId="31901331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>Предмет и структура экономической и социальной географии мира, уровни и методы её изучения.   Основные источники географической информации. Различные виды карт и методы работы с ними. Картографический метод в иссле</w:t>
      </w:r>
      <w:r w:rsidRPr="00FC0966">
        <w:softHyphen/>
        <w:t>довании процессов и явлений.  Н.Н. Баранский и А.И. Витвер - основоположники отечественной экономической и социальной географии зарубежных стран.</w:t>
      </w:r>
    </w:p>
    <w:p w14:paraId="7F3D1018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Методы географического сравнения территорий. Количественные и качественные характеристики терри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тории. Аэрокосмические методы географических исследований. Ме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тод моделирования. Геоинформационные системы.</w:t>
      </w:r>
    </w:p>
    <w:p w14:paraId="649F6BFE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bCs/>
          <w:i/>
          <w:sz w:val="24"/>
          <w:szCs w:val="24"/>
        </w:rPr>
        <w:t xml:space="preserve">Практическая работа №1 </w:t>
      </w:r>
      <w:r w:rsidRPr="00FC096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FC0966">
        <w:rPr>
          <w:rFonts w:ascii="Times New Roman" w:hAnsi="Times New Roman" w:cs="Times New Roman"/>
          <w:i/>
          <w:sz w:val="24"/>
          <w:szCs w:val="24"/>
        </w:rPr>
        <w:t>Анализ карт различной тематики».</w:t>
      </w:r>
    </w:p>
    <w:p w14:paraId="52FED21A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FC0966">
        <w:rPr>
          <w:rFonts w:ascii="Times New Roman" w:hAnsi="Times New Roman" w:cs="Times New Roman"/>
          <w:b/>
          <w:bCs/>
          <w:sz w:val="24"/>
          <w:szCs w:val="24"/>
        </w:rPr>
        <w:t>Раздел 1. Общая характеристика мира (33 часа)</w:t>
      </w:r>
    </w:p>
    <w:p w14:paraId="14CF1FB1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1. Современная политическая карта мира (4 часа)</w:t>
      </w:r>
    </w:p>
    <w:p w14:paraId="68FF8085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iCs/>
          <w:sz w:val="24"/>
          <w:szCs w:val="24"/>
        </w:rPr>
        <w:t>Политическая карта мира</w:t>
      </w:r>
      <w:r w:rsidRPr="00FC0966">
        <w:rPr>
          <w:rFonts w:ascii="Times New Roman" w:hAnsi="Times New Roman" w:cs="Times New Roman"/>
          <w:sz w:val="24"/>
          <w:szCs w:val="24"/>
        </w:rPr>
        <w:t xml:space="preserve">. Основные этапы формирования современной политической карты мира. Количественные и качественные изменения на политической карте мира в новейший период. Многообразие стран современного мира. Основные критерии выделения различных типов стран. Дифференциации стран современного мира: географическая, политическая; экономическая и социальная. Типы стран современного мира. Крупнейшие станы мира по площади территории и численности населения. Виды стран по географическому положению: приморские, внутриконтинентальные, полуостровные, островные, страны - архипелаги. Типология стран по уровню экономического развития.  </w:t>
      </w:r>
      <w:r w:rsidRPr="00FC0966">
        <w:rPr>
          <w:rFonts w:ascii="Times New Roman" w:hAnsi="Times New Roman" w:cs="Times New Roman"/>
          <w:iCs/>
          <w:sz w:val="24"/>
          <w:szCs w:val="24"/>
        </w:rPr>
        <w:t>Политическая география</w:t>
      </w:r>
      <w:r w:rsidRPr="00FC0966">
        <w:rPr>
          <w:rFonts w:ascii="Times New Roman" w:hAnsi="Times New Roman" w:cs="Times New Roman"/>
          <w:sz w:val="24"/>
          <w:szCs w:val="24"/>
        </w:rPr>
        <w:t>. Государственное устройство стран. Зависимые (</w:t>
      </w:r>
      <w:r w:rsidRPr="00FC0966">
        <w:rPr>
          <w:rFonts w:ascii="Times New Roman" w:hAnsi="Times New Roman" w:cs="Times New Roman"/>
          <w:iCs/>
          <w:sz w:val="24"/>
          <w:szCs w:val="24"/>
        </w:rPr>
        <w:t>колонии</w:t>
      </w:r>
      <w:r w:rsidRPr="00FC0966">
        <w:rPr>
          <w:rFonts w:ascii="Times New Roman" w:hAnsi="Times New Roman" w:cs="Times New Roman"/>
          <w:sz w:val="24"/>
          <w:szCs w:val="24"/>
        </w:rPr>
        <w:t>) и независимые (</w:t>
      </w:r>
      <w:r w:rsidRPr="00FC0966">
        <w:rPr>
          <w:rFonts w:ascii="Times New Roman" w:hAnsi="Times New Roman" w:cs="Times New Roman"/>
          <w:iCs/>
          <w:sz w:val="24"/>
          <w:szCs w:val="24"/>
        </w:rPr>
        <w:t>суверенные</w:t>
      </w:r>
      <w:r w:rsidRPr="00FC0966">
        <w:rPr>
          <w:rFonts w:ascii="Times New Roman" w:hAnsi="Times New Roman" w:cs="Times New Roman"/>
          <w:sz w:val="24"/>
          <w:szCs w:val="24"/>
        </w:rPr>
        <w:t xml:space="preserve">) страны. </w:t>
      </w:r>
      <w:r w:rsidRPr="00FC0966">
        <w:rPr>
          <w:rFonts w:ascii="Times New Roman" w:hAnsi="Times New Roman" w:cs="Times New Roman"/>
          <w:iCs/>
          <w:sz w:val="24"/>
          <w:szCs w:val="24"/>
        </w:rPr>
        <w:t>Страна</w:t>
      </w:r>
      <w:r w:rsidRPr="00FC0966">
        <w:rPr>
          <w:rFonts w:ascii="Times New Roman" w:hAnsi="Times New Roman" w:cs="Times New Roman"/>
          <w:sz w:val="24"/>
          <w:szCs w:val="24"/>
        </w:rPr>
        <w:t xml:space="preserve">. </w:t>
      </w:r>
      <w:r w:rsidRPr="00FC0966">
        <w:rPr>
          <w:rFonts w:ascii="Times New Roman" w:hAnsi="Times New Roman" w:cs="Times New Roman"/>
          <w:iCs/>
          <w:sz w:val="24"/>
          <w:szCs w:val="24"/>
        </w:rPr>
        <w:t>Государство</w:t>
      </w:r>
      <w:r w:rsidRPr="00FC0966">
        <w:rPr>
          <w:rFonts w:ascii="Times New Roman" w:hAnsi="Times New Roman" w:cs="Times New Roman"/>
          <w:sz w:val="24"/>
          <w:szCs w:val="24"/>
        </w:rPr>
        <w:t>. Виды стран по формам правления (</w:t>
      </w:r>
      <w:r w:rsidRPr="00FC0966">
        <w:rPr>
          <w:rFonts w:ascii="Times New Roman" w:hAnsi="Times New Roman" w:cs="Times New Roman"/>
          <w:iCs/>
          <w:sz w:val="24"/>
          <w:szCs w:val="24"/>
        </w:rPr>
        <w:t>монархия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республика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государство Британского Содружества</w:t>
      </w:r>
      <w:r w:rsidRPr="00FC0966">
        <w:rPr>
          <w:rFonts w:ascii="Times New Roman" w:hAnsi="Times New Roman" w:cs="Times New Roman"/>
          <w:sz w:val="24"/>
          <w:szCs w:val="24"/>
        </w:rPr>
        <w:t>) и административно-территориальному устройству (</w:t>
      </w:r>
      <w:r w:rsidRPr="00FC0966">
        <w:rPr>
          <w:rFonts w:ascii="Times New Roman" w:hAnsi="Times New Roman" w:cs="Times New Roman"/>
          <w:iCs/>
          <w:sz w:val="24"/>
          <w:szCs w:val="24"/>
        </w:rPr>
        <w:t>унитарные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федеративные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конфедерация</w:t>
      </w:r>
      <w:r w:rsidRPr="00FC0966">
        <w:rPr>
          <w:rFonts w:ascii="Times New Roman" w:hAnsi="Times New Roman" w:cs="Times New Roman"/>
          <w:sz w:val="24"/>
          <w:szCs w:val="24"/>
        </w:rPr>
        <w:t>). Виды монархий (</w:t>
      </w:r>
      <w:r w:rsidRPr="00FC0966">
        <w:rPr>
          <w:rFonts w:ascii="Times New Roman" w:hAnsi="Times New Roman" w:cs="Times New Roman"/>
          <w:iCs/>
          <w:sz w:val="24"/>
          <w:szCs w:val="24"/>
        </w:rPr>
        <w:t>конституционные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абсолютные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теократические</w:t>
      </w:r>
      <w:r w:rsidRPr="00FC0966">
        <w:rPr>
          <w:rFonts w:ascii="Times New Roman" w:hAnsi="Times New Roman" w:cs="Times New Roman"/>
          <w:sz w:val="24"/>
          <w:szCs w:val="24"/>
        </w:rPr>
        <w:t>) и республик (</w:t>
      </w:r>
      <w:r w:rsidRPr="00FC0966">
        <w:rPr>
          <w:rFonts w:ascii="Times New Roman" w:hAnsi="Times New Roman" w:cs="Times New Roman"/>
          <w:iCs/>
          <w:sz w:val="24"/>
          <w:szCs w:val="24"/>
        </w:rPr>
        <w:t>президентская</w:t>
      </w:r>
      <w:r w:rsidRPr="00FC0966">
        <w:rPr>
          <w:rFonts w:ascii="Times New Roman" w:hAnsi="Times New Roman" w:cs="Times New Roman"/>
          <w:sz w:val="24"/>
          <w:szCs w:val="24"/>
        </w:rPr>
        <w:t xml:space="preserve"> и </w:t>
      </w:r>
      <w:r w:rsidRPr="00FC0966">
        <w:rPr>
          <w:rFonts w:ascii="Times New Roman" w:hAnsi="Times New Roman" w:cs="Times New Roman"/>
          <w:iCs/>
          <w:sz w:val="24"/>
          <w:szCs w:val="24"/>
        </w:rPr>
        <w:t>парламентская</w:t>
      </w:r>
      <w:r w:rsidRPr="00FC0966">
        <w:rPr>
          <w:rFonts w:ascii="Times New Roman" w:hAnsi="Times New Roman" w:cs="Times New Roman"/>
          <w:sz w:val="24"/>
          <w:szCs w:val="24"/>
        </w:rPr>
        <w:t xml:space="preserve">). </w:t>
      </w:r>
      <w:r w:rsidRPr="00FC0966">
        <w:rPr>
          <w:rFonts w:ascii="Times New Roman" w:hAnsi="Times New Roman" w:cs="Times New Roman"/>
          <w:iCs/>
          <w:sz w:val="24"/>
          <w:szCs w:val="24"/>
        </w:rPr>
        <w:t>Геополитика</w:t>
      </w:r>
      <w:r w:rsidRPr="00FC0966">
        <w:rPr>
          <w:rFonts w:ascii="Times New Roman" w:hAnsi="Times New Roman" w:cs="Times New Roman"/>
          <w:sz w:val="24"/>
          <w:szCs w:val="24"/>
        </w:rPr>
        <w:t xml:space="preserve">. Международные отношения. «Горячие точки» планеты. Проблема сохранения мира и борьбы с международным терроризмом. Международные организации и их виды: универсальные, политические, военные и экономические. Крупнейшие универсальные, политические и военные международные организации: ООН, ОБСЕ, ЛАГ, ОАГ, НАТО. Страны - члены НАТО. Движение Неприсоединения. Неприсоединившиеся и </w:t>
      </w:r>
      <w:r w:rsidRPr="00FC0966">
        <w:rPr>
          <w:rFonts w:ascii="Times New Roman" w:hAnsi="Times New Roman" w:cs="Times New Roman"/>
          <w:iCs/>
          <w:sz w:val="24"/>
          <w:szCs w:val="24"/>
        </w:rPr>
        <w:t>нейтральные страны</w:t>
      </w:r>
      <w:r w:rsidRPr="00FC0966">
        <w:rPr>
          <w:rFonts w:ascii="Times New Roman" w:hAnsi="Times New Roman" w:cs="Times New Roman"/>
          <w:sz w:val="24"/>
          <w:szCs w:val="24"/>
        </w:rPr>
        <w:t>. Анализ политико-географического положения стран и регионов мира. Страны и народы как основные объекты изуче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ния школьной географии. Основные части света. Сущность понятий «Новый Свет», «Старый Свет».</w:t>
      </w:r>
    </w:p>
    <w:p w14:paraId="2CF26980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Практические работа №2 Составление систематизирующей таблицы «Государственный строй стран мира».</w:t>
      </w:r>
    </w:p>
    <w:p w14:paraId="6AC61EA7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Практические работа №3. Характеристика политико-географического положения страны (по выбору)</w:t>
      </w:r>
    </w:p>
    <w:p w14:paraId="4D92CDA0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3E74EC4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2. Природа и человек в современном мире (6 часов)</w:t>
      </w:r>
    </w:p>
    <w:p w14:paraId="2BC56E4D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>Географическая оболочка и ее границы, составные части и свой</w:t>
      </w:r>
      <w:r w:rsidRPr="00FC0966">
        <w:softHyphen/>
        <w:t>ства географической оболочки. Этапы формирования географической оболочки. Обмен вещества и энергии в географической оболочке. За</w:t>
      </w:r>
      <w:r w:rsidRPr="00FC0966">
        <w:softHyphen/>
        <w:t>кон географической зональности, его влияние на природу, население и хозяйство. Природно-ресурсный потенциал мира.  Понятие «географическая среда». Рост масшта</w:t>
      </w:r>
      <w:r w:rsidRPr="00FC0966">
        <w:softHyphen/>
        <w:t xml:space="preserve">бов воздействия человека на географическую оболочку. Учения В. И. Вернадского и А. А. Григорьева. Классификация природных ресурсов. Виды природных ресурсов по исчерпаемости: </w:t>
      </w:r>
      <w:r w:rsidRPr="00FC0966">
        <w:rPr>
          <w:iCs/>
        </w:rPr>
        <w:t>исчерпаемые</w:t>
      </w:r>
      <w:r w:rsidRPr="00FC0966">
        <w:t xml:space="preserve"> (</w:t>
      </w:r>
      <w:r w:rsidRPr="00FC0966">
        <w:rPr>
          <w:iCs/>
        </w:rPr>
        <w:t>возобновимые</w:t>
      </w:r>
      <w:r w:rsidRPr="00FC0966">
        <w:t xml:space="preserve"> и невозобновимые) и </w:t>
      </w:r>
      <w:r w:rsidRPr="00FC0966">
        <w:rPr>
          <w:iCs/>
        </w:rPr>
        <w:t>неисчерпаемые</w:t>
      </w:r>
      <w:r w:rsidRPr="00FC0966">
        <w:t xml:space="preserve">. </w:t>
      </w:r>
      <w:r w:rsidRPr="00FC0966">
        <w:rPr>
          <w:iCs/>
        </w:rPr>
        <w:t>Ресурсообеспеченность</w:t>
      </w:r>
      <w:r w:rsidRPr="00FC0966">
        <w:t xml:space="preserve">. Методы определения ресурсообеспеченности стран и регионов мира. Анализ ресурсообеспеченности отдельных стран и регионов мира важнейшими видами природных ресурсов. Минеральные ресурсы мира. Характерные черты размещения минеральных ресурсов. Страны - лидеры по запасам основных видов минеральных ресурсов: нефти, природного газа, каменного и бурого угля, железных, алюминиевых, медных, никелевых, полиметаллических, оловянных руд, золота, фосфорного сырья, калийных солей и алмазов. Сырьевая проблема человечества и пути её преодоления. География важнейших видов неминеральных ресурсов. Земельные и почвенные ресурсы мира. Структура земельного фонда мира, главных регионов и крупнейших стран. </w:t>
      </w:r>
      <w:r w:rsidRPr="00FC0966">
        <w:rPr>
          <w:iCs/>
        </w:rPr>
        <w:t>Эффективность территории</w:t>
      </w:r>
      <w:r w:rsidRPr="00FC0966">
        <w:t xml:space="preserve">. Проблемы опустынивания и эрозии почв. Лесные ресурсы мира. Неравномерность распределения лесных ресурсов. Северный и Южный лесные пояса Земли. Страны - лидеры по запасам лесных ресурсов. Проблема обезлесения и пути её преодоления. Водные и гидроэнергетические ресурсы мира. Неравномерность распределения запасов пресной воды на Земле. Водная проблема человечества и пути её решения. Гидроэнергетический потенциал мира и главных регионов. Страны -лидеры по запасам гидроэнергоресурсов. Агроклиматические ресурсы мира и характерные черты их размещения. Геотермальные ресурсы мира. Сейсмические и вулканические пояса Земли. Страны - лидеры по запасам геотермальных ресурсов. Рекреационные ресурсы мира, их виды ( природные и историко-культурные ) и размещение. Крупнейшие рекреационные районы и центры мира. Ресурсы Мирового океана, их виды ( биологические, энергетические, минеральные, водные ), особенности их размещения и использования. Взаимодействие общества и природы. </w:t>
      </w:r>
      <w:r w:rsidRPr="00FC0966">
        <w:rPr>
          <w:iCs/>
        </w:rPr>
        <w:t>Природопользование</w:t>
      </w:r>
      <w:r w:rsidRPr="00FC0966">
        <w:t xml:space="preserve"> и его виды: рациональное и нерациональное. Антропогенные ландшафты. Экологическая проблема человечества и пути её решения. </w:t>
      </w:r>
      <w:r w:rsidRPr="00FC0966">
        <w:rPr>
          <w:iCs/>
        </w:rPr>
        <w:t>Экологическая политика</w:t>
      </w:r>
      <w:r w:rsidRPr="00FC0966">
        <w:t>. Меры по рациональному природопользованию. Природные ресурсы и охрана окружающей среды.</w:t>
      </w:r>
    </w:p>
    <w:p w14:paraId="5025432F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  <w:rPr>
          <w:i/>
        </w:rPr>
      </w:pPr>
      <w:r w:rsidRPr="00FC0966">
        <w:rPr>
          <w:i/>
        </w:rPr>
        <w:t>Практические работа №4: Оценка ресурсообеспеченности отдельных стран (регионов) мира (по выбору)</w:t>
      </w:r>
    </w:p>
    <w:p w14:paraId="408F394B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 xml:space="preserve"> Тема 3. География населения мира (5 часов) </w:t>
      </w:r>
    </w:p>
    <w:p w14:paraId="5195B635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C0966">
        <w:rPr>
          <w:rFonts w:ascii="Times New Roman" w:hAnsi="Times New Roman" w:cs="Times New Roman"/>
          <w:sz w:val="24"/>
          <w:szCs w:val="24"/>
        </w:rPr>
        <w:t xml:space="preserve">Численность населения мира и динамика изменения численности. Факторы, влияющие на воспроизводство населения. Типы воспроизводства населения, их особенности. Демографический взрыв, демографический кризис и демографическая политика.   Структура населения мира. Половой состав населения мира, главных регионов и отдельных стран и факторы его определяющие. Возрастной состав населения и причины различий в возрастном составе населения в странах разных типов. </w:t>
      </w:r>
      <w:r w:rsidRPr="00FC0966">
        <w:rPr>
          <w:rFonts w:ascii="Times New Roman" w:hAnsi="Times New Roman" w:cs="Times New Roman"/>
          <w:iCs/>
          <w:sz w:val="24"/>
          <w:szCs w:val="24"/>
        </w:rPr>
        <w:t>Половозрастная пирамида</w:t>
      </w:r>
      <w:r w:rsidRPr="00FC0966">
        <w:rPr>
          <w:rFonts w:ascii="Times New Roman" w:hAnsi="Times New Roman" w:cs="Times New Roman"/>
          <w:sz w:val="24"/>
          <w:szCs w:val="24"/>
        </w:rPr>
        <w:t xml:space="preserve"> и её виды (стабильная, суженная и расширенная) в странах различных типов. Географические различия в плотности населения и качестве жизни населения. Миграции населения, их причины, виды и географические особенности. Страны с преобладанием эмиграции и иммиграции. Мировые и национальные религии. Роль религии в развитии общества. География крупнейших религий мира. Главные духовные центры мира. Проблемы межнациональных и межрелигиозных отношений. Крупнейшие расы и народы мира. </w:t>
      </w:r>
      <w:r w:rsidRPr="00FC0966">
        <w:rPr>
          <w:rFonts w:ascii="Times New Roman" w:hAnsi="Times New Roman" w:cs="Times New Roman"/>
          <w:iCs/>
          <w:sz w:val="24"/>
          <w:szCs w:val="24"/>
        </w:rPr>
        <w:t>Государственный язык</w:t>
      </w:r>
      <w:r w:rsidRPr="00FC0966">
        <w:rPr>
          <w:rFonts w:ascii="Times New Roman" w:hAnsi="Times New Roman" w:cs="Times New Roman"/>
          <w:sz w:val="24"/>
          <w:szCs w:val="24"/>
        </w:rPr>
        <w:t>. Типы стран по национальному составу населения. Языковые семьи и их распрост</w:t>
      </w:r>
      <w:r w:rsidRPr="00FC0966">
        <w:rPr>
          <w:rFonts w:ascii="Times New Roman" w:hAnsi="Times New Roman" w:cs="Times New Roman"/>
          <w:sz w:val="24"/>
          <w:szCs w:val="24"/>
        </w:rPr>
        <w:softHyphen/>
        <w:t xml:space="preserve">ранение по территории мира. Особенности городского и сельского населения мира. </w:t>
      </w:r>
      <w:r w:rsidRPr="00FC0966">
        <w:rPr>
          <w:rFonts w:ascii="Times New Roman" w:hAnsi="Times New Roman" w:cs="Times New Roman"/>
          <w:iCs/>
          <w:sz w:val="24"/>
          <w:szCs w:val="24"/>
        </w:rPr>
        <w:t>Урбанизация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уровни</w:t>
      </w:r>
      <w:r w:rsidRPr="00FC0966">
        <w:rPr>
          <w:rFonts w:ascii="Times New Roman" w:hAnsi="Times New Roman" w:cs="Times New Roman"/>
          <w:sz w:val="24"/>
          <w:szCs w:val="24"/>
        </w:rPr>
        <w:t xml:space="preserve"> и </w:t>
      </w:r>
      <w:r w:rsidRPr="00FC0966">
        <w:rPr>
          <w:rFonts w:ascii="Times New Roman" w:hAnsi="Times New Roman" w:cs="Times New Roman"/>
          <w:iCs/>
          <w:sz w:val="24"/>
          <w:szCs w:val="24"/>
        </w:rPr>
        <w:t>темпы урбанизации</w:t>
      </w:r>
      <w:r w:rsidRPr="00FC0966">
        <w:rPr>
          <w:rFonts w:ascii="Times New Roman" w:hAnsi="Times New Roman" w:cs="Times New Roman"/>
          <w:sz w:val="24"/>
          <w:szCs w:val="24"/>
        </w:rPr>
        <w:t xml:space="preserve"> и их особенности в различных регионах и странах мира. Факторы, влияющие на уровень урбанизации. </w:t>
      </w:r>
      <w:r w:rsidRPr="00FC0966">
        <w:rPr>
          <w:rFonts w:ascii="Times New Roman" w:hAnsi="Times New Roman" w:cs="Times New Roman"/>
          <w:iCs/>
          <w:sz w:val="24"/>
          <w:szCs w:val="24"/>
        </w:rPr>
        <w:t>Ложная урбанизация</w:t>
      </w:r>
      <w:r w:rsidRPr="00FC0966">
        <w:rPr>
          <w:rFonts w:ascii="Times New Roman" w:hAnsi="Times New Roman" w:cs="Times New Roman"/>
          <w:sz w:val="24"/>
          <w:szCs w:val="24"/>
        </w:rPr>
        <w:t xml:space="preserve">. </w:t>
      </w:r>
      <w:r w:rsidRPr="00FC0966">
        <w:rPr>
          <w:rFonts w:ascii="Times New Roman" w:hAnsi="Times New Roman" w:cs="Times New Roman"/>
          <w:iCs/>
          <w:sz w:val="24"/>
          <w:szCs w:val="24"/>
        </w:rPr>
        <w:t>Субурбанизация</w:t>
      </w:r>
      <w:r w:rsidRPr="00FC0966">
        <w:rPr>
          <w:rFonts w:ascii="Times New Roman" w:hAnsi="Times New Roman" w:cs="Times New Roman"/>
          <w:sz w:val="24"/>
          <w:szCs w:val="24"/>
        </w:rPr>
        <w:t xml:space="preserve">. Крупнейшие города и </w:t>
      </w:r>
      <w:r w:rsidRPr="00FC0966">
        <w:rPr>
          <w:rFonts w:ascii="Times New Roman" w:hAnsi="Times New Roman" w:cs="Times New Roman"/>
          <w:iCs/>
          <w:sz w:val="24"/>
          <w:szCs w:val="24"/>
        </w:rPr>
        <w:t>городские агломерации</w:t>
      </w:r>
      <w:r w:rsidRPr="00FC0966">
        <w:rPr>
          <w:rFonts w:ascii="Times New Roman" w:hAnsi="Times New Roman" w:cs="Times New Roman"/>
          <w:sz w:val="24"/>
          <w:szCs w:val="24"/>
        </w:rPr>
        <w:t xml:space="preserve"> мира. Виды городских агломераций: </w:t>
      </w:r>
      <w:r w:rsidRPr="00FC0966">
        <w:rPr>
          <w:rFonts w:ascii="Times New Roman" w:hAnsi="Times New Roman" w:cs="Times New Roman"/>
          <w:iCs/>
          <w:sz w:val="24"/>
          <w:szCs w:val="24"/>
        </w:rPr>
        <w:t>моноцентрическая</w:t>
      </w:r>
      <w:r w:rsidRPr="00FC0966">
        <w:rPr>
          <w:rFonts w:ascii="Times New Roman" w:hAnsi="Times New Roman" w:cs="Times New Roman"/>
          <w:sz w:val="24"/>
          <w:szCs w:val="24"/>
        </w:rPr>
        <w:t xml:space="preserve">, </w:t>
      </w:r>
      <w:r w:rsidRPr="00FC0966">
        <w:rPr>
          <w:rFonts w:ascii="Times New Roman" w:hAnsi="Times New Roman" w:cs="Times New Roman"/>
          <w:iCs/>
          <w:sz w:val="24"/>
          <w:szCs w:val="24"/>
        </w:rPr>
        <w:t>полицентрическая</w:t>
      </w:r>
      <w:r w:rsidRPr="00FC0966">
        <w:rPr>
          <w:rFonts w:ascii="Times New Roman" w:hAnsi="Times New Roman" w:cs="Times New Roman"/>
          <w:sz w:val="24"/>
          <w:szCs w:val="24"/>
        </w:rPr>
        <w:t xml:space="preserve"> и </w:t>
      </w:r>
      <w:r w:rsidRPr="00FC0966">
        <w:rPr>
          <w:rFonts w:ascii="Times New Roman" w:hAnsi="Times New Roman" w:cs="Times New Roman"/>
          <w:iCs/>
          <w:sz w:val="24"/>
          <w:szCs w:val="24"/>
        </w:rPr>
        <w:t>мегалополис</w:t>
      </w:r>
      <w:r w:rsidRPr="00FC0966">
        <w:rPr>
          <w:rFonts w:ascii="Times New Roman" w:hAnsi="Times New Roman" w:cs="Times New Roman"/>
          <w:sz w:val="24"/>
          <w:szCs w:val="24"/>
        </w:rPr>
        <w:t xml:space="preserve">. Мегалополисы мира. Виды сельского расселения (групповое, рассеянное и кочевое) и их географические аспекты. </w:t>
      </w:r>
      <w:r w:rsidRPr="00FC0966">
        <w:rPr>
          <w:rFonts w:ascii="Times New Roman" w:hAnsi="Times New Roman" w:cs="Times New Roman"/>
          <w:iCs/>
          <w:sz w:val="24"/>
          <w:szCs w:val="24"/>
        </w:rPr>
        <w:t>Трудовые ресурсы</w:t>
      </w:r>
      <w:r w:rsidRPr="00FC0966">
        <w:rPr>
          <w:rFonts w:ascii="Times New Roman" w:hAnsi="Times New Roman" w:cs="Times New Roman"/>
          <w:sz w:val="24"/>
          <w:szCs w:val="24"/>
        </w:rPr>
        <w:t xml:space="preserve"> мира. Структура занятости населения в странах разных типов. Количественные и качественные характеристики трудовых ресурсов крупнейших стран и регионов мира. </w:t>
      </w:r>
      <w:r w:rsidRPr="00FC0966">
        <w:rPr>
          <w:rFonts w:ascii="Times New Roman" w:hAnsi="Times New Roman" w:cs="Times New Roman"/>
          <w:iCs/>
          <w:sz w:val="24"/>
          <w:szCs w:val="24"/>
        </w:rPr>
        <w:t>Экономически активное население</w:t>
      </w:r>
      <w:r w:rsidRPr="00FC0966">
        <w:rPr>
          <w:rFonts w:ascii="Times New Roman" w:hAnsi="Times New Roman" w:cs="Times New Roman"/>
          <w:sz w:val="24"/>
          <w:szCs w:val="24"/>
        </w:rPr>
        <w:t xml:space="preserve">. </w:t>
      </w:r>
      <w:r w:rsidRPr="00FC0966">
        <w:rPr>
          <w:rFonts w:ascii="Times New Roman" w:hAnsi="Times New Roman" w:cs="Times New Roman"/>
          <w:iCs/>
          <w:sz w:val="24"/>
          <w:szCs w:val="24"/>
        </w:rPr>
        <w:t>Трудовая нагрузка</w:t>
      </w:r>
      <w:r w:rsidRPr="00FC0966">
        <w:rPr>
          <w:rFonts w:ascii="Times New Roman" w:hAnsi="Times New Roman" w:cs="Times New Roman"/>
          <w:sz w:val="24"/>
          <w:szCs w:val="24"/>
        </w:rPr>
        <w:t xml:space="preserve"> населения в странах разных типов. Население и окружающая среда. География и культура.</w:t>
      </w:r>
    </w:p>
    <w:p w14:paraId="777BDF6D" w14:textId="77777777" w:rsidR="00035B20" w:rsidRPr="00FC0966" w:rsidRDefault="00035B20" w:rsidP="00035B20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Практические работа №5 Сравнительная оценка трудовых ресурсов стран и регионов мира.</w:t>
      </w:r>
    </w:p>
    <w:p w14:paraId="66374012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4. Научно-техническая революция и мировое хозяйство (6 часов)</w:t>
      </w:r>
    </w:p>
    <w:p w14:paraId="70A1ECE5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НТР: основные черта и составные части: наука, производство, техника и технология, управление. Эволюционный и революционный пути развития техники и технологии в период НТР. Основные этапы формирования мирового хозяйства. Природ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но-ресурсный потенциал территории и его влияние на развитие хо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зяйства и отраслевую специализацию промышленности и сельского хозяйства. Географическая «модель» современного мирового хозяйст</w:t>
      </w:r>
      <w:r w:rsidRPr="00FC0966">
        <w:rPr>
          <w:rFonts w:ascii="Times New Roman" w:hAnsi="Times New Roman" w:cs="Times New Roman"/>
          <w:sz w:val="24"/>
          <w:szCs w:val="24"/>
        </w:rPr>
        <w:softHyphen/>
        <w:t xml:space="preserve">ва, его основные центры. Международное географическое разделение труда и международная экономическая интеграция. </w:t>
      </w:r>
      <w:r w:rsidRPr="00FC0966">
        <w:rPr>
          <w:rFonts w:ascii="Times New Roman" w:hAnsi="Times New Roman" w:cs="Times New Roman"/>
          <w:iCs/>
          <w:sz w:val="24"/>
          <w:szCs w:val="24"/>
        </w:rPr>
        <w:t>Международная специализация</w:t>
      </w:r>
      <w:r w:rsidRPr="00FC0966">
        <w:rPr>
          <w:rFonts w:ascii="Times New Roman" w:hAnsi="Times New Roman" w:cs="Times New Roman"/>
          <w:sz w:val="24"/>
          <w:szCs w:val="24"/>
        </w:rPr>
        <w:t xml:space="preserve">. Изменение мирового хозяйства в период НТР. Влияние НТР на отраслевую и территориальную структуру мирового хозяйства. Факторы размещения производства в период НТР. Аграрные, индустриальные и постиндустриальные страны. Виды регионов по уровню их развития: столичные, технополисы, депрессивные, отсталые аграрные, районы нового освоения. </w:t>
      </w:r>
      <w:r w:rsidRPr="00FC0966">
        <w:rPr>
          <w:rFonts w:ascii="Times New Roman" w:hAnsi="Times New Roman" w:cs="Times New Roman"/>
          <w:iCs/>
          <w:sz w:val="24"/>
          <w:szCs w:val="24"/>
        </w:rPr>
        <w:t>Региональная политика</w:t>
      </w:r>
      <w:r w:rsidRPr="00FC0966">
        <w:rPr>
          <w:rFonts w:ascii="Times New Roman" w:hAnsi="Times New Roman" w:cs="Times New Roman"/>
          <w:sz w:val="24"/>
          <w:szCs w:val="24"/>
        </w:rPr>
        <w:t xml:space="preserve">.  Виды международных экономических организаций: региональные и специализированные. Крупнейшие интеграционные объединения мира: ЕС, НАФТА, ЛААИ, МЕРКОСУР, АСЕАН, СНГ, АТЭС, АС,  ОПЕК и их состав. </w:t>
      </w:r>
      <w:r w:rsidRPr="00FC0966">
        <w:rPr>
          <w:rFonts w:ascii="Times New Roman" w:hAnsi="Times New Roman" w:cs="Times New Roman"/>
          <w:iCs/>
          <w:sz w:val="24"/>
          <w:szCs w:val="24"/>
        </w:rPr>
        <w:t>Транснациональные корпорации</w:t>
      </w:r>
      <w:r w:rsidRPr="00FC0966">
        <w:rPr>
          <w:rFonts w:ascii="Times New Roman" w:hAnsi="Times New Roman" w:cs="Times New Roman"/>
          <w:sz w:val="24"/>
          <w:szCs w:val="24"/>
        </w:rPr>
        <w:t>.</w:t>
      </w:r>
    </w:p>
    <w:p w14:paraId="0F09FEC9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№6 «Составление характеристики основных центров Мирового хозяйства»</w:t>
      </w:r>
    </w:p>
    <w:p w14:paraId="0D802696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№7 «Сравнительная характеристика факторов размещения производительных сил»</w:t>
      </w:r>
    </w:p>
    <w:p w14:paraId="0854F980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5. География отраслей мирового хозяйства (12 часов).</w:t>
      </w:r>
    </w:p>
    <w:p w14:paraId="3EF44F09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0966">
        <w:rPr>
          <w:rFonts w:ascii="Times New Roman" w:hAnsi="Times New Roman" w:cs="Times New Roman"/>
          <w:sz w:val="24"/>
          <w:szCs w:val="24"/>
        </w:rPr>
        <w:t>География мирового хозяйства. Структура и география мировой промышленности. Значение, отраслевой состав и особенности разме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щения добывающей промышленности. Обрабатывающая промыш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ленность и принципы размещения предприятий основных отраслей. География машиностроения мира. Автомобилестроение — основная отрасль машиностроения. Наукоемкие отрасли. Аэрокосмическая промышленность, электроника и робототехника. Страны - лидеры по производству основных видов промышленной продукции. Крупнейшие экспортёры и импортёры промышленной продукции. Промышленность и окружающая среда. Структура и география мирового сельского хозяй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ства. Особенности развития и структуры сельского хозяйства в развитых и развивающихся странах. «</w:t>
      </w:r>
      <w:r w:rsidRPr="00FC0966">
        <w:rPr>
          <w:rFonts w:ascii="Times New Roman" w:hAnsi="Times New Roman" w:cs="Times New Roman"/>
          <w:iCs/>
          <w:sz w:val="24"/>
          <w:szCs w:val="24"/>
        </w:rPr>
        <w:t>Зелёная революция</w:t>
      </w:r>
      <w:r w:rsidRPr="00FC0966">
        <w:rPr>
          <w:rFonts w:ascii="Times New Roman" w:hAnsi="Times New Roman" w:cs="Times New Roman"/>
          <w:sz w:val="24"/>
          <w:szCs w:val="24"/>
        </w:rPr>
        <w:t>», её составные части и характерные черты. Закономерности размещения основных сельскохозяйственных культур. Основные экспортёры и импортёры продукции сельского хозяйства. География рыболовства мира. Сельское хозяйство и окружающая среда.</w:t>
      </w:r>
      <w:r w:rsidRPr="00FC09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0966">
        <w:rPr>
          <w:rFonts w:ascii="Times New Roman" w:hAnsi="Times New Roman" w:cs="Times New Roman"/>
          <w:sz w:val="24"/>
          <w:szCs w:val="24"/>
        </w:rPr>
        <w:t>Структура и география мирового транспорта. Мировая транспорт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ная система. Характерные черты развития, структуры и размещения основных видов сухопутного, водного и воздушного транспорта. Страны - лидеры по уровню развития важнейших видов транспорта. Крупнейшие морские порты мира. Транспорт и природная среда. Современные виды транспорта и связи. Телекоммуника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ционная связь. Интернет. Транспорт, средства связи и окружающая среда.</w:t>
      </w:r>
      <w:r w:rsidRPr="00FC09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0966">
        <w:rPr>
          <w:rFonts w:ascii="Times New Roman" w:hAnsi="Times New Roman" w:cs="Times New Roman"/>
          <w:sz w:val="24"/>
          <w:szCs w:val="24"/>
        </w:rPr>
        <w:t>География международного туризма.</w:t>
      </w:r>
      <w:r w:rsidRPr="00FC09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0966">
        <w:rPr>
          <w:rFonts w:ascii="Times New Roman" w:hAnsi="Times New Roman" w:cs="Times New Roman"/>
          <w:sz w:val="24"/>
          <w:szCs w:val="24"/>
        </w:rPr>
        <w:t>Международные экономические отношения, их основные формы и значение для раз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вития национальных хозяйств.</w:t>
      </w:r>
    </w:p>
    <w:p w14:paraId="3D88D433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работа: №8 «Составление экономико-географической характеристики одной из отраслей (по выбору) промышленности мира».</w:t>
      </w:r>
    </w:p>
    <w:p w14:paraId="454190C1" w14:textId="77777777" w:rsidR="00035B20" w:rsidRPr="00FC0966" w:rsidRDefault="00035B20" w:rsidP="00035B20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работа: №9 «Определение основных направлений международной торговли».</w:t>
      </w:r>
    </w:p>
    <w:p w14:paraId="7F5B08FC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66">
        <w:rPr>
          <w:rFonts w:ascii="Times New Roman" w:hAnsi="Times New Roman" w:cs="Times New Roman"/>
          <w:b/>
          <w:sz w:val="24"/>
          <w:szCs w:val="24"/>
        </w:rPr>
        <w:t>11 класс</w:t>
      </w:r>
    </w:p>
    <w:p w14:paraId="6274B9AF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34 часа (1 раз в неделю)</w:t>
      </w:r>
    </w:p>
    <w:p w14:paraId="33045E71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966">
        <w:rPr>
          <w:rFonts w:ascii="Times New Roman" w:hAnsi="Times New Roman" w:cs="Times New Roman"/>
          <w:b/>
          <w:bCs/>
          <w:sz w:val="24"/>
          <w:szCs w:val="24"/>
        </w:rPr>
        <w:t>Раздел 2. Региональная характеристика мира (29 часов)</w:t>
      </w:r>
    </w:p>
    <w:p w14:paraId="49A7F628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bCs/>
          <w:i/>
          <w:sz w:val="24"/>
          <w:szCs w:val="24"/>
        </w:rPr>
        <w:t>Современная политическая карта мира (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Pr="00FC096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часа)</w:t>
      </w:r>
    </w:p>
    <w:p w14:paraId="4B9B45F4" w14:textId="77777777" w:rsidR="00035B20" w:rsidRPr="00FC0966" w:rsidRDefault="00035B20" w:rsidP="00035B2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 xml:space="preserve"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 Географические регионы. Понятие о географическом регионе. Основные варианты регионального деления мира. Культурно-исторические регионы мира, их основные  характеристики. Географические особенности стран и регионов. Специфические и типологические черты стран и регионов, играющих видную роль в функциональном механизме мировой политики и экономики. </w:t>
      </w:r>
    </w:p>
    <w:p w14:paraId="1ED79149" w14:textId="77777777" w:rsidR="00035B20" w:rsidRPr="00FC0966" w:rsidRDefault="00035B20" w:rsidP="00035B20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№1 «Типы стран современного мира»</w:t>
      </w:r>
    </w:p>
    <w:p w14:paraId="4EED69B9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6. Зарубежная Европа (6</w:t>
      </w:r>
      <w:r w:rsidRPr="00FC0966">
        <w:rPr>
          <w:rFonts w:ascii="Times New Roman" w:hAnsi="Times New Roman" w:cs="Times New Roman"/>
          <w:b/>
          <w:i/>
          <w:sz w:val="24"/>
          <w:szCs w:val="24"/>
        </w:rPr>
        <w:t xml:space="preserve"> часов)</w:t>
      </w:r>
    </w:p>
    <w:p w14:paraId="04FDADA3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Страны и народы зарубежной Европы. Географические особен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ности стран и народов Северной, Западной, Восточной и Южной Европы. Европейская экономическая интеграция. Место Зарубежной Европы в мировом хозяйстве. Сравнительные географические характеристики отдельных ев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ропейских стран ЕС и значение этой интеграционной группировки в развитии европейских стран.</w:t>
      </w:r>
    </w:p>
    <w:p w14:paraId="12FAE803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№2 «Обозначение на контурной карте границ субрегионов Европы»</w:t>
      </w:r>
    </w:p>
    <w:p w14:paraId="3EA36B7E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№3 «Составление сравнительной экономико-географической характеристики двух стран «Большой семерки»»</w:t>
      </w:r>
    </w:p>
    <w:p w14:paraId="1E5FA7A7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7. Зарубежная Азия. Австралия (7 часов)</w:t>
      </w:r>
    </w:p>
    <w:p w14:paraId="56AF7434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>Страны и народы зарубежной Азии. Характерные черты географического положения, природных ресурсов, населения и хозяйства Зарубежной Азии. Экономико-географическая характеристика Японии, Китая и Индии.</w:t>
      </w:r>
    </w:p>
    <w:p w14:paraId="2409D41F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 xml:space="preserve"> Географические особенности стран и народов Юго-Западной, Южной, Центральной, Восточной и Юго-Восточной Азии. Страны — члены ОПЕК, АТЭС и АСЕАН.</w:t>
      </w:r>
    </w:p>
    <w:p w14:paraId="281B6BF3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№4 «Характеристика специализации с/х районов Китая»</w:t>
      </w:r>
    </w:p>
    <w:p w14:paraId="3F091614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№5 «Отражение на картосхеме международных экономических связей Японии»</w:t>
      </w:r>
    </w:p>
    <w:p w14:paraId="5AA0DE12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№6 «Составление картосхемы международных экономических связей Австралийского Союза»</w:t>
      </w:r>
    </w:p>
    <w:p w14:paraId="68744C73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8. Африка (4 часа)</w:t>
      </w:r>
    </w:p>
    <w:p w14:paraId="50A5D7E7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 xml:space="preserve">Страны и народы Африки. Особенности формирования политической карты Африки. Характерные черты современной политической карты Африки. Экономико-географическая специфика Африки. Главные горнодобывающие и сельскохозяйственные регионы Африки. </w:t>
      </w:r>
      <w:r w:rsidRPr="00FC0966">
        <w:rPr>
          <w:iCs/>
        </w:rPr>
        <w:t>Монокультура</w:t>
      </w:r>
      <w:r w:rsidRPr="00FC0966">
        <w:t>. Субрегионы Африки. Экономико-географическая характеристика Северной Африки, Тропической Африки и ЮАР.</w:t>
      </w:r>
    </w:p>
    <w:p w14:paraId="0558A9FD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Особенности и географические разли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чия в жизни населения различных стран Африки. ОАЕ.</w:t>
      </w:r>
    </w:p>
    <w:p w14:paraId="357E060F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№7 «Составление прогноза экономического развития стран Африки»</w:t>
      </w:r>
    </w:p>
    <w:p w14:paraId="3EBB3B4D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9. Северная Америка (4 часов)</w:t>
      </w:r>
    </w:p>
    <w:p w14:paraId="2FDEC840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>Страны и народы Северной Америки. Характерные черты экономико-географического положения, природно-ресурсного потенциала, населения и развития хозяйства стран Северной Америки.</w:t>
      </w:r>
    </w:p>
    <w:p w14:paraId="10B4F979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Соединённые Штаты Америки. Особенности политико-- и экономико-географического положения, природных ресурсов, населения и хозяйства США. Главные промышленные и сельскохозяйственные районы США. Особая роль непроизводственной сферы. Место США в мировом хозяйстве. Проблемы развития США. Главные экономические районы США: характерные черты Севера (Северо-Востока и Среднего Запада ), Юга и Запада. Качество жизни населения. Хозяйственные связи стран региона. НАФТА.</w:t>
      </w:r>
    </w:p>
    <w:p w14:paraId="09D34F9B" w14:textId="77777777" w:rsidR="00035B20" w:rsidRPr="00FC0966" w:rsidRDefault="00035B20" w:rsidP="00035B20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Экономико-географическая характеристика Канады.</w:t>
      </w:r>
    </w:p>
    <w:p w14:paraId="0AA1AD13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№8 «Составление картосхемы районов загрязнения окружающей среды США»</w:t>
      </w:r>
    </w:p>
    <w:p w14:paraId="77797B7B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№9 «Составление характеристики Канады»</w:t>
      </w:r>
    </w:p>
    <w:p w14:paraId="0A8305C3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 xml:space="preserve">Тема 10. Латинская Америка (3 часа) </w:t>
      </w:r>
    </w:p>
    <w:p w14:paraId="5F80C8DA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 xml:space="preserve">Страны и народы Латинской Америки. Особенности формирования современной политической карты Латинской Америки. Экономико-географическая специфика региона. Экономическое районирование Латинской Америки. Характерные черты латиноамериканских субрегионов: Мексики, Центральной Америки, Вест-Индии, Андских стран, ”Гвианского треугольника” и стран бассейна Ла-Платы. ЛАИ. Экономико-географическая характеристика Бразилии. </w:t>
      </w:r>
    </w:p>
    <w:p w14:paraId="6AA64A2E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966">
        <w:rPr>
          <w:rFonts w:ascii="Times New Roman" w:hAnsi="Times New Roman" w:cs="Times New Roman"/>
          <w:b/>
          <w:i/>
          <w:sz w:val="24"/>
          <w:szCs w:val="24"/>
        </w:rPr>
        <w:t>Тема 11. Россия в современном мире (3ч).</w:t>
      </w:r>
    </w:p>
    <w:p w14:paraId="0878B1A3" w14:textId="77777777" w:rsidR="00035B20" w:rsidRPr="00FC0966" w:rsidRDefault="00035B20" w:rsidP="00035B2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sz w:val="24"/>
          <w:szCs w:val="24"/>
        </w:rPr>
        <w:t>Россия на карте мира и в системе международных отношений. Геополитическое положение России. Природно-ресурсный потенци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ал страны. Организация рационального природопользования. Население России. Количественные и качественные характерис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тики населения. ИРЧП и его значение для оценки качества жизни на</w:t>
      </w:r>
      <w:r w:rsidRPr="00FC0966">
        <w:rPr>
          <w:rFonts w:ascii="Times New Roman" w:hAnsi="Times New Roman" w:cs="Times New Roman"/>
          <w:sz w:val="24"/>
          <w:szCs w:val="24"/>
        </w:rPr>
        <w:softHyphen/>
        <w:t>селения. Место России в мировом хозяйстве, проблемы, связанные с ее врастанием в мировую экономику. Географические аспекты основных социально-экономических проблем России. Важнейшие особенности отраслевой и территориальной структуры хозяйства, их изменение в условиях становления рыночных отношений.</w:t>
      </w:r>
    </w:p>
    <w:p w14:paraId="19437569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966">
        <w:rPr>
          <w:rFonts w:ascii="Times New Roman" w:hAnsi="Times New Roman" w:cs="Times New Roman"/>
          <w:b/>
          <w:bCs/>
          <w:sz w:val="24"/>
          <w:szCs w:val="24"/>
        </w:rPr>
        <w:t>Раздел 3. Глобальные проблемы человечества (5 часов)</w:t>
      </w:r>
    </w:p>
    <w:p w14:paraId="4BFC03A7" w14:textId="77777777" w:rsidR="00035B20" w:rsidRPr="00FC0966" w:rsidRDefault="00035B20" w:rsidP="00035B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966">
        <w:rPr>
          <w:rFonts w:ascii="Times New Roman" w:hAnsi="Times New Roman" w:cs="Times New Roman"/>
          <w:b/>
          <w:bCs/>
          <w:i/>
          <w:sz w:val="24"/>
          <w:szCs w:val="24"/>
        </w:rPr>
        <w:t>Тема 12. Глобальные проблемы человечества (5 часа)</w:t>
      </w:r>
    </w:p>
    <w:p w14:paraId="1E24F496" w14:textId="77777777" w:rsidR="00035B20" w:rsidRPr="00FC0966" w:rsidRDefault="00035B20" w:rsidP="00035B20">
      <w:pPr>
        <w:pStyle w:val="aa"/>
        <w:suppressAutoHyphens/>
        <w:spacing w:before="0" w:beforeAutospacing="0" w:after="0" w:afterAutospacing="0"/>
        <w:ind w:firstLine="709"/>
        <w:contextualSpacing/>
        <w:jc w:val="both"/>
      </w:pPr>
      <w:r w:rsidRPr="00FC0966">
        <w:t xml:space="preserve">Понятие о глобальных проблемах человечества. </w:t>
      </w:r>
      <w:r w:rsidRPr="00FC0966">
        <w:rPr>
          <w:iCs/>
        </w:rPr>
        <w:t>Геоглобалистика</w:t>
      </w:r>
      <w:r w:rsidRPr="00FC0966">
        <w:t>. Характерные черты и пути решения глобальных проблем человечества: проблемы сохранения мира и предотвращения международного терроризма, экологической, демографической, продовольственной, энергетической, сырьевой, отсталости развивающихся стран, проблем освоения Мирового океана и космического пространства. Взаимосвязь глобальных проблем. Глобальные прогнозы и их географические аспекты. Стратегия устойчивого развития. Глобаль</w:t>
      </w:r>
      <w:r w:rsidRPr="00FC0966">
        <w:softHyphen/>
        <w:t>ные изменения и география.</w:t>
      </w:r>
    </w:p>
    <w:p w14:paraId="0AC7ECF2" w14:textId="77777777" w:rsidR="00035B20" w:rsidRPr="00FC0966" w:rsidRDefault="00035B20" w:rsidP="00035B2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C0966">
        <w:rPr>
          <w:rFonts w:ascii="Times New Roman" w:hAnsi="Times New Roman" w:cs="Times New Roman"/>
          <w:i/>
          <w:sz w:val="24"/>
          <w:szCs w:val="24"/>
        </w:rPr>
        <w:t>Практическая работа №10. Разработка решения одной из проблем.</w:t>
      </w:r>
    </w:p>
    <w:p w14:paraId="4E9BFD21" w14:textId="77777777" w:rsidR="007C41EF" w:rsidRDefault="007C41EF" w:rsidP="00035B20">
      <w:pPr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D9BA36" w14:textId="77777777" w:rsidR="00035B20" w:rsidRPr="00FC0966" w:rsidRDefault="00035B20" w:rsidP="00035B20">
      <w:pPr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66">
        <w:rPr>
          <w:rFonts w:ascii="Times New Roman" w:hAnsi="Times New Roman" w:cs="Times New Roman"/>
          <w:b/>
          <w:sz w:val="24"/>
          <w:szCs w:val="24"/>
        </w:rPr>
        <w:t>Тематическое распределение часов:</w:t>
      </w:r>
    </w:p>
    <w:p w14:paraId="65C9693B" w14:textId="77777777" w:rsidR="00035B20" w:rsidRPr="00FC0966" w:rsidRDefault="00035B20" w:rsidP="00035B20">
      <w:pPr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9"/>
        <w:gridCol w:w="4236"/>
        <w:gridCol w:w="1454"/>
        <w:gridCol w:w="1636"/>
      </w:tblGrid>
      <w:tr w:rsidR="00035B20" w:rsidRPr="00FC0966" w14:paraId="167184F6" w14:textId="77777777" w:rsidTr="007C41EF">
        <w:trPr>
          <w:trHeight w:val="288"/>
        </w:trPr>
        <w:tc>
          <w:tcPr>
            <w:tcW w:w="2019" w:type="dxa"/>
          </w:tcPr>
          <w:p w14:paraId="7AD6DE70" w14:textId="77777777" w:rsidR="00035B20" w:rsidRPr="00FC0966" w:rsidRDefault="00035B20" w:rsidP="007C41EF">
            <w:pPr>
              <w:pStyle w:val="aa"/>
              <w:suppressAutoHyphens/>
              <w:spacing w:before="0" w:beforeAutospacing="0" w:after="0" w:afterAutospacing="0"/>
              <w:contextualSpacing/>
              <w:jc w:val="center"/>
            </w:pPr>
            <w:r w:rsidRPr="00FC0966">
              <w:t>№ раздела</w:t>
            </w:r>
          </w:p>
        </w:tc>
        <w:tc>
          <w:tcPr>
            <w:tcW w:w="4236" w:type="dxa"/>
          </w:tcPr>
          <w:p w14:paraId="20205F02" w14:textId="77777777" w:rsidR="00035B20" w:rsidRPr="00FC0966" w:rsidRDefault="00035B20" w:rsidP="007C41EF">
            <w:pPr>
              <w:pStyle w:val="aa"/>
              <w:suppressAutoHyphens/>
              <w:spacing w:before="0" w:beforeAutospacing="0" w:after="0" w:afterAutospacing="0"/>
              <w:contextualSpacing/>
              <w:jc w:val="center"/>
            </w:pPr>
            <w:r w:rsidRPr="00FC0966">
              <w:t>Название темы</w:t>
            </w:r>
          </w:p>
        </w:tc>
        <w:tc>
          <w:tcPr>
            <w:tcW w:w="1454" w:type="dxa"/>
          </w:tcPr>
          <w:p w14:paraId="14E98DFF" w14:textId="77777777" w:rsidR="00035B20" w:rsidRPr="00FC0966" w:rsidRDefault="00035B20" w:rsidP="007C41EF">
            <w:pPr>
              <w:pStyle w:val="aa"/>
              <w:suppressAutoHyphens/>
              <w:spacing w:before="0" w:beforeAutospacing="0" w:after="0" w:afterAutospacing="0"/>
              <w:contextualSpacing/>
              <w:jc w:val="center"/>
            </w:pPr>
            <w:r w:rsidRPr="00FC0966">
              <w:t>Количество часов</w:t>
            </w:r>
          </w:p>
        </w:tc>
        <w:tc>
          <w:tcPr>
            <w:tcW w:w="1636" w:type="dxa"/>
          </w:tcPr>
          <w:p w14:paraId="5EF920F0" w14:textId="77777777" w:rsidR="00035B20" w:rsidRPr="00FC0966" w:rsidRDefault="00035B20" w:rsidP="007C41EF">
            <w:pPr>
              <w:pStyle w:val="aa"/>
              <w:suppressAutoHyphens/>
              <w:spacing w:before="0" w:beforeAutospacing="0" w:after="0" w:afterAutospacing="0"/>
              <w:contextualSpacing/>
              <w:jc w:val="center"/>
            </w:pPr>
            <w:r w:rsidRPr="00FC0966">
              <w:t>Контрольные работы</w:t>
            </w:r>
          </w:p>
        </w:tc>
      </w:tr>
      <w:tr w:rsidR="00035B20" w:rsidRPr="00FC0966" w14:paraId="41BB7D49" w14:textId="77777777" w:rsidTr="007C41EF">
        <w:trPr>
          <w:trHeight w:val="288"/>
        </w:trPr>
        <w:tc>
          <w:tcPr>
            <w:tcW w:w="9345" w:type="dxa"/>
            <w:gridSpan w:val="4"/>
          </w:tcPr>
          <w:p w14:paraId="1C0688D1" w14:textId="77777777" w:rsidR="00035B20" w:rsidRPr="00FC0966" w:rsidRDefault="00035B20" w:rsidP="007C41EF">
            <w:pPr>
              <w:pStyle w:val="aa"/>
              <w:suppressAutoHyphens/>
              <w:spacing w:before="0" w:beforeAutospacing="0" w:after="0" w:afterAutospacing="0"/>
              <w:contextualSpacing/>
              <w:jc w:val="center"/>
            </w:pPr>
            <w:r w:rsidRPr="00FC0966">
              <w:rPr>
                <w:b/>
              </w:rPr>
              <w:t>10 класс</w:t>
            </w:r>
          </w:p>
        </w:tc>
      </w:tr>
      <w:tr w:rsidR="00035B20" w:rsidRPr="00FC0966" w14:paraId="53E94986" w14:textId="77777777" w:rsidTr="007C41EF">
        <w:trPr>
          <w:trHeight w:val="129"/>
        </w:trPr>
        <w:tc>
          <w:tcPr>
            <w:tcW w:w="2019" w:type="dxa"/>
          </w:tcPr>
          <w:p w14:paraId="50C23EAC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</w:tc>
        <w:tc>
          <w:tcPr>
            <w:tcW w:w="4236" w:type="dxa"/>
          </w:tcPr>
          <w:p w14:paraId="46EB2E91" w14:textId="77777777" w:rsidR="00035B20" w:rsidRPr="00FC0966" w:rsidRDefault="00035B20" w:rsidP="007C41EF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14:paraId="4766419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8EF6B0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80C8441" w14:textId="77777777" w:rsidTr="007C41EF">
        <w:trPr>
          <w:trHeight w:val="129"/>
        </w:trPr>
        <w:tc>
          <w:tcPr>
            <w:tcW w:w="2019" w:type="dxa"/>
          </w:tcPr>
          <w:p w14:paraId="37B6880D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</w:tcPr>
          <w:p w14:paraId="708E238D" w14:textId="77777777" w:rsidR="00035B20" w:rsidRPr="00FC0966" w:rsidRDefault="00035B20" w:rsidP="007C41EF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методы географических исследований. Источники географической информации. </w:t>
            </w:r>
            <w:r w:rsidRPr="00FC096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Практическая работа №1 </w:t>
            </w: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«Анализ карт различной тематики».</w:t>
            </w:r>
          </w:p>
        </w:tc>
        <w:tc>
          <w:tcPr>
            <w:tcW w:w="1454" w:type="dxa"/>
          </w:tcPr>
          <w:p w14:paraId="17F6C75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14A3CD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0E978CF" w14:textId="77777777" w:rsidTr="007C41EF">
        <w:trPr>
          <w:trHeight w:val="221"/>
        </w:trPr>
        <w:tc>
          <w:tcPr>
            <w:tcW w:w="2019" w:type="dxa"/>
          </w:tcPr>
          <w:p w14:paraId="233A998A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  <w:p w14:paraId="1A211A80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14:paraId="03027267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характеристика мира</w:t>
            </w:r>
          </w:p>
        </w:tc>
        <w:tc>
          <w:tcPr>
            <w:tcW w:w="1454" w:type="dxa"/>
          </w:tcPr>
          <w:p w14:paraId="0FEB7AF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636" w:type="dxa"/>
          </w:tcPr>
          <w:p w14:paraId="57D9FDC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35B20" w:rsidRPr="00FC0966" w14:paraId="25867C9C" w14:textId="77777777" w:rsidTr="007C41EF">
        <w:trPr>
          <w:trHeight w:val="221"/>
        </w:trPr>
        <w:tc>
          <w:tcPr>
            <w:tcW w:w="2019" w:type="dxa"/>
          </w:tcPr>
          <w:p w14:paraId="77CC7BE8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1</w:t>
            </w:r>
          </w:p>
        </w:tc>
        <w:tc>
          <w:tcPr>
            <w:tcW w:w="4236" w:type="dxa"/>
          </w:tcPr>
          <w:p w14:paraId="7ABA63E5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Современная политическая карта мира</w:t>
            </w:r>
          </w:p>
        </w:tc>
        <w:tc>
          <w:tcPr>
            <w:tcW w:w="1454" w:type="dxa"/>
          </w:tcPr>
          <w:p w14:paraId="5B9748B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14:paraId="55CC9BE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383BC8A" w14:textId="77777777" w:rsidTr="007C41EF">
        <w:trPr>
          <w:trHeight w:val="221"/>
        </w:trPr>
        <w:tc>
          <w:tcPr>
            <w:tcW w:w="2019" w:type="dxa"/>
          </w:tcPr>
          <w:p w14:paraId="33673847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36" w:type="dxa"/>
          </w:tcPr>
          <w:p w14:paraId="19E6B9D6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Многообразие стран на политической карте мира.</w:t>
            </w:r>
          </w:p>
        </w:tc>
        <w:tc>
          <w:tcPr>
            <w:tcW w:w="1454" w:type="dxa"/>
          </w:tcPr>
          <w:p w14:paraId="4374098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14:paraId="559D6DA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128C864" w14:textId="77777777" w:rsidTr="007C41EF">
        <w:trPr>
          <w:trHeight w:val="124"/>
        </w:trPr>
        <w:tc>
          <w:tcPr>
            <w:tcW w:w="2019" w:type="dxa"/>
          </w:tcPr>
          <w:p w14:paraId="3FE4C80F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6" w:type="dxa"/>
          </w:tcPr>
          <w:p w14:paraId="46DBBDB1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и политическая карта мира.</w:t>
            </w:r>
          </w:p>
        </w:tc>
        <w:tc>
          <w:tcPr>
            <w:tcW w:w="1454" w:type="dxa"/>
          </w:tcPr>
          <w:p w14:paraId="77090BC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115173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90AF0A6" w14:textId="77777777" w:rsidTr="007C41EF">
        <w:trPr>
          <w:trHeight w:val="124"/>
        </w:trPr>
        <w:tc>
          <w:tcPr>
            <w:tcW w:w="2019" w:type="dxa"/>
          </w:tcPr>
          <w:p w14:paraId="649C6045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6" w:type="dxa"/>
          </w:tcPr>
          <w:p w14:paraId="5E261CE4" w14:textId="77777777" w:rsidR="00035B20" w:rsidRPr="00FC0966" w:rsidRDefault="00035B20" w:rsidP="007C41EF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строй стран мира. </w:t>
            </w: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№2 «Составление систематизирующей таблицы «Государственный строй стран мира»»</w:t>
            </w:r>
          </w:p>
        </w:tc>
        <w:tc>
          <w:tcPr>
            <w:tcW w:w="1454" w:type="dxa"/>
          </w:tcPr>
          <w:p w14:paraId="772F514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D4D498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3FDE042" w14:textId="77777777" w:rsidTr="007C41EF">
        <w:trPr>
          <w:trHeight w:val="124"/>
        </w:trPr>
        <w:tc>
          <w:tcPr>
            <w:tcW w:w="2019" w:type="dxa"/>
          </w:tcPr>
          <w:p w14:paraId="43BEEF17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6" w:type="dxa"/>
          </w:tcPr>
          <w:p w14:paraId="0EE71695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Политическая география. </w:t>
            </w: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№3 «Характеристика политико-географического положения страны (по выбору)»</w:t>
            </w:r>
          </w:p>
        </w:tc>
        <w:tc>
          <w:tcPr>
            <w:tcW w:w="1454" w:type="dxa"/>
          </w:tcPr>
          <w:p w14:paraId="525A01B5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20063B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2A4C203" w14:textId="77777777" w:rsidTr="007C41EF">
        <w:trPr>
          <w:trHeight w:val="124"/>
        </w:trPr>
        <w:tc>
          <w:tcPr>
            <w:tcW w:w="2019" w:type="dxa"/>
          </w:tcPr>
          <w:p w14:paraId="7D912515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2</w:t>
            </w:r>
          </w:p>
        </w:tc>
        <w:tc>
          <w:tcPr>
            <w:tcW w:w="4236" w:type="dxa"/>
          </w:tcPr>
          <w:p w14:paraId="4448800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Природа и человек в современном мире</w:t>
            </w:r>
          </w:p>
        </w:tc>
        <w:tc>
          <w:tcPr>
            <w:tcW w:w="1454" w:type="dxa"/>
          </w:tcPr>
          <w:p w14:paraId="2C65627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36" w:type="dxa"/>
          </w:tcPr>
          <w:p w14:paraId="487E5C3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25078CA8" w14:textId="77777777" w:rsidTr="007C41EF">
        <w:trPr>
          <w:trHeight w:val="124"/>
        </w:trPr>
        <w:tc>
          <w:tcPr>
            <w:tcW w:w="2019" w:type="dxa"/>
          </w:tcPr>
          <w:p w14:paraId="75B3B59E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6" w:type="dxa"/>
          </w:tcPr>
          <w:p w14:paraId="0A4B6803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Взаимодействие природы и общества. Ресурсообеспеченность</w:t>
            </w:r>
          </w:p>
        </w:tc>
        <w:tc>
          <w:tcPr>
            <w:tcW w:w="1454" w:type="dxa"/>
          </w:tcPr>
          <w:p w14:paraId="09E1E71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A6A8F4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177F1FE" w14:textId="77777777" w:rsidTr="007C41EF">
        <w:trPr>
          <w:trHeight w:val="124"/>
        </w:trPr>
        <w:tc>
          <w:tcPr>
            <w:tcW w:w="2019" w:type="dxa"/>
          </w:tcPr>
          <w:p w14:paraId="2DABD828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6" w:type="dxa"/>
          </w:tcPr>
          <w:p w14:paraId="3490492E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Природные ресурсы Земли</w:t>
            </w:r>
          </w:p>
        </w:tc>
        <w:tc>
          <w:tcPr>
            <w:tcW w:w="1454" w:type="dxa"/>
          </w:tcPr>
          <w:p w14:paraId="1E542A9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1DF314F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FCE4B95" w14:textId="77777777" w:rsidTr="007C41EF">
        <w:trPr>
          <w:trHeight w:val="124"/>
        </w:trPr>
        <w:tc>
          <w:tcPr>
            <w:tcW w:w="2019" w:type="dxa"/>
          </w:tcPr>
          <w:p w14:paraId="418B61D5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6" w:type="dxa"/>
          </w:tcPr>
          <w:p w14:paraId="1B3509F0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Водные ресурсы суши, биологические ресурсы.</w:t>
            </w:r>
          </w:p>
        </w:tc>
        <w:tc>
          <w:tcPr>
            <w:tcW w:w="1454" w:type="dxa"/>
          </w:tcPr>
          <w:p w14:paraId="5CCB02B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3333D9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24689F9" w14:textId="77777777" w:rsidTr="007C41EF">
        <w:trPr>
          <w:trHeight w:val="124"/>
        </w:trPr>
        <w:tc>
          <w:tcPr>
            <w:tcW w:w="2019" w:type="dxa"/>
          </w:tcPr>
          <w:p w14:paraId="78364D7F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6" w:type="dxa"/>
          </w:tcPr>
          <w:p w14:paraId="5647EE15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Ресурсы Мирового океана, климатические и космические ресурсы, рекреационные ресурсы</w:t>
            </w:r>
          </w:p>
        </w:tc>
        <w:tc>
          <w:tcPr>
            <w:tcW w:w="1454" w:type="dxa"/>
          </w:tcPr>
          <w:p w14:paraId="208579A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B99470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204883F" w14:textId="77777777" w:rsidTr="007C41EF">
        <w:trPr>
          <w:trHeight w:val="124"/>
        </w:trPr>
        <w:tc>
          <w:tcPr>
            <w:tcW w:w="2019" w:type="dxa"/>
          </w:tcPr>
          <w:p w14:paraId="6727D24C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6" w:type="dxa"/>
          </w:tcPr>
          <w:p w14:paraId="7DBB9A54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№4 «Оценка ресурсообеспеченности отдельных стран (регионов) мира (по выбору)»</w:t>
            </w:r>
          </w:p>
        </w:tc>
        <w:tc>
          <w:tcPr>
            <w:tcW w:w="1454" w:type="dxa"/>
          </w:tcPr>
          <w:p w14:paraId="211C8ED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5FA181F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9953038" w14:textId="77777777" w:rsidTr="007C41EF">
        <w:trPr>
          <w:trHeight w:val="124"/>
        </w:trPr>
        <w:tc>
          <w:tcPr>
            <w:tcW w:w="2019" w:type="dxa"/>
          </w:tcPr>
          <w:p w14:paraId="12EBC1B7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36" w:type="dxa"/>
          </w:tcPr>
          <w:p w14:paraId="79734160" w14:textId="77777777" w:rsidR="00035B20" w:rsidRPr="00FC0966" w:rsidRDefault="00035B20" w:rsidP="007C41EF">
            <w:pPr>
              <w:pStyle w:val="aa"/>
              <w:suppressAutoHyphens/>
              <w:spacing w:before="0" w:beforeAutospacing="0" w:after="0" w:afterAutospacing="0"/>
              <w:contextualSpacing/>
              <w:jc w:val="both"/>
            </w:pPr>
            <w:r w:rsidRPr="00FC0966">
              <w:t>Загрязнение окружающей среды.</w:t>
            </w:r>
          </w:p>
        </w:tc>
        <w:tc>
          <w:tcPr>
            <w:tcW w:w="1454" w:type="dxa"/>
          </w:tcPr>
          <w:p w14:paraId="559FED0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355B1D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35B20" w:rsidRPr="00FC0966" w14:paraId="7F9D88BB" w14:textId="77777777" w:rsidTr="007C41EF">
        <w:trPr>
          <w:trHeight w:val="82"/>
        </w:trPr>
        <w:tc>
          <w:tcPr>
            <w:tcW w:w="2019" w:type="dxa"/>
          </w:tcPr>
          <w:p w14:paraId="2B67B261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36" w:type="dxa"/>
          </w:tcPr>
          <w:p w14:paraId="44330B81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 по теме «Современная политическая карта мира» и «Природа и человек в современном мире»</w:t>
            </w:r>
          </w:p>
        </w:tc>
        <w:tc>
          <w:tcPr>
            <w:tcW w:w="1454" w:type="dxa"/>
          </w:tcPr>
          <w:p w14:paraId="754D2CA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2CB6E5E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41CA4BA" w14:textId="77777777" w:rsidTr="007C41EF">
        <w:trPr>
          <w:trHeight w:val="82"/>
        </w:trPr>
        <w:tc>
          <w:tcPr>
            <w:tcW w:w="2019" w:type="dxa"/>
          </w:tcPr>
          <w:p w14:paraId="59935D47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3</w:t>
            </w:r>
          </w:p>
        </w:tc>
        <w:tc>
          <w:tcPr>
            <w:tcW w:w="4236" w:type="dxa"/>
          </w:tcPr>
          <w:p w14:paraId="056E43A4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География населения мира</w:t>
            </w:r>
          </w:p>
        </w:tc>
        <w:tc>
          <w:tcPr>
            <w:tcW w:w="1454" w:type="dxa"/>
          </w:tcPr>
          <w:p w14:paraId="72258BB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14:paraId="256D107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0A323B4E" w14:textId="77777777" w:rsidTr="007C41EF">
        <w:trPr>
          <w:trHeight w:val="124"/>
        </w:trPr>
        <w:tc>
          <w:tcPr>
            <w:tcW w:w="2019" w:type="dxa"/>
          </w:tcPr>
          <w:p w14:paraId="39E86011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36" w:type="dxa"/>
          </w:tcPr>
          <w:p w14:paraId="22BA469E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Численность и воспроизводство населения</w:t>
            </w:r>
          </w:p>
        </w:tc>
        <w:tc>
          <w:tcPr>
            <w:tcW w:w="1454" w:type="dxa"/>
          </w:tcPr>
          <w:p w14:paraId="5F33D81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62F5C92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68F5B54" w14:textId="77777777" w:rsidTr="007C41EF">
        <w:trPr>
          <w:trHeight w:val="124"/>
        </w:trPr>
        <w:tc>
          <w:tcPr>
            <w:tcW w:w="2019" w:type="dxa"/>
          </w:tcPr>
          <w:p w14:paraId="4419CEEA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36" w:type="dxa"/>
          </w:tcPr>
          <w:p w14:paraId="2D23CDF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Структура населения.</w:t>
            </w:r>
          </w:p>
        </w:tc>
        <w:tc>
          <w:tcPr>
            <w:tcW w:w="1454" w:type="dxa"/>
          </w:tcPr>
          <w:p w14:paraId="51A11FD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2D508F1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6303B84" w14:textId="77777777" w:rsidTr="007C41EF">
        <w:trPr>
          <w:trHeight w:val="124"/>
        </w:trPr>
        <w:tc>
          <w:tcPr>
            <w:tcW w:w="2019" w:type="dxa"/>
          </w:tcPr>
          <w:p w14:paraId="44AF486F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36" w:type="dxa"/>
          </w:tcPr>
          <w:p w14:paraId="137A968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Размещение и миграции населения.</w:t>
            </w:r>
          </w:p>
        </w:tc>
        <w:tc>
          <w:tcPr>
            <w:tcW w:w="1454" w:type="dxa"/>
          </w:tcPr>
          <w:p w14:paraId="60ED887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13992BC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227C5E7" w14:textId="77777777" w:rsidTr="007C41EF">
        <w:trPr>
          <w:trHeight w:val="124"/>
        </w:trPr>
        <w:tc>
          <w:tcPr>
            <w:tcW w:w="2019" w:type="dxa"/>
          </w:tcPr>
          <w:p w14:paraId="33681DD5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36" w:type="dxa"/>
          </w:tcPr>
          <w:p w14:paraId="3C4D36F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и сельское население. </w:t>
            </w:r>
          </w:p>
          <w:p w14:paraId="7943741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работа №5 «Сравнительная оценка трудовых ресурсов стран и регионов мира»</w:t>
            </w:r>
          </w:p>
        </w:tc>
        <w:tc>
          <w:tcPr>
            <w:tcW w:w="1454" w:type="dxa"/>
          </w:tcPr>
          <w:p w14:paraId="2BCA14B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028A63E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826190D" w14:textId="77777777" w:rsidTr="007C41EF">
        <w:trPr>
          <w:trHeight w:val="124"/>
        </w:trPr>
        <w:tc>
          <w:tcPr>
            <w:tcW w:w="2019" w:type="dxa"/>
          </w:tcPr>
          <w:p w14:paraId="1ADFE3BF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36" w:type="dxa"/>
          </w:tcPr>
          <w:p w14:paraId="1A30E30A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 по теме «География населения мира»</w:t>
            </w:r>
          </w:p>
        </w:tc>
        <w:tc>
          <w:tcPr>
            <w:tcW w:w="1454" w:type="dxa"/>
          </w:tcPr>
          <w:p w14:paraId="6082C98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14792FA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BCECC7B" w14:textId="77777777" w:rsidTr="007C41EF">
        <w:trPr>
          <w:trHeight w:val="124"/>
        </w:trPr>
        <w:tc>
          <w:tcPr>
            <w:tcW w:w="2019" w:type="dxa"/>
          </w:tcPr>
          <w:p w14:paraId="389BB31B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4</w:t>
            </w:r>
          </w:p>
        </w:tc>
        <w:tc>
          <w:tcPr>
            <w:tcW w:w="4236" w:type="dxa"/>
          </w:tcPr>
          <w:p w14:paraId="4832F32B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Научно-техническая революция и мировое хозяйство</w:t>
            </w:r>
          </w:p>
        </w:tc>
        <w:tc>
          <w:tcPr>
            <w:tcW w:w="1454" w:type="dxa"/>
          </w:tcPr>
          <w:p w14:paraId="65A782B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14:paraId="664EE5B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06149DD5" w14:textId="77777777" w:rsidTr="007C41EF">
        <w:trPr>
          <w:trHeight w:val="124"/>
        </w:trPr>
        <w:tc>
          <w:tcPr>
            <w:tcW w:w="2019" w:type="dxa"/>
          </w:tcPr>
          <w:p w14:paraId="47877D53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36" w:type="dxa"/>
          </w:tcPr>
          <w:p w14:paraId="33DFAFB2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НТР. Производство и управление. </w:t>
            </w: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№6 «Составление характеристики основных центров Мирового хозяйства»</w:t>
            </w:r>
          </w:p>
          <w:p w14:paraId="276411A3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14:paraId="4505691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7B9E61A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2EE33D27" w14:textId="77777777" w:rsidTr="007C41EF">
        <w:trPr>
          <w:trHeight w:val="124"/>
        </w:trPr>
        <w:tc>
          <w:tcPr>
            <w:tcW w:w="2019" w:type="dxa"/>
          </w:tcPr>
          <w:p w14:paraId="5FF7B258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36" w:type="dxa"/>
          </w:tcPr>
          <w:p w14:paraId="3C81BC20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Современное мировое хозяйство</w:t>
            </w:r>
          </w:p>
        </w:tc>
        <w:tc>
          <w:tcPr>
            <w:tcW w:w="1454" w:type="dxa"/>
          </w:tcPr>
          <w:p w14:paraId="581AEF8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1C63774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F92252C" w14:textId="77777777" w:rsidTr="007C41EF">
        <w:trPr>
          <w:trHeight w:val="124"/>
        </w:trPr>
        <w:tc>
          <w:tcPr>
            <w:tcW w:w="2019" w:type="dxa"/>
          </w:tcPr>
          <w:p w14:paraId="5EADC5A7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36" w:type="dxa"/>
          </w:tcPr>
          <w:p w14:paraId="4B847242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Отраслевая и территориальная структура м.х.</w:t>
            </w:r>
          </w:p>
        </w:tc>
        <w:tc>
          <w:tcPr>
            <w:tcW w:w="1454" w:type="dxa"/>
          </w:tcPr>
          <w:p w14:paraId="3320189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15CC8D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23401434" w14:textId="77777777" w:rsidTr="007C41EF">
        <w:trPr>
          <w:trHeight w:val="124"/>
        </w:trPr>
        <w:tc>
          <w:tcPr>
            <w:tcW w:w="2019" w:type="dxa"/>
          </w:tcPr>
          <w:p w14:paraId="74A8B1AB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36" w:type="dxa"/>
          </w:tcPr>
          <w:p w14:paraId="06B4DF2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Факторы размещения.</w:t>
            </w:r>
          </w:p>
          <w:p w14:paraId="63E2136A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№7 «Сравнительная характеристика факторов размещения производительных сил»</w:t>
            </w:r>
          </w:p>
        </w:tc>
        <w:tc>
          <w:tcPr>
            <w:tcW w:w="1454" w:type="dxa"/>
          </w:tcPr>
          <w:p w14:paraId="730FBC7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3DBD53A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B5100BD" w14:textId="77777777" w:rsidTr="007C41EF">
        <w:trPr>
          <w:trHeight w:val="124"/>
        </w:trPr>
        <w:tc>
          <w:tcPr>
            <w:tcW w:w="2019" w:type="dxa"/>
          </w:tcPr>
          <w:p w14:paraId="6C53C822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36" w:type="dxa"/>
          </w:tcPr>
          <w:p w14:paraId="6531B7DC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 по теме «Научно-техническая революция и мировое хозяйство»</w:t>
            </w:r>
          </w:p>
        </w:tc>
        <w:tc>
          <w:tcPr>
            <w:tcW w:w="1454" w:type="dxa"/>
          </w:tcPr>
          <w:p w14:paraId="3F67685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7D1A76E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955CB90" w14:textId="77777777" w:rsidTr="007C41EF">
        <w:trPr>
          <w:trHeight w:val="124"/>
        </w:trPr>
        <w:tc>
          <w:tcPr>
            <w:tcW w:w="2019" w:type="dxa"/>
          </w:tcPr>
          <w:p w14:paraId="6D965E19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5</w:t>
            </w:r>
          </w:p>
        </w:tc>
        <w:tc>
          <w:tcPr>
            <w:tcW w:w="4236" w:type="dxa"/>
          </w:tcPr>
          <w:p w14:paraId="3CA4E6A2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География отраслей мирового хозяйства</w:t>
            </w:r>
          </w:p>
        </w:tc>
        <w:tc>
          <w:tcPr>
            <w:tcW w:w="1454" w:type="dxa"/>
          </w:tcPr>
          <w:p w14:paraId="1D30B0F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36" w:type="dxa"/>
          </w:tcPr>
          <w:p w14:paraId="7000CA1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48CE3BFD" w14:textId="77777777" w:rsidTr="007C41EF">
        <w:trPr>
          <w:trHeight w:val="124"/>
        </w:trPr>
        <w:tc>
          <w:tcPr>
            <w:tcW w:w="2019" w:type="dxa"/>
          </w:tcPr>
          <w:p w14:paraId="1B6F5338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36" w:type="dxa"/>
          </w:tcPr>
          <w:p w14:paraId="18D84125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промышленности. </w:t>
            </w:r>
          </w:p>
        </w:tc>
        <w:tc>
          <w:tcPr>
            <w:tcW w:w="1454" w:type="dxa"/>
          </w:tcPr>
          <w:p w14:paraId="3B47EBF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5133BC5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F2573F4" w14:textId="77777777" w:rsidTr="007C41EF">
        <w:trPr>
          <w:trHeight w:val="124"/>
        </w:trPr>
        <w:tc>
          <w:tcPr>
            <w:tcW w:w="2019" w:type="dxa"/>
          </w:tcPr>
          <w:p w14:paraId="2AE02A95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36" w:type="dxa"/>
          </w:tcPr>
          <w:p w14:paraId="74CE6F84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Горнодобывающая промышленность.</w:t>
            </w:r>
          </w:p>
          <w:p w14:paraId="2E990F8B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работы: №8. «Составление экономико-географической характеристики одной из отраслей (по выбору) промышленности мира».</w:t>
            </w:r>
          </w:p>
        </w:tc>
        <w:tc>
          <w:tcPr>
            <w:tcW w:w="1454" w:type="dxa"/>
          </w:tcPr>
          <w:p w14:paraId="40F6134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3B4D4A3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22DDFCE" w14:textId="77777777" w:rsidTr="007C41EF">
        <w:trPr>
          <w:trHeight w:val="124"/>
        </w:trPr>
        <w:tc>
          <w:tcPr>
            <w:tcW w:w="2019" w:type="dxa"/>
          </w:tcPr>
          <w:p w14:paraId="7ADE2C28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36" w:type="dxa"/>
          </w:tcPr>
          <w:p w14:paraId="3850F68A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Черная и цветная металлургия</w:t>
            </w:r>
          </w:p>
        </w:tc>
        <w:tc>
          <w:tcPr>
            <w:tcW w:w="1454" w:type="dxa"/>
          </w:tcPr>
          <w:p w14:paraId="150ED74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7565EC7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9415446" w14:textId="77777777" w:rsidTr="007C41EF">
        <w:trPr>
          <w:trHeight w:val="124"/>
        </w:trPr>
        <w:tc>
          <w:tcPr>
            <w:tcW w:w="2019" w:type="dxa"/>
          </w:tcPr>
          <w:p w14:paraId="14EFD9CD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36" w:type="dxa"/>
          </w:tcPr>
          <w:p w14:paraId="50833988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Машиностроение. Химическая и легкая промышленность. Лесная, деревообрабатывающая и легкая промышленность. Промышленность и окружающая среда.</w:t>
            </w:r>
          </w:p>
        </w:tc>
        <w:tc>
          <w:tcPr>
            <w:tcW w:w="1454" w:type="dxa"/>
          </w:tcPr>
          <w:p w14:paraId="5542E8C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02E7FF7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602C972" w14:textId="77777777" w:rsidTr="007C41EF">
        <w:trPr>
          <w:trHeight w:val="124"/>
        </w:trPr>
        <w:tc>
          <w:tcPr>
            <w:tcW w:w="2019" w:type="dxa"/>
          </w:tcPr>
          <w:p w14:paraId="7A4AD08E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36" w:type="dxa"/>
          </w:tcPr>
          <w:p w14:paraId="232FC13D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АПК. Растениеводство</w:t>
            </w:r>
          </w:p>
        </w:tc>
        <w:tc>
          <w:tcPr>
            <w:tcW w:w="1454" w:type="dxa"/>
          </w:tcPr>
          <w:p w14:paraId="7A14F92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6" w:type="dxa"/>
          </w:tcPr>
          <w:p w14:paraId="11A65B2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6A1F990C" w14:textId="77777777" w:rsidTr="007C41EF">
        <w:trPr>
          <w:trHeight w:val="124"/>
        </w:trPr>
        <w:tc>
          <w:tcPr>
            <w:tcW w:w="2019" w:type="dxa"/>
          </w:tcPr>
          <w:p w14:paraId="23F6E6B1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36" w:type="dxa"/>
          </w:tcPr>
          <w:p w14:paraId="51FCEAB1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Животноводство и рыболовство.</w:t>
            </w:r>
          </w:p>
        </w:tc>
        <w:tc>
          <w:tcPr>
            <w:tcW w:w="1454" w:type="dxa"/>
          </w:tcPr>
          <w:p w14:paraId="6EC472B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`1</w:t>
            </w:r>
          </w:p>
        </w:tc>
        <w:tc>
          <w:tcPr>
            <w:tcW w:w="1636" w:type="dxa"/>
          </w:tcPr>
          <w:p w14:paraId="0171142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DE2B03D" w14:textId="77777777" w:rsidTr="007C41EF">
        <w:trPr>
          <w:trHeight w:val="124"/>
        </w:trPr>
        <w:tc>
          <w:tcPr>
            <w:tcW w:w="2019" w:type="dxa"/>
          </w:tcPr>
          <w:p w14:paraId="593F62FC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36" w:type="dxa"/>
          </w:tcPr>
          <w:p w14:paraId="6FC54BF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География транспорта. Сухопутный транспорт.</w:t>
            </w:r>
          </w:p>
        </w:tc>
        <w:tc>
          <w:tcPr>
            <w:tcW w:w="1454" w:type="dxa"/>
          </w:tcPr>
          <w:p w14:paraId="7F011F1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6911E09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D7EFF26" w14:textId="77777777" w:rsidTr="007C41EF">
        <w:trPr>
          <w:trHeight w:val="124"/>
        </w:trPr>
        <w:tc>
          <w:tcPr>
            <w:tcW w:w="2019" w:type="dxa"/>
          </w:tcPr>
          <w:p w14:paraId="2C8FFFC2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36" w:type="dxa"/>
          </w:tcPr>
          <w:p w14:paraId="2B538906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Водный и воздушный транспорт</w:t>
            </w:r>
          </w:p>
        </w:tc>
        <w:tc>
          <w:tcPr>
            <w:tcW w:w="1454" w:type="dxa"/>
          </w:tcPr>
          <w:p w14:paraId="3EBC72F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5E9321A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231D759" w14:textId="77777777" w:rsidTr="007C41EF">
        <w:trPr>
          <w:trHeight w:val="124"/>
        </w:trPr>
        <w:tc>
          <w:tcPr>
            <w:tcW w:w="2019" w:type="dxa"/>
          </w:tcPr>
          <w:p w14:paraId="1C0F3BD5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36" w:type="dxa"/>
          </w:tcPr>
          <w:p w14:paraId="0F772ADB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Внешние экономические связи. Международный туризм. Непроизводственная сфера</w:t>
            </w:r>
          </w:p>
        </w:tc>
        <w:tc>
          <w:tcPr>
            <w:tcW w:w="1454" w:type="dxa"/>
          </w:tcPr>
          <w:p w14:paraId="69B3CA2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3160308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0693C97" w14:textId="77777777" w:rsidTr="007C41EF">
        <w:trPr>
          <w:trHeight w:val="124"/>
        </w:trPr>
        <w:tc>
          <w:tcPr>
            <w:tcW w:w="2019" w:type="dxa"/>
          </w:tcPr>
          <w:p w14:paraId="5D1F4F4A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36" w:type="dxa"/>
          </w:tcPr>
          <w:p w14:paraId="1531C18C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Международная торговля.</w:t>
            </w:r>
          </w:p>
          <w:p w14:paraId="30DACE69" w14:textId="77777777" w:rsidR="00035B20" w:rsidRPr="00FC0966" w:rsidRDefault="00035B20" w:rsidP="007C41E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работа: №9 «Определение основных направлений международной торговли».</w:t>
            </w:r>
          </w:p>
        </w:tc>
        <w:tc>
          <w:tcPr>
            <w:tcW w:w="1454" w:type="dxa"/>
          </w:tcPr>
          <w:p w14:paraId="552D4E9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6" w:type="dxa"/>
          </w:tcPr>
          <w:p w14:paraId="462DA6E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4FC0339" w14:textId="77777777" w:rsidTr="007C41EF">
        <w:trPr>
          <w:trHeight w:val="124"/>
        </w:trPr>
        <w:tc>
          <w:tcPr>
            <w:tcW w:w="2019" w:type="dxa"/>
          </w:tcPr>
          <w:p w14:paraId="4046680A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36" w:type="dxa"/>
          </w:tcPr>
          <w:p w14:paraId="681212C9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№4 по теме «География отраслей мирового хозяйства»</w:t>
            </w:r>
          </w:p>
        </w:tc>
        <w:tc>
          <w:tcPr>
            <w:tcW w:w="1454" w:type="dxa"/>
          </w:tcPr>
          <w:p w14:paraId="186789F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6" w:type="dxa"/>
          </w:tcPr>
          <w:p w14:paraId="5725174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A82F794" w14:textId="77777777" w:rsidTr="007C41EF">
        <w:trPr>
          <w:trHeight w:val="124"/>
        </w:trPr>
        <w:tc>
          <w:tcPr>
            <w:tcW w:w="2019" w:type="dxa"/>
          </w:tcPr>
          <w:p w14:paraId="13146D2A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36" w:type="dxa"/>
          </w:tcPr>
          <w:p w14:paraId="11AC945D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Итоговый урок по курсу</w:t>
            </w:r>
            <w:r w:rsidRPr="00FC0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«Общая характеристика мира»</w:t>
            </w:r>
          </w:p>
          <w:p w14:paraId="24C47ECA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14:paraId="2140DE6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50A0F92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22FCD2A8" w14:textId="77777777" w:rsidTr="007C41EF">
        <w:trPr>
          <w:trHeight w:val="124"/>
        </w:trPr>
        <w:tc>
          <w:tcPr>
            <w:tcW w:w="9345" w:type="dxa"/>
            <w:gridSpan w:val="4"/>
          </w:tcPr>
          <w:p w14:paraId="1D60BB4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035B20" w:rsidRPr="00FC0966" w14:paraId="28F96A3F" w14:textId="77777777" w:rsidTr="007C41EF">
        <w:trPr>
          <w:trHeight w:val="124"/>
        </w:trPr>
        <w:tc>
          <w:tcPr>
            <w:tcW w:w="2019" w:type="dxa"/>
          </w:tcPr>
          <w:p w14:paraId="582A3E49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</w:t>
            </w:r>
          </w:p>
        </w:tc>
        <w:tc>
          <w:tcPr>
            <w:tcW w:w="4236" w:type="dxa"/>
          </w:tcPr>
          <w:p w14:paraId="67A46CC1" w14:textId="77777777" w:rsidR="00035B20" w:rsidRPr="00FC0966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Региональная характеристика мира</w:t>
            </w:r>
          </w:p>
        </w:tc>
        <w:tc>
          <w:tcPr>
            <w:tcW w:w="1454" w:type="dxa"/>
          </w:tcPr>
          <w:p w14:paraId="29ED1A15" w14:textId="77777777" w:rsidR="00035B20" w:rsidRPr="00EE4E01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E01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636" w:type="dxa"/>
          </w:tcPr>
          <w:p w14:paraId="080E55A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5B20" w:rsidRPr="00FC0966" w14:paraId="65B323A9" w14:textId="77777777" w:rsidTr="007C41EF">
        <w:trPr>
          <w:trHeight w:val="124"/>
        </w:trPr>
        <w:tc>
          <w:tcPr>
            <w:tcW w:w="2019" w:type="dxa"/>
          </w:tcPr>
          <w:p w14:paraId="036DC6A9" w14:textId="77777777" w:rsidR="00035B20" w:rsidRPr="00FC0966" w:rsidRDefault="00035B20" w:rsidP="007C4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6" w:type="dxa"/>
          </w:tcPr>
          <w:p w14:paraId="256AF7B8" w14:textId="77777777" w:rsidR="00035B20" w:rsidRPr="00E41810" w:rsidRDefault="00035B20" w:rsidP="007C41E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Современная политическая карта мира</w:t>
            </w:r>
          </w:p>
        </w:tc>
        <w:tc>
          <w:tcPr>
            <w:tcW w:w="1454" w:type="dxa"/>
          </w:tcPr>
          <w:p w14:paraId="13AE1BC6" w14:textId="77777777" w:rsidR="00035B20" w:rsidRPr="00EE4E01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14:paraId="196C2AD0" w14:textId="77777777" w:rsidR="00035B20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53C0923" w14:textId="77777777" w:rsidTr="007C41EF">
        <w:trPr>
          <w:trHeight w:val="124"/>
        </w:trPr>
        <w:tc>
          <w:tcPr>
            <w:tcW w:w="2019" w:type="dxa"/>
          </w:tcPr>
          <w:p w14:paraId="246BE9C8" w14:textId="77777777" w:rsidR="00035B20" w:rsidRPr="00EE4E01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E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</w:tcPr>
          <w:p w14:paraId="5AF459E6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Политическая карта мира. Изменения на политической карте в новейшее время. Практическая работа №1 «Типы стран современного мира»</w:t>
            </w:r>
          </w:p>
        </w:tc>
        <w:tc>
          <w:tcPr>
            <w:tcW w:w="1454" w:type="dxa"/>
          </w:tcPr>
          <w:p w14:paraId="6B29A7E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81ABFC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2D2A75F" w14:textId="77777777" w:rsidTr="007C41EF">
        <w:trPr>
          <w:trHeight w:val="124"/>
        </w:trPr>
        <w:tc>
          <w:tcPr>
            <w:tcW w:w="2019" w:type="dxa"/>
          </w:tcPr>
          <w:p w14:paraId="1B37675F" w14:textId="77777777" w:rsidR="00035B20" w:rsidRPr="00EE4E01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E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6" w:type="dxa"/>
          </w:tcPr>
          <w:p w14:paraId="37857177" w14:textId="77777777" w:rsidR="00035B20" w:rsidRPr="00EE4E01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E01">
              <w:rPr>
                <w:rFonts w:ascii="Times New Roman" w:hAnsi="Times New Roman" w:cs="Times New Roman"/>
                <w:sz w:val="24"/>
                <w:szCs w:val="24"/>
              </w:rPr>
              <w:t>Региональное деление мира.</w:t>
            </w:r>
          </w:p>
        </w:tc>
        <w:tc>
          <w:tcPr>
            <w:tcW w:w="1454" w:type="dxa"/>
          </w:tcPr>
          <w:p w14:paraId="155EC6C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FFCDDB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C0D94AC" w14:textId="77777777" w:rsidTr="007C41EF">
        <w:trPr>
          <w:trHeight w:val="124"/>
        </w:trPr>
        <w:tc>
          <w:tcPr>
            <w:tcW w:w="2019" w:type="dxa"/>
          </w:tcPr>
          <w:p w14:paraId="766BC4F2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</w:t>
            </w:r>
          </w:p>
        </w:tc>
        <w:tc>
          <w:tcPr>
            <w:tcW w:w="4236" w:type="dxa"/>
          </w:tcPr>
          <w:p w14:paraId="1F6F6529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Европа</w:t>
            </w:r>
          </w:p>
        </w:tc>
        <w:tc>
          <w:tcPr>
            <w:tcW w:w="1454" w:type="dxa"/>
          </w:tcPr>
          <w:p w14:paraId="0F88A971" w14:textId="77777777" w:rsidR="00035B20" w:rsidRPr="000815F7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F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6" w:type="dxa"/>
          </w:tcPr>
          <w:p w14:paraId="08D91BD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2948BEB8" w14:textId="77777777" w:rsidTr="007C41EF">
        <w:trPr>
          <w:trHeight w:val="124"/>
        </w:trPr>
        <w:tc>
          <w:tcPr>
            <w:tcW w:w="2019" w:type="dxa"/>
          </w:tcPr>
          <w:p w14:paraId="000D393E" w14:textId="77777777" w:rsidR="00035B20" w:rsidRPr="000815F7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6" w:type="dxa"/>
          </w:tcPr>
          <w:p w14:paraId="1659C030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стран Зарубежной Европы</w:t>
            </w:r>
          </w:p>
        </w:tc>
        <w:tc>
          <w:tcPr>
            <w:tcW w:w="1454" w:type="dxa"/>
          </w:tcPr>
          <w:p w14:paraId="0C2EC1E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8D1F24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17998E4" w14:textId="77777777" w:rsidTr="007C41EF">
        <w:trPr>
          <w:trHeight w:val="124"/>
        </w:trPr>
        <w:tc>
          <w:tcPr>
            <w:tcW w:w="2019" w:type="dxa"/>
          </w:tcPr>
          <w:p w14:paraId="66C96558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6" w:type="dxa"/>
          </w:tcPr>
          <w:p w14:paraId="5741CC44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Население Зарубежной Европы.</w:t>
            </w:r>
          </w:p>
        </w:tc>
        <w:tc>
          <w:tcPr>
            <w:tcW w:w="1454" w:type="dxa"/>
          </w:tcPr>
          <w:p w14:paraId="12462AB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28E26CE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53BDBB6" w14:textId="77777777" w:rsidTr="007C41EF">
        <w:trPr>
          <w:trHeight w:val="124"/>
        </w:trPr>
        <w:tc>
          <w:tcPr>
            <w:tcW w:w="2019" w:type="dxa"/>
          </w:tcPr>
          <w:p w14:paraId="00EB1FAD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6" w:type="dxa"/>
          </w:tcPr>
          <w:p w14:paraId="572ACFD7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Хозяйство. Международные экономические связи.</w:t>
            </w:r>
          </w:p>
        </w:tc>
        <w:tc>
          <w:tcPr>
            <w:tcW w:w="1454" w:type="dxa"/>
          </w:tcPr>
          <w:p w14:paraId="20745A7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2ABECFE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3FC49D4" w14:textId="77777777" w:rsidTr="007C41EF">
        <w:trPr>
          <w:trHeight w:val="124"/>
        </w:trPr>
        <w:tc>
          <w:tcPr>
            <w:tcW w:w="2019" w:type="dxa"/>
          </w:tcPr>
          <w:p w14:paraId="1468D7CC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6" w:type="dxa"/>
          </w:tcPr>
          <w:p w14:paraId="152B5832" w14:textId="77777777" w:rsidR="00035B20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Восточная Европа, Средняя Европа, Северная Европа, Южная Европа.</w:t>
            </w:r>
          </w:p>
          <w:p w14:paraId="3AE33AA6" w14:textId="77777777" w:rsidR="00035B20" w:rsidRPr="000815F7" w:rsidRDefault="00035B20" w:rsidP="007C41EF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9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№2 «Обозначение на контурной карте границ субрегионов Европы»</w:t>
            </w:r>
          </w:p>
        </w:tc>
        <w:tc>
          <w:tcPr>
            <w:tcW w:w="1454" w:type="dxa"/>
          </w:tcPr>
          <w:p w14:paraId="3A4DCCE5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55BA37D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26E18C0" w14:textId="77777777" w:rsidTr="007C41EF">
        <w:trPr>
          <w:trHeight w:val="124"/>
        </w:trPr>
        <w:tc>
          <w:tcPr>
            <w:tcW w:w="2019" w:type="dxa"/>
          </w:tcPr>
          <w:p w14:paraId="60A94259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6" w:type="dxa"/>
          </w:tcPr>
          <w:p w14:paraId="58634598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№3 «Составление сравнительной экономико-географической характеристики двух стран «Большой семёрки»»</w:t>
            </w:r>
          </w:p>
        </w:tc>
        <w:tc>
          <w:tcPr>
            <w:tcW w:w="1454" w:type="dxa"/>
          </w:tcPr>
          <w:p w14:paraId="7371BC5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D52896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1210E60" w14:textId="77777777" w:rsidTr="007C41EF">
        <w:trPr>
          <w:trHeight w:val="124"/>
        </w:trPr>
        <w:tc>
          <w:tcPr>
            <w:tcW w:w="2019" w:type="dxa"/>
          </w:tcPr>
          <w:p w14:paraId="24B8399F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6" w:type="dxa"/>
          </w:tcPr>
          <w:p w14:paraId="4A874142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теме: «Зарубежная Европа»</w:t>
            </w:r>
          </w:p>
        </w:tc>
        <w:tc>
          <w:tcPr>
            <w:tcW w:w="1454" w:type="dxa"/>
          </w:tcPr>
          <w:p w14:paraId="41DF592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06C987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AB6AD23" w14:textId="77777777" w:rsidTr="007C41EF">
        <w:trPr>
          <w:trHeight w:val="124"/>
        </w:trPr>
        <w:tc>
          <w:tcPr>
            <w:tcW w:w="2019" w:type="dxa"/>
          </w:tcPr>
          <w:p w14:paraId="7C316538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36" w:type="dxa"/>
          </w:tcPr>
          <w:p w14:paraId="0E050836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Азия</w:t>
            </w:r>
          </w:p>
        </w:tc>
        <w:tc>
          <w:tcPr>
            <w:tcW w:w="1454" w:type="dxa"/>
          </w:tcPr>
          <w:p w14:paraId="7218C4A0" w14:textId="77777777" w:rsidR="00035B20" w:rsidRPr="000815F7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36" w:type="dxa"/>
          </w:tcPr>
          <w:p w14:paraId="3B3C132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558F5661" w14:textId="77777777" w:rsidTr="007C41EF">
        <w:trPr>
          <w:trHeight w:val="124"/>
        </w:trPr>
        <w:tc>
          <w:tcPr>
            <w:tcW w:w="2019" w:type="dxa"/>
          </w:tcPr>
          <w:p w14:paraId="1D1CCA85" w14:textId="77777777" w:rsidR="00035B20" w:rsidRPr="000815F7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6" w:type="dxa"/>
          </w:tcPr>
          <w:p w14:paraId="749209A2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Зарубежной Азии.</w:t>
            </w:r>
          </w:p>
        </w:tc>
        <w:tc>
          <w:tcPr>
            <w:tcW w:w="1454" w:type="dxa"/>
          </w:tcPr>
          <w:p w14:paraId="21888A55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0E2FA9B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3F37379" w14:textId="77777777" w:rsidTr="007C41EF">
        <w:trPr>
          <w:trHeight w:val="124"/>
        </w:trPr>
        <w:tc>
          <w:tcPr>
            <w:tcW w:w="2019" w:type="dxa"/>
          </w:tcPr>
          <w:p w14:paraId="76F1B335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6" w:type="dxa"/>
          </w:tcPr>
          <w:p w14:paraId="3174EEA4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Китай. Практическая работа №4 «Характеристика специализации с/х районов Китая»</w:t>
            </w:r>
          </w:p>
        </w:tc>
        <w:tc>
          <w:tcPr>
            <w:tcW w:w="1454" w:type="dxa"/>
          </w:tcPr>
          <w:p w14:paraId="6DF3E31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405CD21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D76F611" w14:textId="77777777" w:rsidTr="007C41EF">
        <w:trPr>
          <w:trHeight w:val="124"/>
        </w:trPr>
        <w:tc>
          <w:tcPr>
            <w:tcW w:w="2019" w:type="dxa"/>
          </w:tcPr>
          <w:p w14:paraId="6DA1C39E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36" w:type="dxa"/>
          </w:tcPr>
          <w:p w14:paraId="71DA7C5B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Япония.</w:t>
            </w: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Практическая работа №5 «Отражение на картосхеме международных экономических связей Японии»</w:t>
            </w:r>
          </w:p>
        </w:tc>
        <w:tc>
          <w:tcPr>
            <w:tcW w:w="1454" w:type="dxa"/>
          </w:tcPr>
          <w:p w14:paraId="65E1A7E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1CF3BBC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61DC897" w14:textId="77777777" w:rsidTr="007C41EF">
        <w:trPr>
          <w:trHeight w:val="124"/>
        </w:trPr>
        <w:tc>
          <w:tcPr>
            <w:tcW w:w="2019" w:type="dxa"/>
          </w:tcPr>
          <w:p w14:paraId="67CAB5ED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36" w:type="dxa"/>
          </w:tcPr>
          <w:p w14:paraId="66B23770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Индия.</w:t>
            </w:r>
          </w:p>
        </w:tc>
        <w:tc>
          <w:tcPr>
            <w:tcW w:w="1454" w:type="dxa"/>
          </w:tcPr>
          <w:p w14:paraId="5E05A49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1987499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3234BB3" w14:textId="77777777" w:rsidTr="007C41EF">
        <w:trPr>
          <w:trHeight w:val="124"/>
        </w:trPr>
        <w:tc>
          <w:tcPr>
            <w:tcW w:w="2019" w:type="dxa"/>
          </w:tcPr>
          <w:p w14:paraId="6FA53A4B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36" w:type="dxa"/>
          </w:tcPr>
          <w:p w14:paraId="30BA4FC0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Контрольная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бота №2 </w:t>
            </w: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по теме «Зарубежная Азия»</w:t>
            </w:r>
          </w:p>
        </w:tc>
        <w:tc>
          <w:tcPr>
            <w:tcW w:w="1454" w:type="dxa"/>
          </w:tcPr>
          <w:p w14:paraId="7692400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3AE5C9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DD0F790" w14:textId="77777777" w:rsidTr="007C41EF">
        <w:trPr>
          <w:trHeight w:val="124"/>
        </w:trPr>
        <w:tc>
          <w:tcPr>
            <w:tcW w:w="2019" w:type="dxa"/>
          </w:tcPr>
          <w:p w14:paraId="6C1BDE01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36" w:type="dxa"/>
          </w:tcPr>
          <w:p w14:paraId="0420AD40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Комплексная характеристика Австралии и Океании</w:t>
            </w:r>
          </w:p>
        </w:tc>
        <w:tc>
          <w:tcPr>
            <w:tcW w:w="1454" w:type="dxa"/>
          </w:tcPr>
          <w:p w14:paraId="74A31E7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0D5314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AAD9931" w14:textId="77777777" w:rsidTr="007C41EF">
        <w:trPr>
          <w:trHeight w:val="124"/>
        </w:trPr>
        <w:tc>
          <w:tcPr>
            <w:tcW w:w="2019" w:type="dxa"/>
          </w:tcPr>
          <w:p w14:paraId="54B6500A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36" w:type="dxa"/>
          </w:tcPr>
          <w:p w14:paraId="71296BDE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№6 «Составление картосхемы международных экономических связей Австралийского Союза»</w:t>
            </w:r>
          </w:p>
        </w:tc>
        <w:tc>
          <w:tcPr>
            <w:tcW w:w="1454" w:type="dxa"/>
          </w:tcPr>
          <w:p w14:paraId="5D1C147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194AEE8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DEB6B5C" w14:textId="77777777" w:rsidTr="007C41EF">
        <w:trPr>
          <w:trHeight w:val="124"/>
        </w:trPr>
        <w:tc>
          <w:tcPr>
            <w:tcW w:w="2019" w:type="dxa"/>
          </w:tcPr>
          <w:p w14:paraId="20DAD913" w14:textId="77777777" w:rsidR="00035B20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8</w:t>
            </w:r>
          </w:p>
        </w:tc>
        <w:tc>
          <w:tcPr>
            <w:tcW w:w="4236" w:type="dxa"/>
          </w:tcPr>
          <w:p w14:paraId="06C67371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Африка</w:t>
            </w:r>
          </w:p>
        </w:tc>
        <w:tc>
          <w:tcPr>
            <w:tcW w:w="1454" w:type="dxa"/>
          </w:tcPr>
          <w:p w14:paraId="064758BF" w14:textId="77777777" w:rsidR="00035B20" w:rsidRPr="000815F7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14:paraId="7A244EA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22C60713" w14:textId="77777777" w:rsidTr="007C41EF">
        <w:trPr>
          <w:trHeight w:val="124"/>
        </w:trPr>
        <w:tc>
          <w:tcPr>
            <w:tcW w:w="2019" w:type="dxa"/>
          </w:tcPr>
          <w:p w14:paraId="2B8295E5" w14:textId="77777777" w:rsidR="00035B20" w:rsidRPr="000815F7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36" w:type="dxa"/>
          </w:tcPr>
          <w:p w14:paraId="4BBD3421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Африка. Визитная карточка региона.</w:t>
            </w:r>
          </w:p>
        </w:tc>
        <w:tc>
          <w:tcPr>
            <w:tcW w:w="1454" w:type="dxa"/>
          </w:tcPr>
          <w:p w14:paraId="3485A9D6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06D1340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349BBB0" w14:textId="77777777" w:rsidTr="007C41EF">
        <w:trPr>
          <w:trHeight w:val="124"/>
        </w:trPr>
        <w:tc>
          <w:tcPr>
            <w:tcW w:w="2019" w:type="dxa"/>
          </w:tcPr>
          <w:p w14:paraId="220A3A86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36" w:type="dxa"/>
          </w:tcPr>
          <w:p w14:paraId="7D73D941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 xml:space="preserve">Субрегионы Африки. </w:t>
            </w:r>
          </w:p>
        </w:tc>
        <w:tc>
          <w:tcPr>
            <w:tcW w:w="1454" w:type="dxa"/>
          </w:tcPr>
          <w:p w14:paraId="606283C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E6567B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5AF7252" w14:textId="77777777" w:rsidTr="007C41EF">
        <w:trPr>
          <w:trHeight w:val="124"/>
        </w:trPr>
        <w:tc>
          <w:tcPr>
            <w:tcW w:w="2019" w:type="dxa"/>
          </w:tcPr>
          <w:p w14:paraId="4EB23CB5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36" w:type="dxa"/>
          </w:tcPr>
          <w:p w14:paraId="26CFC991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ЮАР.</w:t>
            </w:r>
          </w:p>
        </w:tc>
        <w:tc>
          <w:tcPr>
            <w:tcW w:w="1454" w:type="dxa"/>
          </w:tcPr>
          <w:p w14:paraId="0C74830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CD3D56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122B3D2" w14:textId="77777777" w:rsidTr="007C41EF">
        <w:trPr>
          <w:trHeight w:val="124"/>
        </w:trPr>
        <w:tc>
          <w:tcPr>
            <w:tcW w:w="2019" w:type="dxa"/>
          </w:tcPr>
          <w:p w14:paraId="06C15E6D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36" w:type="dxa"/>
          </w:tcPr>
          <w:p w14:paraId="43503CA3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Австралия и Океания, </w:t>
            </w: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Африка»</w:t>
            </w:r>
          </w:p>
        </w:tc>
        <w:tc>
          <w:tcPr>
            <w:tcW w:w="1454" w:type="dxa"/>
          </w:tcPr>
          <w:p w14:paraId="7833062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5880680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60466697" w14:textId="77777777" w:rsidTr="007C41EF">
        <w:trPr>
          <w:trHeight w:val="124"/>
        </w:trPr>
        <w:tc>
          <w:tcPr>
            <w:tcW w:w="2019" w:type="dxa"/>
          </w:tcPr>
          <w:p w14:paraId="3B5967BD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</w:p>
        </w:tc>
        <w:tc>
          <w:tcPr>
            <w:tcW w:w="4236" w:type="dxa"/>
          </w:tcPr>
          <w:p w14:paraId="6FED9F70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Северная Америка</w:t>
            </w:r>
          </w:p>
        </w:tc>
        <w:tc>
          <w:tcPr>
            <w:tcW w:w="1454" w:type="dxa"/>
          </w:tcPr>
          <w:p w14:paraId="0A0A8D78" w14:textId="77777777" w:rsidR="00035B20" w:rsidRPr="000815F7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14:paraId="51E1D8C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0C45125E" w14:textId="77777777" w:rsidTr="007C41EF">
        <w:trPr>
          <w:trHeight w:val="124"/>
        </w:trPr>
        <w:tc>
          <w:tcPr>
            <w:tcW w:w="2019" w:type="dxa"/>
          </w:tcPr>
          <w:p w14:paraId="07DAAB51" w14:textId="77777777" w:rsidR="00035B20" w:rsidRPr="000815F7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36" w:type="dxa"/>
          </w:tcPr>
          <w:p w14:paraId="6AEAEA96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Северная Америка. «Визитная карточка региона»</w:t>
            </w:r>
          </w:p>
        </w:tc>
        <w:tc>
          <w:tcPr>
            <w:tcW w:w="1454" w:type="dxa"/>
          </w:tcPr>
          <w:p w14:paraId="5136641E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2EABB4D5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DE56740" w14:textId="77777777" w:rsidTr="007C41EF">
        <w:trPr>
          <w:trHeight w:val="124"/>
        </w:trPr>
        <w:tc>
          <w:tcPr>
            <w:tcW w:w="2019" w:type="dxa"/>
          </w:tcPr>
          <w:p w14:paraId="50DE6276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36" w:type="dxa"/>
          </w:tcPr>
          <w:p w14:paraId="7E741930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США. Хозяйство. Макрорегионы.</w:t>
            </w:r>
          </w:p>
        </w:tc>
        <w:tc>
          <w:tcPr>
            <w:tcW w:w="1454" w:type="dxa"/>
          </w:tcPr>
          <w:p w14:paraId="46F73BD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15BFE5F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695604A" w14:textId="77777777" w:rsidTr="007C41EF">
        <w:trPr>
          <w:trHeight w:val="124"/>
        </w:trPr>
        <w:tc>
          <w:tcPr>
            <w:tcW w:w="2019" w:type="dxa"/>
          </w:tcPr>
          <w:p w14:paraId="64B7097E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36" w:type="dxa"/>
          </w:tcPr>
          <w:p w14:paraId="5CF421BB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 xml:space="preserve">Канада. </w:t>
            </w:r>
          </w:p>
        </w:tc>
        <w:tc>
          <w:tcPr>
            <w:tcW w:w="1454" w:type="dxa"/>
          </w:tcPr>
          <w:p w14:paraId="1CBEDF8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192C4D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0DFD61F5" w14:textId="77777777" w:rsidTr="007C41EF">
        <w:trPr>
          <w:trHeight w:val="124"/>
        </w:trPr>
        <w:tc>
          <w:tcPr>
            <w:tcW w:w="2019" w:type="dxa"/>
          </w:tcPr>
          <w:p w14:paraId="3B9BD2F8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36" w:type="dxa"/>
          </w:tcPr>
          <w:p w14:paraId="63F956FF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работа по теме «Северная Америка»</w:t>
            </w:r>
          </w:p>
        </w:tc>
        <w:tc>
          <w:tcPr>
            <w:tcW w:w="1454" w:type="dxa"/>
          </w:tcPr>
          <w:p w14:paraId="6F8B6BD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52B53D4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45629315" w14:textId="77777777" w:rsidTr="007C41EF">
        <w:trPr>
          <w:trHeight w:val="124"/>
        </w:trPr>
        <w:tc>
          <w:tcPr>
            <w:tcW w:w="2019" w:type="dxa"/>
          </w:tcPr>
          <w:p w14:paraId="4CA3A335" w14:textId="77777777" w:rsidR="00035B20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4236" w:type="dxa"/>
          </w:tcPr>
          <w:p w14:paraId="3CB912BA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Латинская Америка</w:t>
            </w:r>
          </w:p>
        </w:tc>
        <w:tc>
          <w:tcPr>
            <w:tcW w:w="1454" w:type="dxa"/>
          </w:tcPr>
          <w:p w14:paraId="231047AF" w14:textId="77777777" w:rsidR="00035B20" w:rsidRPr="000815F7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F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14:paraId="429ABD7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7B109CA2" w14:textId="77777777" w:rsidTr="007C41EF">
        <w:trPr>
          <w:trHeight w:val="124"/>
        </w:trPr>
        <w:tc>
          <w:tcPr>
            <w:tcW w:w="2019" w:type="dxa"/>
          </w:tcPr>
          <w:p w14:paraId="71B17035" w14:textId="77777777" w:rsidR="00035B20" w:rsidRPr="000815F7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36" w:type="dxa"/>
          </w:tcPr>
          <w:p w14:paraId="3F2A8A74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Латинская Америка. «Визитная карточка региона»</w:t>
            </w:r>
          </w:p>
        </w:tc>
        <w:tc>
          <w:tcPr>
            <w:tcW w:w="1454" w:type="dxa"/>
          </w:tcPr>
          <w:p w14:paraId="5E0E5EE1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85AB64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55A7326" w14:textId="77777777" w:rsidTr="007C41EF">
        <w:trPr>
          <w:trHeight w:val="124"/>
        </w:trPr>
        <w:tc>
          <w:tcPr>
            <w:tcW w:w="2019" w:type="dxa"/>
          </w:tcPr>
          <w:p w14:paraId="4755EBF0" w14:textId="77777777" w:rsidR="00035B20" w:rsidRPr="00717CCF" w:rsidRDefault="00035B20" w:rsidP="007C41EF">
            <w:pPr>
              <w:pStyle w:val="a4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36" w:type="dxa"/>
          </w:tcPr>
          <w:p w14:paraId="46491E0B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Бразилия.</w:t>
            </w:r>
          </w:p>
        </w:tc>
        <w:tc>
          <w:tcPr>
            <w:tcW w:w="1454" w:type="dxa"/>
          </w:tcPr>
          <w:p w14:paraId="7E126D4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23F6279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F55B441" w14:textId="77777777" w:rsidTr="007C41EF">
        <w:trPr>
          <w:trHeight w:val="124"/>
        </w:trPr>
        <w:tc>
          <w:tcPr>
            <w:tcW w:w="2019" w:type="dxa"/>
          </w:tcPr>
          <w:p w14:paraId="6A004CB9" w14:textId="77777777" w:rsidR="00035B20" w:rsidRPr="00717CCF" w:rsidRDefault="00035B20" w:rsidP="007C41EF">
            <w:pPr>
              <w:pStyle w:val="a4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36" w:type="dxa"/>
          </w:tcPr>
          <w:p w14:paraId="288C3FD5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Аргентина. Мексика.</w:t>
            </w:r>
          </w:p>
        </w:tc>
        <w:tc>
          <w:tcPr>
            <w:tcW w:w="1454" w:type="dxa"/>
          </w:tcPr>
          <w:p w14:paraId="27799410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E3200CD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2E86178" w14:textId="77777777" w:rsidTr="007C41EF">
        <w:trPr>
          <w:trHeight w:val="124"/>
        </w:trPr>
        <w:tc>
          <w:tcPr>
            <w:tcW w:w="2019" w:type="dxa"/>
          </w:tcPr>
          <w:p w14:paraId="75F0FE26" w14:textId="77777777" w:rsidR="00035B20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</w:t>
            </w:r>
          </w:p>
        </w:tc>
        <w:tc>
          <w:tcPr>
            <w:tcW w:w="4236" w:type="dxa"/>
          </w:tcPr>
          <w:p w14:paraId="3952DE28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1454" w:type="dxa"/>
          </w:tcPr>
          <w:p w14:paraId="3B21832B" w14:textId="77777777" w:rsidR="00035B20" w:rsidRPr="007A533A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14:paraId="0FB1CBE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41FD705" w14:textId="77777777" w:rsidTr="007C41EF">
        <w:trPr>
          <w:trHeight w:val="124"/>
        </w:trPr>
        <w:tc>
          <w:tcPr>
            <w:tcW w:w="2019" w:type="dxa"/>
          </w:tcPr>
          <w:p w14:paraId="17EFF86F" w14:textId="77777777" w:rsidR="00035B20" w:rsidRPr="000815F7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36" w:type="dxa"/>
          </w:tcPr>
          <w:p w14:paraId="6C1A8ADF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Россия на политической карте мира. Экономико-географическая история.</w:t>
            </w:r>
          </w:p>
        </w:tc>
        <w:tc>
          <w:tcPr>
            <w:tcW w:w="1454" w:type="dxa"/>
          </w:tcPr>
          <w:p w14:paraId="514E70F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4950998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9899438" w14:textId="77777777" w:rsidTr="007C41EF">
        <w:trPr>
          <w:trHeight w:val="124"/>
        </w:trPr>
        <w:tc>
          <w:tcPr>
            <w:tcW w:w="2019" w:type="dxa"/>
          </w:tcPr>
          <w:p w14:paraId="4488AD03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36" w:type="dxa"/>
          </w:tcPr>
          <w:p w14:paraId="4A622FE5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Современная Россия. Отрасли международной специализации России.</w:t>
            </w:r>
          </w:p>
        </w:tc>
        <w:tc>
          <w:tcPr>
            <w:tcW w:w="1454" w:type="dxa"/>
          </w:tcPr>
          <w:p w14:paraId="33D43BE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00C0E3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3667A9BC" w14:textId="77777777" w:rsidTr="007C41EF">
        <w:trPr>
          <w:trHeight w:val="124"/>
        </w:trPr>
        <w:tc>
          <w:tcPr>
            <w:tcW w:w="2019" w:type="dxa"/>
          </w:tcPr>
          <w:p w14:paraId="4E07EC27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36" w:type="dxa"/>
          </w:tcPr>
          <w:p w14:paraId="20FB7CC5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Участие России в Международных социально-экономических и геоэкологических проектах.</w:t>
            </w:r>
          </w:p>
        </w:tc>
        <w:tc>
          <w:tcPr>
            <w:tcW w:w="1454" w:type="dxa"/>
          </w:tcPr>
          <w:p w14:paraId="6AEE5AEB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5522E2E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DF7FFAB" w14:textId="77777777" w:rsidTr="007C41EF">
        <w:trPr>
          <w:trHeight w:val="124"/>
        </w:trPr>
        <w:tc>
          <w:tcPr>
            <w:tcW w:w="2019" w:type="dxa"/>
          </w:tcPr>
          <w:p w14:paraId="41E767C4" w14:textId="77777777" w:rsidR="00035B20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4236" w:type="dxa"/>
          </w:tcPr>
          <w:p w14:paraId="65849534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1454" w:type="dxa"/>
          </w:tcPr>
          <w:p w14:paraId="2A5CE547" w14:textId="77777777" w:rsidR="00035B20" w:rsidRPr="007A533A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33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14:paraId="48D49229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35D87B60" w14:textId="77777777" w:rsidTr="007C41EF">
        <w:trPr>
          <w:trHeight w:val="124"/>
        </w:trPr>
        <w:tc>
          <w:tcPr>
            <w:tcW w:w="2019" w:type="dxa"/>
          </w:tcPr>
          <w:p w14:paraId="4E18159E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</w:t>
            </w:r>
          </w:p>
        </w:tc>
        <w:tc>
          <w:tcPr>
            <w:tcW w:w="4236" w:type="dxa"/>
          </w:tcPr>
          <w:p w14:paraId="0D0227B7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1454" w:type="dxa"/>
          </w:tcPr>
          <w:p w14:paraId="26BA5EBD" w14:textId="77777777" w:rsidR="00035B20" w:rsidRPr="007A533A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33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14:paraId="56D14888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5B20" w:rsidRPr="00FC0966" w14:paraId="24044234" w14:textId="77777777" w:rsidTr="007C41EF">
        <w:trPr>
          <w:trHeight w:val="124"/>
        </w:trPr>
        <w:tc>
          <w:tcPr>
            <w:tcW w:w="2019" w:type="dxa"/>
          </w:tcPr>
          <w:p w14:paraId="4D01CFEA" w14:textId="77777777" w:rsidR="00035B20" w:rsidRPr="007A533A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36" w:type="dxa"/>
          </w:tcPr>
          <w:p w14:paraId="59922D22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Понятие о глобальных проблемах, их типах и взаимосвязях.</w:t>
            </w:r>
          </w:p>
        </w:tc>
        <w:tc>
          <w:tcPr>
            <w:tcW w:w="1454" w:type="dxa"/>
          </w:tcPr>
          <w:p w14:paraId="57DA451F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6B9A92F2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D96C0A8" w14:textId="77777777" w:rsidTr="007C41EF">
        <w:trPr>
          <w:trHeight w:val="124"/>
        </w:trPr>
        <w:tc>
          <w:tcPr>
            <w:tcW w:w="2019" w:type="dxa"/>
          </w:tcPr>
          <w:p w14:paraId="526C9B22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36" w:type="dxa"/>
          </w:tcPr>
          <w:p w14:paraId="2B8843D1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Проблемы преодоления отсталости развивающихся стран. Качество жизни населения.</w:t>
            </w:r>
          </w:p>
        </w:tc>
        <w:tc>
          <w:tcPr>
            <w:tcW w:w="1454" w:type="dxa"/>
          </w:tcPr>
          <w:p w14:paraId="259E61F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48206385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5843363D" w14:textId="77777777" w:rsidTr="007C41EF">
        <w:trPr>
          <w:trHeight w:val="124"/>
        </w:trPr>
        <w:tc>
          <w:tcPr>
            <w:tcW w:w="2019" w:type="dxa"/>
          </w:tcPr>
          <w:p w14:paraId="3B69B09E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36" w:type="dxa"/>
          </w:tcPr>
          <w:p w14:paraId="60A97117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Роль географии в решении глобальных проблем человечества.</w:t>
            </w:r>
          </w:p>
          <w:p w14:paraId="5F647B6F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№10 «Разработка решения одной из проблем»</w:t>
            </w:r>
          </w:p>
        </w:tc>
        <w:tc>
          <w:tcPr>
            <w:tcW w:w="1454" w:type="dxa"/>
          </w:tcPr>
          <w:p w14:paraId="2CE049B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379872A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25A7064C" w14:textId="77777777" w:rsidTr="007C41EF">
        <w:trPr>
          <w:trHeight w:val="124"/>
        </w:trPr>
        <w:tc>
          <w:tcPr>
            <w:tcW w:w="2019" w:type="dxa"/>
          </w:tcPr>
          <w:p w14:paraId="2584B627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36" w:type="dxa"/>
          </w:tcPr>
          <w:p w14:paraId="6F4CB089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Административная контрольная работа</w:t>
            </w:r>
          </w:p>
        </w:tc>
        <w:tc>
          <w:tcPr>
            <w:tcW w:w="1454" w:type="dxa"/>
          </w:tcPr>
          <w:p w14:paraId="6C1D64B7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3EAD9E84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B20" w:rsidRPr="00FC0966" w14:paraId="11B405D0" w14:textId="77777777" w:rsidTr="007C41EF">
        <w:trPr>
          <w:trHeight w:val="124"/>
        </w:trPr>
        <w:tc>
          <w:tcPr>
            <w:tcW w:w="2019" w:type="dxa"/>
          </w:tcPr>
          <w:p w14:paraId="13A94B02" w14:textId="77777777" w:rsidR="00035B20" w:rsidRPr="00717CCF" w:rsidRDefault="00035B20" w:rsidP="007C41E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36" w:type="dxa"/>
          </w:tcPr>
          <w:p w14:paraId="60AF4472" w14:textId="77777777" w:rsidR="00035B20" w:rsidRPr="00717CCF" w:rsidRDefault="00035B20" w:rsidP="007C41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7CCF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урок. Мир в 21 веке. </w:t>
            </w:r>
          </w:p>
        </w:tc>
        <w:tc>
          <w:tcPr>
            <w:tcW w:w="1454" w:type="dxa"/>
          </w:tcPr>
          <w:p w14:paraId="3EE1B683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14:paraId="7423850C" w14:textId="77777777" w:rsidR="00035B20" w:rsidRPr="00FC0966" w:rsidRDefault="00035B20" w:rsidP="007C41EF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4FB821" w14:textId="77777777" w:rsidR="00035B20" w:rsidRDefault="00035B20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035B20" w:rsidSect="00035B20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F8991" w14:textId="77777777" w:rsidR="001109B0" w:rsidRDefault="001109B0" w:rsidP="00CC6C93">
      <w:pPr>
        <w:spacing w:after="0" w:line="240" w:lineRule="auto"/>
      </w:pPr>
      <w:r>
        <w:separator/>
      </w:r>
    </w:p>
  </w:endnote>
  <w:endnote w:type="continuationSeparator" w:id="0">
    <w:p w14:paraId="08BF935B" w14:textId="77777777" w:rsidR="001109B0" w:rsidRDefault="001109B0" w:rsidP="00CC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6400D" w14:textId="77777777" w:rsidR="001109B0" w:rsidRDefault="001109B0" w:rsidP="00CC6C93">
      <w:pPr>
        <w:spacing w:after="0" w:line="240" w:lineRule="auto"/>
      </w:pPr>
      <w:r>
        <w:separator/>
      </w:r>
    </w:p>
  </w:footnote>
  <w:footnote w:type="continuationSeparator" w:id="0">
    <w:p w14:paraId="41CD3828" w14:textId="77777777" w:rsidR="001109B0" w:rsidRDefault="001109B0" w:rsidP="00CC6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6CC3"/>
    <w:multiLevelType w:val="hybridMultilevel"/>
    <w:tmpl w:val="666A6312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550BE"/>
    <w:multiLevelType w:val="hybridMultilevel"/>
    <w:tmpl w:val="BA667CA2"/>
    <w:lvl w:ilvl="0" w:tplc="F83C9E04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B82E5E"/>
    <w:multiLevelType w:val="hybridMultilevel"/>
    <w:tmpl w:val="387438C2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819E9"/>
    <w:multiLevelType w:val="hybridMultilevel"/>
    <w:tmpl w:val="A882119C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C5904"/>
    <w:multiLevelType w:val="multilevel"/>
    <w:tmpl w:val="4B9C3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75884"/>
    <w:multiLevelType w:val="hybridMultilevel"/>
    <w:tmpl w:val="E9AACDFC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10844"/>
    <w:multiLevelType w:val="multilevel"/>
    <w:tmpl w:val="B052AD28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2DF757F"/>
    <w:multiLevelType w:val="hybridMultilevel"/>
    <w:tmpl w:val="D2B06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5D4F10"/>
    <w:multiLevelType w:val="hybridMultilevel"/>
    <w:tmpl w:val="ADD8B126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5B4110"/>
    <w:multiLevelType w:val="hybridMultilevel"/>
    <w:tmpl w:val="A134ED72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8C2E16"/>
    <w:multiLevelType w:val="hybridMultilevel"/>
    <w:tmpl w:val="CEC042DE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F7D5C"/>
    <w:multiLevelType w:val="multilevel"/>
    <w:tmpl w:val="060A3088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619C6177"/>
    <w:multiLevelType w:val="hybridMultilevel"/>
    <w:tmpl w:val="C7767DA2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CC467B"/>
    <w:multiLevelType w:val="hybridMultilevel"/>
    <w:tmpl w:val="DF4AD008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597462"/>
    <w:multiLevelType w:val="hybridMultilevel"/>
    <w:tmpl w:val="309C509E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183C26"/>
    <w:multiLevelType w:val="hybridMultilevel"/>
    <w:tmpl w:val="44E2E650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FD5EB4"/>
    <w:multiLevelType w:val="hybridMultilevel"/>
    <w:tmpl w:val="68A601F6"/>
    <w:lvl w:ilvl="0" w:tplc="FB92BAB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97728"/>
    <w:multiLevelType w:val="hybridMultilevel"/>
    <w:tmpl w:val="14E4DFFC"/>
    <w:lvl w:ilvl="0" w:tplc="45A0804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0D0AEB"/>
    <w:multiLevelType w:val="hybridMultilevel"/>
    <w:tmpl w:val="FF76E634"/>
    <w:lvl w:ilvl="0" w:tplc="F83C9E04">
      <w:start w:val="1"/>
      <w:numFmt w:val="bullet"/>
      <w:lvlText w:val="•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5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11"/>
  </w:num>
  <w:num w:numId="10">
    <w:abstractNumId w:val="17"/>
  </w:num>
  <w:num w:numId="11">
    <w:abstractNumId w:val="0"/>
  </w:num>
  <w:num w:numId="12">
    <w:abstractNumId w:val="4"/>
  </w:num>
  <w:num w:numId="13">
    <w:abstractNumId w:val="19"/>
  </w:num>
  <w:num w:numId="14">
    <w:abstractNumId w:val="8"/>
  </w:num>
  <w:num w:numId="15">
    <w:abstractNumId w:val="18"/>
  </w:num>
  <w:num w:numId="16">
    <w:abstractNumId w:val="1"/>
  </w:num>
  <w:num w:numId="17">
    <w:abstractNumId w:val="12"/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DE"/>
    <w:rsid w:val="00000B44"/>
    <w:rsid w:val="00013761"/>
    <w:rsid w:val="00020398"/>
    <w:rsid w:val="00035B20"/>
    <w:rsid w:val="000552B0"/>
    <w:rsid w:val="00083E08"/>
    <w:rsid w:val="000A716E"/>
    <w:rsid w:val="000D3831"/>
    <w:rsid w:val="000F12E4"/>
    <w:rsid w:val="001109B0"/>
    <w:rsid w:val="00126DBC"/>
    <w:rsid w:val="00137E0F"/>
    <w:rsid w:val="001522C9"/>
    <w:rsid w:val="00166B21"/>
    <w:rsid w:val="00166EEE"/>
    <w:rsid w:val="001B20C1"/>
    <w:rsid w:val="001C48EF"/>
    <w:rsid w:val="001E5F6A"/>
    <w:rsid w:val="001F705D"/>
    <w:rsid w:val="00201064"/>
    <w:rsid w:val="002010B3"/>
    <w:rsid w:val="00221BAD"/>
    <w:rsid w:val="00250821"/>
    <w:rsid w:val="00274B40"/>
    <w:rsid w:val="00287191"/>
    <w:rsid w:val="00292A16"/>
    <w:rsid w:val="002B3FC0"/>
    <w:rsid w:val="002D34F1"/>
    <w:rsid w:val="002D389F"/>
    <w:rsid w:val="002E3739"/>
    <w:rsid w:val="002F11DC"/>
    <w:rsid w:val="0033425E"/>
    <w:rsid w:val="00340E4D"/>
    <w:rsid w:val="003836CE"/>
    <w:rsid w:val="0039552D"/>
    <w:rsid w:val="003A338B"/>
    <w:rsid w:val="003C1652"/>
    <w:rsid w:val="004175F9"/>
    <w:rsid w:val="004342D1"/>
    <w:rsid w:val="00455AB2"/>
    <w:rsid w:val="004640CD"/>
    <w:rsid w:val="004670A2"/>
    <w:rsid w:val="00475E7F"/>
    <w:rsid w:val="004760D1"/>
    <w:rsid w:val="004838F7"/>
    <w:rsid w:val="00486364"/>
    <w:rsid w:val="00491752"/>
    <w:rsid w:val="004A35A3"/>
    <w:rsid w:val="004A3A63"/>
    <w:rsid w:val="004B63F4"/>
    <w:rsid w:val="004D0870"/>
    <w:rsid w:val="004D76AD"/>
    <w:rsid w:val="004E3CD0"/>
    <w:rsid w:val="0054213D"/>
    <w:rsid w:val="0055050C"/>
    <w:rsid w:val="005772A7"/>
    <w:rsid w:val="00577B36"/>
    <w:rsid w:val="005A5C49"/>
    <w:rsid w:val="005B1511"/>
    <w:rsid w:val="005B2428"/>
    <w:rsid w:val="005B4FF3"/>
    <w:rsid w:val="005D25EB"/>
    <w:rsid w:val="006058B2"/>
    <w:rsid w:val="006136C9"/>
    <w:rsid w:val="00626A26"/>
    <w:rsid w:val="0066435E"/>
    <w:rsid w:val="006B27D1"/>
    <w:rsid w:val="006B3BBE"/>
    <w:rsid w:val="006C77A2"/>
    <w:rsid w:val="006D69F7"/>
    <w:rsid w:val="006E45FE"/>
    <w:rsid w:val="006E7390"/>
    <w:rsid w:val="006F36F5"/>
    <w:rsid w:val="006F5A32"/>
    <w:rsid w:val="006F7A83"/>
    <w:rsid w:val="00700896"/>
    <w:rsid w:val="00707510"/>
    <w:rsid w:val="00711A73"/>
    <w:rsid w:val="00745E06"/>
    <w:rsid w:val="00755980"/>
    <w:rsid w:val="007669BB"/>
    <w:rsid w:val="007A1A0E"/>
    <w:rsid w:val="007A7078"/>
    <w:rsid w:val="007B74FC"/>
    <w:rsid w:val="007C41EF"/>
    <w:rsid w:val="007C512B"/>
    <w:rsid w:val="007C63C0"/>
    <w:rsid w:val="007E5299"/>
    <w:rsid w:val="00810CD0"/>
    <w:rsid w:val="0081449B"/>
    <w:rsid w:val="00847626"/>
    <w:rsid w:val="00851E99"/>
    <w:rsid w:val="00856314"/>
    <w:rsid w:val="008813DE"/>
    <w:rsid w:val="008952C8"/>
    <w:rsid w:val="008B40D9"/>
    <w:rsid w:val="008C0750"/>
    <w:rsid w:val="008C421F"/>
    <w:rsid w:val="008C5664"/>
    <w:rsid w:val="008D48AA"/>
    <w:rsid w:val="008E7CE8"/>
    <w:rsid w:val="008F2D19"/>
    <w:rsid w:val="00903177"/>
    <w:rsid w:val="009148BA"/>
    <w:rsid w:val="009335F3"/>
    <w:rsid w:val="00935ECE"/>
    <w:rsid w:val="00945DD9"/>
    <w:rsid w:val="00967C99"/>
    <w:rsid w:val="0099400C"/>
    <w:rsid w:val="009A494F"/>
    <w:rsid w:val="009C5041"/>
    <w:rsid w:val="00A00898"/>
    <w:rsid w:val="00A15E7F"/>
    <w:rsid w:val="00A2760E"/>
    <w:rsid w:val="00A4314D"/>
    <w:rsid w:val="00A43BA0"/>
    <w:rsid w:val="00A46A5B"/>
    <w:rsid w:val="00A91ADF"/>
    <w:rsid w:val="00A967CB"/>
    <w:rsid w:val="00AA0655"/>
    <w:rsid w:val="00AB3EE0"/>
    <w:rsid w:val="00AE3EEB"/>
    <w:rsid w:val="00AF580E"/>
    <w:rsid w:val="00B03C43"/>
    <w:rsid w:val="00B22D51"/>
    <w:rsid w:val="00B54DC2"/>
    <w:rsid w:val="00B566BE"/>
    <w:rsid w:val="00B72029"/>
    <w:rsid w:val="00B86F58"/>
    <w:rsid w:val="00BB4DE7"/>
    <w:rsid w:val="00BE3C82"/>
    <w:rsid w:val="00C0562A"/>
    <w:rsid w:val="00C0577B"/>
    <w:rsid w:val="00C27803"/>
    <w:rsid w:val="00C37EB4"/>
    <w:rsid w:val="00C558F8"/>
    <w:rsid w:val="00C60914"/>
    <w:rsid w:val="00C652D3"/>
    <w:rsid w:val="00C71D12"/>
    <w:rsid w:val="00C76747"/>
    <w:rsid w:val="00C8130C"/>
    <w:rsid w:val="00C91D13"/>
    <w:rsid w:val="00CC6C93"/>
    <w:rsid w:val="00CD24C2"/>
    <w:rsid w:val="00CF164E"/>
    <w:rsid w:val="00D048BC"/>
    <w:rsid w:val="00D170C0"/>
    <w:rsid w:val="00D26CE9"/>
    <w:rsid w:val="00D35761"/>
    <w:rsid w:val="00D518CE"/>
    <w:rsid w:val="00D55E58"/>
    <w:rsid w:val="00D85FDC"/>
    <w:rsid w:val="00D97AE3"/>
    <w:rsid w:val="00DA5286"/>
    <w:rsid w:val="00DA582D"/>
    <w:rsid w:val="00DF01F9"/>
    <w:rsid w:val="00E159C9"/>
    <w:rsid w:val="00E27FCD"/>
    <w:rsid w:val="00E34C6C"/>
    <w:rsid w:val="00E65546"/>
    <w:rsid w:val="00E70B4B"/>
    <w:rsid w:val="00E773B9"/>
    <w:rsid w:val="00E84F30"/>
    <w:rsid w:val="00E93941"/>
    <w:rsid w:val="00E93A9A"/>
    <w:rsid w:val="00F02000"/>
    <w:rsid w:val="00F14F1D"/>
    <w:rsid w:val="00F95A95"/>
    <w:rsid w:val="00FC1B7C"/>
    <w:rsid w:val="00FD0B02"/>
    <w:rsid w:val="00FD4050"/>
    <w:rsid w:val="00FD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00DF50"/>
  <w15:chartTrackingRefBased/>
  <w15:docId w15:val="{62FE4486-31D3-419D-809F-43A6E3B22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836C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основа"/>
    <w:link w:val="a5"/>
    <w:uiPriority w:val="1"/>
    <w:qFormat/>
    <w:rsid w:val="00CC6C93"/>
    <w:pPr>
      <w:spacing w:after="0" w:line="240" w:lineRule="auto"/>
    </w:pPr>
  </w:style>
  <w:style w:type="paragraph" w:customStyle="1" w:styleId="ConsPlusNormal">
    <w:name w:val="ConsPlusNormal"/>
    <w:uiPriority w:val="99"/>
    <w:rsid w:val="00CC6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note text"/>
    <w:basedOn w:val="a0"/>
    <w:link w:val="a7"/>
    <w:uiPriority w:val="99"/>
    <w:semiHidden/>
    <w:unhideWhenUsed/>
    <w:rsid w:val="00CC6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CC6C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1"/>
    <w:uiPriority w:val="99"/>
    <w:semiHidden/>
    <w:unhideWhenUsed/>
    <w:rsid w:val="00CC6C93"/>
    <w:rPr>
      <w:rFonts w:cs="Times New Roman"/>
      <w:vertAlign w:val="superscript"/>
    </w:rPr>
  </w:style>
  <w:style w:type="character" w:customStyle="1" w:styleId="apple-style-span">
    <w:name w:val="apple-style-span"/>
    <w:rsid w:val="00491752"/>
  </w:style>
  <w:style w:type="paragraph" w:styleId="a9">
    <w:name w:val="List Paragraph"/>
    <w:basedOn w:val="a0"/>
    <w:uiPriority w:val="34"/>
    <w:qFormat/>
    <w:rsid w:val="00491752"/>
    <w:pPr>
      <w:spacing w:after="200" w:line="276" w:lineRule="auto"/>
      <w:ind w:left="720"/>
      <w:contextualSpacing/>
    </w:pPr>
  </w:style>
  <w:style w:type="paragraph" w:styleId="aa">
    <w:name w:val="Normal (Web)"/>
    <w:basedOn w:val="a0"/>
    <w:unhideWhenUsed/>
    <w:rsid w:val="00E77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D38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0">
    <w:name w:val="c30"/>
    <w:basedOn w:val="a0"/>
    <w:rsid w:val="007C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1"/>
    <w:rsid w:val="007C512B"/>
  </w:style>
  <w:style w:type="character" w:customStyle="1" w:styleId="a5">
    <w:name w:val="Без интервала Знак"/>
    <w:aliases w:val="основа Знак"/>
    <w:link w:val="a4"/>
    <w:uiPriority w:val="1"/>
    <w:rsid w:val="00201064"/>
  </w:style>
  <w:style w:type="paragraph" w:customStyle="1" w:styleId="1">
    <w:name w:val="Обычный1"/>
    <w:rsid w:val="006D6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A91ADF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Заголовок 61"/>
    <w:basedOn w:val="1"/>
    <w:next w:val="1"/>
    <w:rsid w:val="00A91ADF"/>
    <w:pPr>
      <w:keepNext/>
      <w:widowControl w:val="0"/>
      <w:shd w:val="clear" w:color="auto" w:fill="FFFFFF"/>
      <w:spacing w:after="120"/>
      <w:ind w:left="864"/>
    </w:pPr>
    <w:rPr>
      <w:b/>
      <w:color w:val="000000"/>
      <w:sz w:val="22"/>
    </w:rPr>
  </w:style>
  <w:style w:type="character" w:customStyle="1" w:styleId="FontStyle110">
    <w:name w:val="Font Style110"/>
    <w:uiPriority w:val="99"/>
    <w:rsid w:val="00A91ADF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08">
    <w:name w:val="Font Style108"/>
    <w:uiPriority w:val="99"/>
    <w:rsid w:val="00A91ADF"/>
    <w:rPr>
      <w:rFonts w:ascii="Times New Roman" w:hAnsi="Times New Roman" w:cs="Times New Roman"/>
      <w:b/>
      <w:bCs/>
      <w:color w:val="000000"/>
      <w:sz w:val="18"/>
      <w:szCs w:val="18"/>
    </w:rPr>
  </w:style>
  <w:style w:type="table" w:styleId="ab">
    <w:name w:val="Table Grid"/>
    <w:basedOn w:val="a2"/>
    <w:uiPriority w:val="39"/>
    <w:rsid w:val="00395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Перечень Знак"/>
    <w:link w:val="a"/>
    <w:locked/>
    <w:rsid w:val="00035B20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c"/>
    <w:qFormat/>
    <w:rsid w:val="00035B20"/>
    <w:pPr>
      <w:numPr>
        <w:numId w:val="18"/>
      </w:numPr>
      <w:suppressAutoHyphens/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4">
    <w:name w:val="Обычный4"/>
    <w:rsid w:val="00035B2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9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C5BEB-A64A-4461-8110-16A065385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4958</Words>
  <Characters>28265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72yal-010-003</dc:creator>
  <cp:keywords/>
  <dc:description/>
  <cp:lastModifiedBy>72yal-010-003</cp:lastModifiedBy>
  <cp:revision>17</cp:revision>
  <dcterms:created xsi:type="dcterms:W3CDTF">2020-08-06T18:39:00Z</dcterms:created>
  <dcterms:modified xsi:type="dcterms:W3CDTF">2020-10-28T09:44:00Z</dcterms:modified>
</cp:coreProperties>
</file>