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1D" w:rsidRDefault="001D4E1D" w:rsidP="001D4E1D">
      <w:pPr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по изобразительному искусству 7 класс</w:t>
      </w:r>
      <w:bookmarkStart w:id="0" w:name="_GoBack"/>
      <w:bookmarkEnd w:id="0"/>
    </w:p>
    <w:p w:rsidR="001D4E1D" w:rsidRDefault="001D4E1D" w:rsidP="001D4E1D">
      <w:pPr>
        <w:jc w:val="center"/>
        <w:rPr>
          <w:b/>
          <w:sz w:val="24"/>
        </w:rPr>
      </w:pPr>
    </w:p>
    <w:p w:rsidR="001D4E1D" w:rsidRDefault="001D4E1D" w:rsidP="001D4E1D">
      <w:pPr>
        <w:pStyle w:val="a3"/>
        <w:ind w:firstLine="7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Рабочая программа по изобразительному искусству для обучающихся  7 класса  составлена 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</w:t>
      </w:r>
      <w:r>
        <w:rPr>
          <w:rFonts w:ascii="Times New Roman" w:hAnsi="Times New Roman"/>
          <w:i w:val="0"/>
          <w:sz w:val="24"/>
          <w:lang w:val="ru-RU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</w:t>
      </w:r>
    </w:p>
    <w:p w:rsidR="001D4E1D" w:rsidRDefault="001D4E1D" w:rsidP="001D4E1D">
      <w:pPr>
        <w:pStyle w:val="a3"/>
        <w:ind w:firstLine="7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Содержательный объем особенностей регионального развития в содержании данного предмета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экономической и экологической компетентности, на изучение учащимися региональных особенностей (краеведческих тем).</w:t>
      </w:r>
    </w:p>
    <w:p w:rsidR="001D4E1D" w:rsidRDefault="001D4E1D" w:rsidP="001D4E1D">
      <w:pPr>
        <w:tabs>
          <w:tab w:val="left" w:pos="4500"/>
          <w:tab w:val="left" w:pos="9180"/>
          <w:tab w:val="left" w:pos="9360"/>
        </w:tabs>
        <w:jc w:val="both"/>
        <w:rPr>
          <w:szCs w:val="24"/>
        </w:rPr>
      </w:pPr>
      <w:r>
        <w:rPr>
          <w:szCs w:val="24"/>
        </w:rPr>
        <w:t xml:space="preserve">             На изучение предмета отводится 1 час в неделю, итого 34 часа за учебный год.</w:t>
      </w:r>
    </w:p>
    <w:p w:rsidR="001D4E1D" w:rsidRDefault="001D4E1D" w:rsidP="001D4E1D">
      <w:pPr>
        <w:pStyle w:val="a3"/>
        <w:ind w:firstLine="720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4E1D" w:rsidRDefault="001D4E1D" w:rsidP="001D4E1D">
      <w:pPr>
        <w:pStyle w:val="a3"/>
        <w:rPr>
          <w:rFonts w:ascii="Times New Roman" w:hAnsi="Times New Roman"/>
          <w:bCs/>
          <w:i w:val="0"/>
          <w:sz w:val="28"/>
          <w:szCs w:val="28"/>
          <w:lang w:val="ru-RU" w:bidi="ar-SA"/>
        </w:rPr>
      </w:pPr>
      <w:r>
        <w:rPr>
          <w:rFonts w:ascii="Times New Roman" w:hAnsi="Times New Roman"/>
          <w:bCs/>
          <w:i w:val="0"/>
          <w:sz w:val="28"/>
          <w:szCs w:val="28"/>
          <w:lang w:val="ru-RU" w:bidi="ar-SA"/>
        </w:rPr>
        <w:t xml:space="preserve">                                              </w:t>
      </w:r>
    </w:p>
    <w:p w:rsidR="001D4E1D" w:rsidRDefault="001D4E1D" w:rsidP="001D4E1D">
      <w:pPr>
        <w:jc w:val="center"/>
        <w:rPr>
          <w:b/>
          <w:sz w:val="24"/>
        </w:rPr>
      </w:pPr>
    </w:p>
    <w:p w:rsidR="009665FB" w:rsidRDefault="009665FB"/>
    <w:sectPr w:rsidR="0096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D"/>
    <w:rsid w:val="001D4E1D"/>
    <w:rsid w:val="0071703D"/>
    <w:rsid w:val="009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F3DC"/>
  <w15:chartTrackingRefBased/>
  <w15:docId w15:val="{0A8AA4A7-5B99-4AFC-B8AF-1F442692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4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1D4E1D"/>
    <w:pPr>
      <w:widowControl/>
      <w:autoSpaceDE/>
      <w:autoSpaceDN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2020-02-10T11:16:00Z</dcterms:created>
  <dcterms:modified xsi:type="dcterms:W3CDTF">2020-02-10T11:16:00Z</dcterms:modified>
</cp:coreProperties>
</file>