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5A" w:rsidRPr="00403C5A" w:rsidRDefault="00403C5A" w:rsidP="00403C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03C5A">
        <w:rPr>
          <w:rFonts w:ascii="Times New Roman" w:eastAsia="Times New Roman" w:hAnsi="Times New Roman" w:cs="Times New Roman"/>
          <w:color w:val="444444"/>
          <w:sz w:val="24"/>
          <w:szCs w:val="24"/>
        </w:rPr>
        <w:t>           Приложение</w:t>
      </w:r>
    </w:p>
    <w:p w:rsidR="00403C5A" w:rsidRPr="00403C5A" w:rsidRDefault="00403C5A" w:rsidP="00403C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Аннотация</w:t>
      </w:r>
    </w:p>
    <w:p w:rsidR="00403C5A" w:rsidRPr="00403C5A" w:rsidRDefault="00403C5A" w:rsidP="00403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03C5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Рабочая </w:t>
      </w:r>
      <w:proofErr w:type="gramStart"/>
      <w:r w:rsidRPr="00403C5A">
        <w:rPr>
          <w:rFonts w:ascii="Times New Roman" w:eastAsia="Times New Roman" w:hAnsi="Times New Roman" w:cs="Times New Roman"/>
          <w:color w:val="444444"/>
          <w:sz w:val="24"/>
          <w:szCs w:val="24"/>
        </w:rPr>
        <w:t>программа  составлена</w:t>
      </w:r>
      <w:proofErr w:type="gramEnd"/>
      <w:r w:rsidRPr="00403C5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на основе программы для 5-9 классов специальных (коррекционных) учреждений VIII вида: Сб.1. –М.: Гуманист. Изд. Центр ВЛАДОС, под редакцией доктора педагогических наук </w:t>
      </w:r>
      <w:proofErr w:type="spellStart"/>
      <w:r w:rsidRPr="00403C5A">
        <w:rPr>
          <w:rFonts w:ascii="Times New Roman" w:eastAsia="Times New Roman" w:hAnsi="Times New Roman" w:cs="Times New Roman"/>
          <w:color w:val="444444"/>
          <w:sz w:val="24"/>
          <w:szCs w:val="24"/>
        </w:rPr>
        <w:t>В.В.Воронковой</w:t>
      </w:r>
      <w:proofErr w:type="spellEnd"/>
      <w:r w:rsidRPr="00403C5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2011. – 224 с. и ориентирована на учебник «Математика» для 6 класса специальных (коррекционных) образовательных учреждений VIII вида под ред. </w:t>
      </w:r>
      <w:proofErr w:type="spellStart"/>
      <w:r w:rsidRPr="00403C5A">
        <w:rPr>
          <w:rFonts w:ascii="Times New Roman" w:eastAsia="Times New Roman" w:hAnsi="Times New Roman" w:cs="Times New Roman"/>
          <w:color w:val="444444"/>
          <w:sz w:val="24"/>
          <w:szCs w:val="24"/>
        </w:rPr>
        <w:t>Г.М.Капустиной</w:t>
      </w:r>
      <w:proofErr w:type="spellEnd"/>
      <w:r w:rsidRPr="00403C5A">
        <w:rPr>
          <w:rFonts w:ascii="Times New Roman" w:eastAsia="Times New Roman" w:hAnsi="Times New Roman" w:cs="Times New Roman"/>
          <w:color w:val="444444"/>
          <w:sz w:val="24"/>
          <w:szCs w:val="24"/>
        </w:rPr>
        <w:t>, М.Н. Пер</w:t>
      </w:r>
      <w:r w:rsidR="004C0114">
        <w:rPr>
          <w:rFonts w:ascii="Times New Roman" w:eastAsia="Times New Roman" w:hAnsi="Times New Roman" w:cs="Times New Roman"/>
          <w:color w:val="444444"/>
          <w:sz w:val="24"/>
          <w:szCs w:val="24"/>
        </w:rPr>
        <w:t>овой, Москва «Просвещение», 2019</w:t>
      </w:r>
      <w:r w:rsidRPr="00403C5A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403C5A" w:rsidRPr="00403C5A" w:rsidRDefault="00403C5A" w:rsidP="00403C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403C5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Нормативные основания:</w:t>
      </w:r>
    </w:p>
    <w:p w:rsidR="00403C5A" w:rsidRPr="00403C5A" w:rsidRDefault="00403C5A" w:rsidP="00403C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C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3C5A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(от 29.12.2012 №273-ФЗ).</w:t>
      </w:r>
    </w:p>
    <w:p w:rsidR="00403C5A" w:rsidRPr="00403C5A" w:rsidRDefault="00403C5A" w:rsidP="00403C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03C5A">
        <w:rPr>
          <w:rFonts w:ascii="Times New Roman" w:hAnsi="Times New Roman" w:cs="Times New Roman"/>
          <w:sz w:val="24"/>
          <w:szCs w:val="24"/>
        </w:rPr>
        <w:t xml:space="preserve">Концепция долгосрочного социально-экономического </w:t>
      </w:r>
      <w:proofErr w:type="gramStart"/>
      <w:r w:rsidRPr="00403C5A">
        <w:rPr>
          <w:rFonts w:ascii="Times New Roman" w:hAnsi="Times New Roman" w:cs="Times New Roman"/>
          <w:sz w:val="24"/>
          <w:szCs w:val="24"/>
        </w:rPr>
        <w:t>развития  Российской</w:t>
      </w:r>
      <w:proofErr w:type="gramEnd"/>
      <w:r w:rsidRPr="00403C5A">
        <w:rPr>
          <w:rFonts w:ascii="Times New Roman" w:hAnsi="Times New Roman" w:cs="Times New Roman"/>
          <w:sz w:val="24"/>
          <w:szCs w:val="24"/>
        </w:rPr>
        <w:t xml:space="preserve">  Федерации на период до 2020 года. Распоряжение Правительства Российской Федерации от 17.11.2008 №1662-р.</w:t>
      </w:r>
    </w:p>
    <w:p w:rsidR="00403C5A" w:rsidRPr="00403C5A" w:rsidRDefault="00403C5A" w:rsidP="00403C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03C5A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29.12.2010 №189 «Об утверждении СанПиН 2.4.2.2821-10 «Санитарно-эпидемиологические требования </w:t>
      </w:r>
      <w:proofErr w:type="gramStart"/>
      <w:r w:rsidRPr="00403C5A">
        <w:rPr>
          <w:rFonts w:ascii="Times New Roman" w:hAnsi="Times New Roman" w:cs="Times New Roman"/>
          <w:sz w:val="24"/>
          <w:szCs w:val="24"/>
        </w:rPr>
        <w:t>к  условиям</w:t>
      </w:r>
      <w:proofErr w:type="gramEnd"/>
      <w:r w:rsidRPr="00403C5A">
        <w:rPr>
          <w:rFonts w:ascii="Times New Roman" w:hAnsi="Times New Roman" w:cs="Times New Roman"/>
          <w:sz w:val="24"/>
          <w:szCs w:val="24"/>
        </w:rPr>
        <w:t xml:space="preserve"> и организации обучения в общеобразовательных учреждениях».</w:t>
      </w:r>
    </w:p>
    <w:p w:rsidR="00403C5A" w:rsidRPr="00403C5A" w:rsidRDefault="00403C5A" w:rsidP="00403C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03C5A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403C5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03C5A">
        <w:rPr>
          <w:rFonts w:ascii="Times New Roman" w:hAnsi="Times New Roman" w:cs="Times New Roman"/>
          <w:sz w:val="24"/>
          <w:szCs w:val="24"/>
        </w:rPr>
        <w:t xml:space="preserve"> России от 31.03.2014 г №253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403C5A" w:rsidRPr="00403C5A" w:rsidRDefault="00403C5A" w:rsidP="00403C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03C5A">
        <w:rPr>
          <w:rFonts w:ascii="Times New Roman" w:hAnsi="Times New Roman" w:cs="Times New Roman"/>
          <w:sz w:val="24"/>
          <w:szCs w:val="24"/>
        </w:rPr>
        <w:t xml:space="preserve">Положение о структуре и порядке, разработки и утверждении рабочих программ учебных предметов МАОУ </w:t>
      </w:r>
      <w:proofErr w:type="spellStart"/>
      <w:r w:rsidRPr="00403C5A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403C5A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403C5A" w:rsidRDefault="00403C5A" w:rsidP="00403C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03C5A">
        <w:rPr>
          <w:rFonts w:ascii="Times New Roman" w:hAnsi="Times New Roman" w:cs="Times New Roman"/>
          <w:sz w:val="24"/>
          <w:szCs w:val="24"/>
        </w:rPr>
        <w:t xml:space="preserve">Учебный план МАОУ </w:t>
      </w:r>
      <w:proofErr w:type="spellStart"/>
      <w:r w:rsidRPr="00403C5A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403C5A">
        <w:rPr>
          <w:rFonts w:ascii="Times New Roman" w:hAnsi="Times New Roman" w:cs="Times New Roman"/>
          <w:sz w:val="24"/>
          <w:szCs w:val="24"/>
        </w:rPr>
        <w:t xml:space="preserve"> СОШ на 2019-2020 учебный год, утверждённый приказом №</w:t>
      </w:r>
      <w:r>
        <w:rPr>
          <w:sz w:val="24"/>
          <w:szCs w:val="24"/>
        </w:rPr>
        <w:t>195-ОД от 30.05.2019</w:t>
      </w:r>
      <w:r w:rsidRPr="004D6B9B">
        <w:rPr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C5A">
        <w:rPr>
          <w:rFonts w:ascii="Times New Roman" w:hAnsi="Times New Roman" w:cs="Times New Roman"/>
          <w:sz w:val="24"/>
          <w:szCs w:val="24"/>
        </w:rPr>
        <w:t xml:space="preserve"> директора школы </w:t>
      </w:r>
      <w:proofErr w:type="spellStart"/>
      <w:r w:rsidRPr="00403C5A">
        <w:rPr>
          <w:rFonts w:ascii="Times New Roman" w:hAnsi="Times New Roman" w:cs="Times New Roman"/>
          <w:sz w:val="24"/>
          <w:szCs w:val="24"/>
        </w:rPr>
        <w:t>Исхаковой</w:t>
      </w:r>
      <w:proofErr w:type="spellEnd"/>
      <w:r w:rsidRPr="00403C5A">
        <w:rPr>
          <w:rFonts w:ascii="Times New Roman" w:hAnsi="Times New Roman" w:cs="Times New Roman"/>
          <w:sz w:val="24"/>
          <w:szCs w:val="24"/>
        </w:rPr>
        <w:t xml:space="preserve"> Ф. Ф.</w:t>
      </w:r>
    </w:p>
    <w:p w:rsidR="00403C5A" w:rsidRPr="004C0114" w:rsidRDefault="00403C5A" w:rsidP="00403C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C0114">
        <w:rPr>
          <w:rFonts w:ascii="Times New Roman" w:hAnsi="Times New Roman" w:cs="Times New Roman"/>
          <w:sz w:val="24"/>
          <w:szCs w:val="24"/>
        </w:rPr>
        <w:t xml:space="preserve">Программа рассчитана на 170 учебных часа, 5 часов в неделю. </w:t>
      </w:r>
      <w:bookmarkStart w:id="0" w:name="_GoBack"/>
      <w:bookmarkEnd w:id="0"/>
    </w:p>
    <w:p w:rsidR="00403C5A" w:rsidRPr="00403C5A" w:rsidRDefault="00403C5A" w:rsidP="00403C5A">
      <w:pPr>
        <w:pStyle w:val="a3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403C5A">
        <w:rPr>
          <w:rFonts w:ascii="Arial" w:eastAsia="Times New Roman" w:hAnsi="Arial" w:cs="Arial"/>
          <w:b/>
          <w:bCs/>
          <w:color w:val="444444"/>
          <w:sz w:val="28"/>
        </w:rPr>
        <w:t>Содержание учебного материала</w:t>
      </w:r>
    </w:p>
    <w:p w:rsidR="00403C5A" w:rsidRPr="00403C5A" w:rsidRDefault="00403C5A" w:rsidP="00403C5A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403C5A">
        <w:rPr>
          <w:rFonts w:ascii="Arial" w:eastAsia="Times New Roman" w:hAnsi="Arial" w:cs="Arial"/>
          <w:color w:val="444444"/>
          <w:sz w:val="24"/>
          <w:szCs w:val="24"/>
        </w:rPr>
        <w:t>     Нумерация чисел в пределах 1 000 000. Получение единиц, круглых десятков, сотен тысяч в пределах 1 000 000. Сложение и вычитание круглых чисел в пределах 1 000 000 (легкие случаи).</w:t>
      </w:r>
    </w:p>
    <w:p w:rsidR="00403C5A" w:rsidRPr="00403C5A" w:rsidRDefault="00403C5A" w:rsidP="00403C5A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403C5A">
        <w:rPr>
          <w:rFonts w:ascii="Arial" w:eastAsia="Times New Roman" w:hAnsi="Arial" w:cs="Arial"/>
          <w:color w:val="444444"/>
          <w:sz w:val="24"/>
          <w:szCs w:val="24"/>
        </w:rPr>
        <w:t>     Получение четырех-, пяти-, шестизначных чисел из разрядных слагаемых, разложение на разрядные слагаемые (десятичный состав числа), чтение, запись под диктовку, изображение на калькуляторе.</w:t>
      </w:r>
    </w:p>
    <w:p w:rsidR="00403C5A" w:rsidRPr="00403C5A" w:rsidRDefault="00403C5A" w:rsidP="00403C5A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403C5A">
        <w:rPr>
          <w:rFonts w:ascii="Arial" w:eastAsia="Times New Roman" w:hAnsi="Arial" w:cs="Arial"/>
          <w:color w:val="444444"/>
          <w:sz w:val="24"/>
          <w:szCs w:val="24"/>
        </w:rPr>
        <w:t>      Разряды: единицы, десятки, сотни тысяч, класс тысяч, нумерационная таблица, сравнение соседних разрядов, сравнение классов тысяч и единиц. Сравнение многозначных чисел.</w:t>
      </w:r>
    </w:p>
    <w:p w:rsidR="00403C5A" w:rsidRPr="00403C5A" w:rsidRDefault="00403C5A" w:rsidP="00403C5A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403C5A">
        <w:rPr>
          <w:rFonts w:ascii="Arial" w:eastAsia="Times New Roman" w:hAnsi="Arial" w:cs="Arial"/>
          <w:color w:val="444444"/>
          <w:sz w:val="24"/>
          <w:szCs w:val="24"/>
        </w:rPr>
        <w:t xml:space="preserve">    Округление чисел до единиц, десятков, сотен, тысяч. Определение количества разрядных единиц и общего количества единиц, десятков, сотен, тысяч в числе. Числа простые и составные.</w:t>
      </w:r>
    </w:p>
    <w:p w:rsidR="00403C5A" w:rsidRPr="00403C5A" w:rsidRDefault="00403C5A" w:rsidP="00403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403C5A">
        <w:rPr>
          <w:rFonts w:ascii="Arial" w:eastAsia="Times New Roman" w:hAnsi="Arial" w:cs="Arial"/>
          <w:color w:val="444444"/>
          <w:sz w:val="24"/>
          <w:szCs w:val="24"/>
        </w:rPr>
        <w:t xml:space="preserve">  Обозначение римскими цифрами чисел XIII—XX.</w:t>
      </w:r>
    </w:p>
    <w:p w:rsidR="00403C5A" w:rsidRPr="00403C5A" w:rsidRDefault="00403C5A" w:rsidP="00403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403C5A">
        <w:rPr>
          <w:rFonts w:ascii="Arial" w:eastAsia="Times New Roman" w:hAnsi="Arial" w:cs="Arial"/>
          <w:color w:val="444444"/>
          <w:sz w:val="24"/>
          <w:szCs w:val="24"/>
        </w:rPr>
        <w:t xml:space="preserve">   Сложение, вычитание, умножение и деление на однозначное число и круглые десятки чисел в пределах 10 000 устно (легкие </w:t>
      </w:r>
      <w:proofErr w:type="gramStart"/>
      <w:r w:rsidRPr="00403C5A">
        <w:rPr>
          <w:rFonts w:ascii="Arial" w:eastAsia="Times New Roman" w:hAnsi="Arial" w:cs="Arial"/>
          <w:color w:val="444444"/>
          <w:sz w:val="24"/>
          <w:szCs w:val="24"/>
        </w:rPr>
        <w:t>случаи)  и</w:t>
      </w:r>
      <w:proofErr w:type="gramEnd"/>
      <w:r w:rsidRPr="00403C5A">
        <w:rPr>
          <w:rFonts w:ascii="Arial" w:eastAsia="Times New Roman" w:hAnsi="Arial" w:cs="Arial"/>
          <w:color w:val="444444"/>
          <w:sz w:val="24"/>
          <w:szCs w:val="24"/>
        </w:rPr>
        <w:t xml:space="preserve"> письменно.  Деление с остатком. Проверка арифметических действий.</w:t>
      </w:r>
    </w:p>
    <w:p w:rsidR="00403C5A" w:rsidRPr="00403C5A" w:rsidRDefault="00403C5A" w:rsidP="00403C5A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403C5A">
        <w:rPr>
          <w:rFonts w:ascii="Arial" w:eastAsia="Times New Roman" w:hAnsi="Arial" w:cs="Arial"/>
          <w:color w:val="444444"/>
          <w:sz w:val="24"/>
          <w:szCs w:val="24"/>
        </w:rPr>
        <w:t>    Сложение и вычитание чисел, полученных при измерении двумя мерами стоимости, длины, массы, устно и письменно.</w:t>
      </w:r>
    </w:p>
    <w:p w:rsidR="00403C5A" w:rsidRPr="00403C5A" w:rsidRDefault="00403C5A" w:rsidP="00403C5A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403C5A">
        <w:rPr>
          <w:rFonts w:ascii="Arial" w:eastAsia="Times New Roman" w:hAnsi="Arial" w:cs="Arial"/>
          <w:color w:val="444444"/>
          <w:sz w:val="24"/>
          <w:szCs w:val="24"/>
        </w:rPr>
        <w:lastRenderedPageBreak/>
        <w:t>     Обыкновенные дроби. Смешанные числа, их сравнение. Основное свойство обыкновенных дробей. Преобразования: замена мел ких долей более крупными (сокращение), неправильных дробей целыми или смешанными числами. Сложение и вычитание дробей (и смешанных чисел) с одинаковыми знаменателями.</w:t>
      </w:r>
    </w:p>
    <w:p w:rsidR="00403C5A" w:rsidRPr="00403C5A" w:rsidRDefault="00403C5A" w:rsidP="00403C5A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403C5A">
        <w:rPr>
          <w:rFonts w:ascii="Arial" w:eastAsia="Times New Roman" w:hAnsi="Arial" w:cs="Arial"/>
          <w:color w:val="444444"/>
          <w:sz w:val="24"/>
          <w:szCs w:val="24"/>
        </w:rPr>
        <w:t>     Простые арифметические задачи на нахождение дроби от числа, на прямую пропорциональную зависимость, на соотношение: расстояние, скорость, время. Составные задачи на встречное движение (равномерное, прямолинейное) двух тел.</w:t>
      </w:r>
    </w:p>
    <w:p w:rsidR="00403C5A" w:rsidRPr="00403C5A" w:rsidRDefault="00403C5A" w:rsidP="00403C5A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403C5A">
        <w:rPr>
          <w:rFonts w:ascii="Arial" w:eastAsia="Times New Roman" w:hAnsi="Arial" w:cs="Arial"/>
          <w:color w:val="444444"/>
          <w:sz w:val="24"/>
          <w:szCs w:val="24"/>
        </w:rPr>
        <w:t>     Взаимное положение прямых на плоскости (пересекаются, в том числе перпендикулярные, не пересекаются, т. е. параллельные), в пространстве: наклонные, горизонтальные, вертикальные. Знаки </w:t>
      </w:r>
      <w:r w:rsidRPr="00F73E61">
        <w:rPr>
          <w:rFonts w:ascii="Verdana" w:eastAsia="Times New Roman" w:hAnsi="Verdana"/>
        </w:rPr>
        <w:sym w:font="Symbol" w:char="F05E"/>
      </w:r>
      <w:r w:rsidRPr="00403C5A">
        <w:rPr>
          <w:rFonts w:ascii="Arial" w:eastAsia="Times New Roman" w:hAnsi="Arial" w:cs="Arial"/>
          <w:color w:val="444444"/>
          <w:sz w:val="24"/>
          <w:szCs w:val="24"/>
        </w:rPr>
        <w:t> и </w:t>
      </w:r>
      <w:r w:rsidRPr="00F73E61">
        <w:rPr>
          <w:rFonts w:ascii="Verdana" w:eastAsia="Times New Roman" w:hAnsi="Verdana"/>
        </w:rPr>
        <w:sym w:font="Symbol" w:char="F0BD"/>
      </w:r>
      <w:r w:rsidRPr="00F73E61">
        <w:rPr>
          <w:rFonts w:ascii="Verdana" w:eastAsia="Times New Roman" w:hAnsi="Verdana"/>
        </w:rPr>
        <w:sym w:font="Symbol" w:char="F0BD"/>
      </w:r>
      <w:r w:rsidRPr="00403C5A">
        <w:rPr>
          <w:rFonts w:ascii="Arial" w:eastAsia="Times New Roman" w:hAnsi="Arial" w:cs="Arial"/>
          <w:color w:val="444444"/>
          <w:sz w:val="24"/>
          <w:szCs w:val="24"/>
        </w:rPr>
        <w:t>. Уровень, отвес.</w:t>
      </w:r>
    </w:p>
    <w:p w:rsidR="00403C5A" w:rsidRPr="00403C5A" w:rsidRDefault="00403C5A" w:rsidP="00403C5A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403C5A">
        <w:rPr>
          <w:rFonts w:ascii="Arial" w:eastAsia="Times New Roman" w:hAnsi="Arial" w:cs="Arial"/>
          <w:color w:val="444444"/>
          <w:sz w:val="24"/>
          <w:szCs w:val="24"/>
        </w:rPr>
        <w:t>     Высота треугольника, прямоугольника, квадрата. Геометрические тела — куб, брус. Элементы куба, бруса: грани, ребра, вершины, их количество, свойства.</w:t>
      </w:r>
    </w:p>
    <w:p w:rsidR="00403C5A" w:rsidRPr="00403C5A" w:rsidRDefault="00403C5A" w:rsidP="00403C5A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403C5A">
        <w:rPr>
          <w:rFonts w:ascii="Arial" w:eastAsia="Times New Roman" w:hAnsi="Arial" w:cs="Arial"/>
          <w:color w:val="444444"/>
          <w:sz w:val="24"/>
          <w:szCs w:val="24"/>
        </w:rPr>
        <w:t>      Масштаб: 1 : 1 000; 1 : 10 000; 2 : 1; 10 : 1; 100 : 1.</w:t>
      </w:r>
    </w:p>
    <w:p w:rsidR="00403C5A" w:rsidRPr="00403C5A" w:rsidRDefault="00403C5A" w:rsidP="00403C5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E188C" w:rsidRPr="00403C5A" w:rsidRDefault="004C0114">
      <w:pPr>
        <w:rPr>
          <w:rFonts w:ascii="Times New Roman" w:hAnsi="Times New Roman" w:cs="Times New Roman"/>
          <w:sz w:val="24"/>
          <w:szCs w:val="24"/>
        </w:rPr>
      </w:pPr>
    </w:p>
    <w:sectPr w:rsidR="000E188C" w:rsidRPr="00403C5A" w:rsidSect="00403C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71B8D"/>
    <w:multiLevelType w:val="multilevel"/>
    <w:tmpl w:val="C01E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1F2096"/>
    <w:multiLevelType w:val="multilevel"/>
    <w:tmpl w:val="C01E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FA"/>
    <w:rsid w:val="00030CFD"/>
    <w:rsid w:val="001326FA"/>
    <w:rsid w:val="00403C5A"/>
    <w:rsid w:val="004C0114"/>
    <w:rsid w:val="0050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41162"/>
  <w15:chartTrackingRefBased/>
  <w15:docId w15:val="{1DCF57A8-B0D2-44C5-82BB-F9463594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3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2020-02-18T12:55:00Z</dcterms:created>
  <dcterms:modified xsi:type="dcterms:W3CDTF">2020-02-21T09:06:00Z</dcterms:modified>
</cp:coreProperties>
</file>