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78" w:rsidRDefault="00B70DAE" w:rsidP="00E81875">
      <w:pPr>
        <w:pStyle w:val="a5"/>
        <w:jc w:val="center"/>
        <w:rPr>
          <w:sz w:val="24"/>
        </w:rPr>
      </w:pPr>
      <w:r>
        <w:rPr>
          <w:sz w:val="36"/>
          <w:szCs w:val="36"/>
        </w:rPr>
        <w:t xml:space="preserve">    </w:t>
      </w:r>
    </w:p>
    <w:p w:rsidR="005223E3" w:rsidRDefault="005223E3" w:rsidP="006E6F5B">
      <w:pPr>
        <w:pStyle w:val="a5"/>
        <w:jc w:val="center"/>
        <w:rPr>
          <w:sz w:val="24"/>
        </w:rPr>
      </w:pPr>
    </w:p>
    <w:p w:rsidR="005223E3" w:rsidRDefault="00E81875" w:rsidP="005223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sz w:val="24"/>
        </w:rPr>
        <w:drawing>
          <wp:inline distT="0" distB="0" distL="0" distR="0" wp14:anchorId="585406EC" wp14:editId="2A9A7157">
            <wp:extent cx="8582025" cy="2038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3E3" w:rsidRDefault="005223E3" w:rsidP="005223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</w:rPr>
      </w:pPr>
    </w:p>
    <w:p w:rsidR="005223E3" w:rsidRDefault="005223E3" w:rsidP="005223E3">
      <w:pPr>
        <w:tabs>
          <w:tab w:val="left" w:pos="9288"/>
        </w:tabs>
        <w:ind w:left="360"/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</w:rPr>
        <w:t xml:space="preserve">РАБОЧАЯ ПРОГРАММА </w:t>
      </w:r>
    </w:p>
    <w:p w:rsidR="005223E3" w:rsidRDefault="005223E3" w:rsidP="005223E3">
      <w:pPr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</w:rPr>
        <w:t>по</w:t>
      </w:r>
      <w:bookmarkStart w:id="0" w:name="_GoBack"/>
      <w:bookmarkEnd w:id="0"/>
      <w:r>
        <w:rPr>
          <w:rFonts w:eastAsia="Calibri"/>
          <w:b/>
          <w:sz w:val="36"/>
        </w:rPr>
        <w:t xml:space="preserve"> литературному чтению</w:t>
      </w:r>
    </w:p>
    <w:p w:rsidR="005223E3" w:rsidRDefault="005223E3" w:rsidP="005223E3">
      <w:pPr>
        <w:jc w:val="center"/>
        <w:rPr>
          <w:rFonts w:eastAsia="Calibri"/>
          <w:b/>
          <w:sz w:val="36"/>
        </w:rPr>
      </w:pPr>
      <w:r>
        <w:rPr>
          <w:rFonts w:eastAsia="Calibri"/>
          <w:b/>
        </w:rPr>
        <w:t xml:space="preserve"> для 3 класса</w:t>
      </w:r>
    </w:p>
    <w:p w:rsidR="005223E3" w:rsidRDefault="005223E3" w:rsidP="005223E3">
      <w:pPr>
        <w:jc w:val="center"/>
        <w:rPr>
          <w:rFonts w:eastAsia="Calibri"/>
          <w:b/>
        </w:rPr>
      </w:pPr>
      <w:r>
        <w:rPr>
          <w:rFonts w:eastAsia="Calibri"/>
          <w:b/>
        </w:rPr>
        <w:t>(начального общего образования)</w:t>
      </w:r>
    </w:p>
    <w:p w:rsidR="005223E3" w:rsidRDefault="005223E3" w:rsidP="005223E3">
      <w:pPr>
        <w:pStyle w:val="a5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                                                      </w:t>
      </w:r>
    </w:p>
    <w:p w:rsidR="005223E3" w:rsidRPr="00332273" w:rsidRDefault="005223E3" w:rsidP="005223E3">
      <w:pPr>
        <w:pStyle w:val="a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                                                   </w:t>
      </w:r>
      <w:r w:rsidRPr="00332273">
        <w:rPr>
          <w:rFonts w:eastAsia="Calibri"/>
          <w:b/>
          <w:sz w:val="24"/>
          <w:szCs w:val="24"/>
        </w:rPr>
        <w:t>Составитель</w:t>
      </w:r>
      <w:r>
        <w:rPr>
          <w:rFonts w:eastAsia="Calibri"/>
        </w:rPr>
        <w:t xml:space="preserve">: </w:t>
      </w:r>
      <w:r w:rsidRPr="00332273">
        <w:rPr>
          <w:rFonts w:eastAsia="Calibri"/>
          <w:sz w:val="24"/>
          <w:szCs w:val="24"/>
        </w:rPr>
        <w:t xml:space="preserve">Кадырова Эльвира </w:t>
      </w:r>
      <w:proofErr w:type="spellStart"/>
      <w:r w:rsidRPr="00332273">
        <w:rPr>
          <w:rFonts w:eastAsia="Calibri"/>
          <w:sz w:val="24"/>
          <w:szCs w:val="24"/>
        </w:rPr>
        <w:t>Фагимовна</w:t>
      </w:r>
      <w:proofErr w:type="spellEnd"/>
      <w:r w:rsidRPr="00332273">
        <w:rPr>
          <w:rFonts w:eastAsia="Calibri"/>
          <w:sz w:val="24"/>
          <w:szCs w:val="24"/>
        </w:rPr>
        <w:t>,</w:t>
      </w:r>
    </w:p>
    <w:p w:rsidR="005223E3" w:rsidRPr="00332273" w:rsidRDefault="005223E3" w:rsidP="005223E3">
      <w:pPr>
        <w:pStyle w:val="a5"/>
        <w:rPr>
          <w:rFonts w:eastAsia="Calibri"/>
          <w:sz w:val="24"/>
          <w:szCs w:val="24"/>
        </w:rPr>
      </w:pPr>
      <w:r w:rsidRPr="0033227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</w:t>
      </w:r>
      <w:r w:rsidRPr="00332273">
        <w:rPr>
          <w:rFonts w:eastAsia="Calibri"/>
          <w:sz w:val="24"/>
          <w:szCs w:val="24"/>
        </w:rPr>
        <w:t>учитель начальных классов</w:t>
      </w:r>
    </w:p>
    <w:p w:rsidR="005223E3" w:rsidRPr="00332273" w:rsidRDefault="005223E3" w:rsidP="005223E3">
      <w:pPr>
        <w:pStyle w:val="a5"/>
        <w:rPr>
          <w:rFonts w:eastAsia="Calibri"/>
          <w:sz w:val="24"/>
          <w:szCs w:val="24"/>
        </w:rPr>
      </w:pPr>
      <w:r w:rsidRPr="0033227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</w:t>
      </w:r>
      <w:r w:rsidRPr="00332273">
        <w:rPr>
          <w:rFonts w:eastAsia="Calibri"/>
          <w:sz w:val="24"/>
          <w:szCs w:val="24"/>
        </w:rPr>
        <w:t xml:space="preserve">высшей квалификационной категории   </w:t>
      </w:r>
    </w:p>
    <w:p w:rsidR="005223E3" w:rsidRDefault="005223E3" w:rsidP="005223E3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:rsidR="005223E3" w:rsidRDefault="005223E3" w:rsidP="005223E3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6E6F5B">
        <w:rPr>
          <w:sz w:val="28"/>
        </w:rPr>
        <w:t>2019</w:t>
      </w:r>
      <w:r w:rsidRPr="00332273">
        <w:rPr>
          <w:sz w:val="28"/>
        </w:rPr>
        <w:t xml:space="preserve"> год</w:t>
      </w:r>
    </w:p>
    <w:p w:rsidR="006E6F5B" w:rsidRDefault="006E6F5B" w:rsidP="005223E3">
      <w:pPr>
        <w:pStyle w:val="a5"/>
        <w:rPr>
          <w:sz w:val="28"/>
        </w:rPr>
      </w:pPr>
    </w:p>
    <w:p w:rsidR="006E6F5B" w:rsidRDefault="006E6F5B" w:rsidP="005223E3">
      <w:pPr>
        <w:pStyle w:val="a5"/>
        <w:rPr>
          <w:sz w:val="28"/>
        </w:rPr>
      </w:pPr>
    </w:p>
    <w:p w:rsidR="006E6F5B" w:rsidRDefault="006E6F5B" w:rsidP="005223E3">
      <w:pPr>
        <w:pStyle w:val="a5"/>
        <w:rPr>
          <w:sz w:val="28"/>
        </w:rPr>
      </w:pPr>
    </w:p>
    <w:p w:rsidR="006E6F5B" w:rsidRDefault="006E6F5B" w:rsidP="005223E3">
      <w:pPr>
        <w:pStyle w:val="a5"/>
        <w:rPr>
          <w:sz w:val="28"/>
        </w:rPr>
      </w:pPr>
    </w:p>
    <w:p w:rsidR="006E6F5B" w:rsidRDefault="006E6F5B" w:rsidP="005223E3">
      <w:pPr>
        <w:pStyle w:val="a5"/>
        <w:rPr>
          <w:sz w:val="28"/>
        </w:rPr>
      </w:pPr>
    </w:p>
    <w:p w:rsidR="006E6F5B" w:rsidRDefault="006E6F5B" w:rsidP="005223E3">
      <w:pPr>
        <w:pStyle w:val="a5"/>
        <w:rPr>
          <w:sz w:val="28"/>
        </w:rPr>
      </w:pPr>
    </w:p>
    <w:p w:rsidR="002003C9" w:rsidRDefault="002003C9" w:rsidP="00B70DAE">
      <w:pPr>
        <w:pStyle w:val="Style11"/>
        <w:widowControl/>
        <w:jc w:val="both"/>
        <w:rPr>
          <w:sz w:val="28"/>
          <w:szCs w:val="20"/>
        </w:rPr>
      </w:pPr>
    </w:p>
    <w:p w:rsidR="00B70DAE" w:rsidRDefault="00B70DAE" w:rsidP="002003C9">
      <w:pPr>
        <w:pStyle w:val="Style11"/>
        <w:widowControl/>
        <w:jc w:val="center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Планируемые результаты осв</w:t>
      </w:r>
      <w:r w:rsidR="007D7C1D" w:rsidRPr="002003C9">
        <w:rPr>
          <w:rStyle w:val="FontStyle26"/>
          <w:sz w:val="24"/>
          <w:szCs w:val="24"/>
        </w:rPr>
        <w:t>оения учебной программы по предмету</w:t>
      </w:r>
      <w:r w:rsidRPr="002003C9">
        <w:rPr>
          <w:rStyle w:val="FontStyle26"/>
          <w:sz w:val="24"/>
          <w:szCs w:val="24"/>
        </w:rPr>
        <w:t xml:space="preserve"> «Литературное чтение» к концу 3-го года обучения</w:t>
      </w:r>
    </w:p>
    <w:p w:rsidR="002003C9" w:rsidRPr="002003C9" w:rsidRDefault="002003C9" w:rsidP="002003C9">
      <w:pPr>
        <w:pStyle w:val="Style11"/>
        <w:widowControl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Предметные результаты</w:t>
      </w:r>
    </w:p>
    <w:p w:rsidR="00B70DAE" w:rsidRPr="002003C9" w:rsidRDefault="00B70DAE" w:rsidP="00B70DAE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3"/>
          <w:i w:val="0"/>
          <w:sz w:val="24"/>
          <w:szCs w:val="24"/>
        </w:rPr>
        <w:t xml:space="preserve">Раздел «Виды речевой и читательской деятельности»: </w:t>
      </w:r>
      <w:proofErr w:type="spellStart"/>
      <w:r w:rsidRPr="002003C9">
        <w:rPr>
          <w:rStyle w:val="FontStyle28"/>
          <w:sz w:val="24"/>
          <w:szCs w:val="24"/>
        </w:rPr>
        <w:t>аудирова</w:t>
      </w:r>
      <w:r w:rsidRPr="002003C9">
        <w:rPr>
          <w:rStyle w:val="FontStyle28"/>
          <w:sz w:val="24"/>
          <w:szCs w:val="24"/>
        </w:rPr>
        <w:softHyphen/>
        <w:t>ние</w:t>
      </w:r>
      <w:proofErr w:type="spellEnd"/>
      <w:r w:rsidRPr="002003C9">
        <w:rPr>
          <w:rStyle w:val="FontStyle28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B70DAE" w:rsidRPr="002003C9" w:rsidRDefault="00B70DAE" w:rsidP="00B70DAE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Обучающиеся научатся: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читать правильно и выразительно целыми словами вслух, учитывая индивидуальный темп чтения;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читать про себя в процессе первичного ознакомительно</w:t>
      </w:r>
      <w:r w:rsidRPr="002003C9">
        <w:rPr>
          <w:rStyle w:val="FontStyle28"/>
          <w:sz w:val="24"/>
          <w:szCs w:val="24"/>
        </w:rPr>
        <w:softHyphen/>
        <w:t>го чтения, повторного просмотрового чтения, выборочного и повторного изучающего чтения;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называть имена писателей и поэтов - авторов изучаемых про</w:t>
      </w:r>
      <w:r w:rsidRPr="002003C9">
        <w:rPr>
          <w:rStyle w:val="FontStyle28"/>
          <w:sz w:val="24"/>
          <w:szCs w:val="24"/>
        </w:rPr>
        <w:softHyphen/>
        <w:t>изведений; перечислять названия их произведений и коротко пересказывать содержание текстов, прочитанных в классе;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рассказывать о любимом литературном герое;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выявлять авторское отношение к герою;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характеризовать героев произведений; сравнивать характеры героев разных произведений;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читать наизусть 6-8 стихотворений разных авторов (по выбору);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ориентироваться в книге по ее элементам (автор, название, страница «Содержание», иллюстрации).</w:t>
      </w:r>
    </w:p>
    <w:p w:rsidR="00B70DAE" w:rsidRPr="002003C9" w:rsidRDefault="00B70DAE" w:rsidP="00B70DAE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составлять тематический, жанровый и монографический сборники произведений.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делать самостоятельный выбор книги и определять содержа</w:t>
      </w:r>
      <w:r w:rsidRPr="002003C9">
        <w:rPr>
          <w:rStyle w:val="FontStyle28"/>
          <w:sz w:val="24"/>
          <w:szCs w:val="24"/>
        </w:rPr>
        <w:softHyphen/>
        <w:t>ние книги по ее элементам;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самостоятельно читать выбранные книги;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высказывать оценочные суждения о героях прочитанных произведений;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самостоятельно работать со словарями.</w:t>
      </w:r>
    </w:p>
    <w:p w:rsidR="00B70DAE" w:rsidRPr="002003C9" w:rsidRDefault="00B70DAE" w:rsidP="00B70DAE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3"/>
          <w:i w:val="0"/>
          <w:sz w:val="24"/>
          <w:szCs w:val="24"/>
        </w:rPr>
        <w:t xml:space="preserve">Раздел «Литературоведческая пропедевтика»: </w:t>
      </w:r>
      <w:r w:rsidRPr="002003C9">
        <w:rPr>
          <w:rStyle w:val="FontStyle28"/>
          <w:sz w:val="24"/>
          <w:szCs w:val="24"/>
        </w:rPr>
        <w:t>узнавание осо</w:t>
      </w:r>
      <w:r w:rsidRPr="002003C9">
        <w:rPr>
          <w:rStyle w:val="FontStyle28"/>
          <w:sz w:val="24"/>
          <w:szCs w:val="24"/>
        </w:rPr>
        <w:softHyphen/>
        <w:t xml:space="preserve">бенностей стихотворного произведения (ритм, рифма и </w:t>
      </w:r>
      <w:r w:rsidRPr="002003C9">
        <w:rPr>
          <w:rStyle w:val="FontStyle28"/>
          <w:spacing w:val="-20"/>
          <w:sz w:val="24"/>
          <w:szCs w:val="24"/>
        </w:rPr>
        <w:t>т.</w:t>
      </w:r>
      <w:r w:rsidRPr="002003C9">
        <w:rPr>
          <w:rStyle w:val="FontStyle28"/>
          <w:sz w:val="24"/>
          <w:szCs w:val="24"/>
        </w:rPr>
        <w:t xml:space="preserve"> д.), раз</w:t>
      </w:r>
      <w:r w:rsidRPr="002003C9">
        <w:rPr>
          <w:rStyle w:val="FontStyle28"/>
          <w:sz w:val="24"/>
          <w:szCs w:val="24"/>
        </w:rPr>
        <w:softHyphen/>
        <w:t>личение жанровых особенностей произведений (сказка и рассказ; сказка о животных и волшебная сказка и др.), узнавание литера</w:t>
      </w:r>
      <w:r w:rsidRPr="002003C9">
        <w:rPr>
          <w:rStyle w:val="FontStyle28"/>
          <w:sz w:val="24"/>
          <w:szCs w:val="24"/>
        </w:rPr>
        <w:softHyphen/>
        <w:t>турных приемов (сравнение, олицетворение, контраст и др.).</w:t>
      </w:r>
    </w:p>
    <w:p w:rsidR="00B70DAE" w:rsidRPr="002003C9" w:rsidRDefault="00B70DAE" w:rsidP="00B70DAE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Обучающиеся научатся: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различать сказку о животных, басню, волшебную сказку, бы</w:t>
      </w:r>
      <w:r w:rsidRPr="002003C9">
        <w:rPr>
          <w:rStyle w:val="FontStyle28"/>
          <w:sz w:val="24"/>
          <w:szCs w:val="24"/>
        </w:rPr>
        <w:softHyphen/>
        <w:t>товую сказку;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различать сказку и рассказ по двум основаниям (или одному из двух оснований): особенности построения и основная це</w:t>
      </w:r>
      <w:r w:rsidRPr="002003C9">
        <w:rPr>
          <w:rStyle w:val="FontStyle28"/>
          <w:sz w:val="24"/>
          <w:szCs w:val="24"/>
        </w:rPr>
        <w:softHyphen/>
        <w:t>левая установка повествования;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находить и различать средства художественной выразитель</w:t>
      </w:r>
      <w:r w:rsidRPr="002003C9">
        <w:rPr>
          <w:rStyle w:val="FontStyle28"/>
          <w:sz w:val="24"/>
          <w:szCs w:val="24"/>
        </w:rPr>
        <w:softHyphen/>
        <w:t>ности в авторской литературе (приемы: сравнение, олице</w:t>
      </w:r>
      <w:r w:rsidRPr="002003C9">
        <w:rPr>
          <w:rStyle w:val="FontStyle28"/>
          <w:sz w:val="24"/>
          <w:szCs w:val="24"/>
        </w:rPr>
        <w:softHyphen/>
        <w:t>творение, гипербола (называем преувеличением), звукопись, контраст; фигуры: повтор).</w:t>
      </w:r>
    </w:p>
    <w:p w:rsidR="00B70DAE" w:rsidRPr="002003C9" w:rsidRDefault="00B70DAE" w:rsidP="00B70DAE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Обучающиеся получат возможность научиться: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понимать развитие сказки о животных во времени и поме</w:t>
      </w:r>
      <w:r w:rsidRPr="002003C9">
        <w:rPr>
          <w:rStyle w:val="FontStyle28"/>
          <w:sz w:val="24"/>
          <w:szCs w:val="24"/>
        </w:rPr>
        <w:softHyphen/>
        <w:t>щать изучаемые сказки на простейшую ленту времени;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обнаруживать «бродячие» сюжеты («бродячие сказочные истории») в сказках разных народов мира.</w:t>
      </w:r>
    </w:p>
    <w:p w:rsidR="00B70DAE" w:rsidRPr="002003C9" w:rsidRDefault="00B70DAE" w:rsidP="00B70DAE">
      <w:pPr>
        <w:pStyle w:val="Style3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3"/>
          <w:i w:val="0"/>
          <w:sz w:val="24"/>
          <w:szCs w:val="24"/>
        </w:rPr>
        <w:lastRenderedPageBreak/>
        <w:t xml:space="preserve">Раздел «Элементы творческой деятельности учащихся»: </w:t>
      </w:r>
      <w:r w:rsidRPr="002003C9">
        <w:rPr>
          <w:rStyle w:val="FontStyle28"/>
          <w:sz w:val="24"/>
          <w:szCs w:val="24"/>
        </w:rPr>
        <w:t>чтение по ролям, инсценировка, драматизация, устное словесное рисова</w:t>
      </w:r>
      <w:r w:rsidRPr="002003C9">
        <w:rPr>
          <w:rStyle w:val="FontStyle28"/>
          <w:sz w:val="24"/>
          <w:szCs w:val="24"/>
        </w:rPr>
        <w:softHyphen/>
        <w:t>ние, работа с репродукциями, создание собственных текстов.</w:t>
      </w:r>
    </w:p>
    <w:p w:rsidR="00B70DAE" w:rsidRPr="002003C9" w:rsidRDefault="00B70DAE" w:rsidP="00B70DAE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Обучающиеся научатся: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понимать содержание прочитанного; осознанно выбирать интонацию, темп чтения и необходимые паузы в соответ</w:t>
      </w:r>
      <w:r w:rsidRPr="002003C9">
        <w:rPr>
          <w:rStyle w:val="FontStyle28"/>
          <w:sz w:val="24"/>
          <w:szCs w:val="24"/>
        </w:rPr>
        <w:softHyphen/>
        <w:t>ствии с особенностями текста;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эмоционально и адекватно воспринимать на слух худо</w:t>
      </w:r>
      <w:r w:rsidRPr="002003C9">
        <w:rPr>
          <w:rStyle w:val="FontStyle28"/>
          <w:sz w:val="24"/>
          <w:szCs w:val="24"/>
        </w:rPr>
        <w:softHyphen/>
        <w:t>жественные произведения, определенные программой, и оформлять свои впечатления (отзывы) в устной речи;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интерпретировать литературный текст, живописное и музы</w:t>
      </w:r>
      <w:r w:rsidRPr="002003C9">
        <w:rPr>
          <w:rStyle w:val="FontStyle28"/>
          <w:sz w:val="24"/>
          <w:szCs w:val="24"/>
        </w:rPr>
        <w:softHyphen/>
        <w:t>кальное произведения, (выражать свои мысли и чувства по поводу увиденного, прочитанного и услышанного);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принимать участие в инсценировке (разыгрывании по ролям) крупных диалоговых фрагментов литературных текстов.</w:t>
      </w:r>
    </w:p>
    <w:p w:rsidR="00B70DAE" w:rsidRPr="002003C9" w:rsidRDefault="00B70DAE" w:rsidP="00B70DAE">
      <w:pPr>
        <w:pStyle w:val="Style14"/>
        <w:widowControl/>
        <w:jc w:val="both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читать вслух стихотворный и прозаический тексты на осно</w:t>
      </w:r>
      <w:r w:rsidRPr="002003C9">
        <w:rPr>
          <w:rStyle w:val="FontStyle28"/>
          <w:sz w:val="24"/>
          <w:szCs w:val="24"/>
        </w:rPr>
        <w:softHyphen/>
        <w:t>ве передачи их художественных особенностей, выражения</w:t>
      </w:r>
      <w:r w:rsidRPr="002003C9">
        <w:rPr>
          <w:rStyle w:val="FontStyle34"/>
          <w:b w:val="0"/>
          <w:bCs w:val="0"/>
          <w:sz w:val="24"/>
          <w:szCs w:val="24"/>
        </w:rPr>
        <w:t xml:space="preserve"> </w:t>
      </w:r>
      <w:r w:rsidRPr="002003C9">
        <w:rPr>
          <w:rStyle w:val="FontStyle28"/>
          <w:sz w:val="24"/>
          <w:szCs w:val="24"/>
        </w:rPr>
        <w:t>собственного отношения и в соответствии с выработанны</w:t>
      </w:r>
      <w:r w:rsidRPr="002003C9">
        <w:rPr>
          <w:rStyle w:val="FontStyle28"/>
          <w:sz w:val="24"/>
          <w:szCs w:val="24"/>
        </w:rPr>
        <w:softHyphen/>
        <w:t>ми критериями выразительного чтения;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рассматривать иллюстрации в учебнике и репродукции жи</w:t>
      </w:r>
      <w:r w:rsidRPr="002003C9">
        <w:rPr>
          <w:rStyle w:val="FontStyle28"/>
          <w:sz w:val="24"/>
          <w:szCs w:val="24"/>
        </w:rPr>
        <w:softHyphen/>
        <w:t>вописных произведений в разделе «Музейный Дом», слушать музыкальные произведения и сравнивать их с художествен</w:t>
      </w:r>
      <w:r w:rsidRPr="002003C9">
        <w:rPr>
          <w:rStyle w:val="FontStyle28"/>
          <w:sz w:val="24"/>
          <w:szCs w:val="24"/>
        </w:rPr>
        <w:softHyphen/>
        <w:t>ными текстами и живописными произведениями с точки зрения выраженных в них мыслей, чувств и переживаний;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 xml:space="preserve">• устно и письменно (в форме высказываний и/или коротких сочинений) делиться своими личными впечатлениями </w:t>
      </w:r>
      <w:r w:rsidRPr="002003C9">
        <w:rPr>
          <w:rStyle w:val="FontStyle32"/>
          <w:sz w:val="24"/>
          <w:szCs w:val="24"/>
        </w:rPr>
        <w:t xml:space="preserve">И </w:t>
      </w:r>
      <w:r w:rsidRPr="002003C9">
        <w:rPr>
          <w:rStyle w:val="FontStyle28"/>
          <w:sz w:val="24"/>
          <w:szCs w:val="24"/>
        </w:rPr>
        <w:t>на</w:t>
      </w:r>
      <w:r w:rsidRPr="002003C9">
        <w:rPr>
          <w:rStyle w:val="FontStyle28"/>
          <w:sz w:val="24"/>
          <w:szCs w:val="24"/>
        </w:rPr>
        <w:softHyphen/>
        <w:t>блюдениями, возникшими в ходе обсуждения литературных текстов, музыкальных и живописных произведений.</w:t>
      </w:r>
    </w:p>
    <w:p w:rsidR="007D7C1D" w:rsidRPr="002003C9" w:rsidRDefault="007D7C1D" w:rsidP="00B70DAE">
      <w:pPr>
        <w:pStyle w:val="Style11"/>
        <w:widowControl/>
        <w:jc w:val="both"/>
        <w:rPr>
          <w:rStyle w:val="FontStyle26"/>
          <w:sz w:val="24"/>
          <w:szCs w:val="24"/>
        </w:rPr>
      </w:pPr>
    </w:p>
    <w:p w:rsidR="00B70DAE" w:rsidRPr="002003C9" w:rsidRDefault="00B70DAE" w:rsidP="00B70DAE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Планируемые результаты формирования УУД к концу 3-го года обучения</w:t>
      </w:r>
    </w:p>
    <w:p w:rsidR="002003C9" w:rsidRPr="002003C9" w:rsidRDefault="002003C9" w:rsidP="002003C9">
      <w:pPr>
        <w:pStyle w:val="Style11"/>
        <w:rPr>
          <w:b/>
          <w:bCs/>
        </w:rPr>
      </w:pPr>
      <w:r w:rsidRPr="002003C9">
        <w:rPr>
          <w:b/>
          <w:bCs/>
        </w:rPr>
        <w:t>Личностными результатами являются следующие умения:</w:t>
      </w:r>
    </w:p>
    <w:p w:rsidR="002003C9" w:rsidRPr="002003C9" w:rsidRDefault="002003C9" w:rsidP="002003C9">
      <w:pPr>
        <w:pStyle w:val="Style11"/>
        <w:rPr>
          <w:bCs/>
        </w:rPr>
      </w:pPr>
      <w:r w:rsidRPr="002003C9">
        <w:rPr>
          <w:b/>
          <w:bCs/>
        </w:rPr>
        <w:t xml:space="preserve"> </w:t>
      </w:r>
      <w:r w:rsidRPr="002003C9">
        <w:rPr>
          <w:bCs/>
        </w:rPr>
        <w:t xml:space="preserve">-оценивать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2003C9" w:rsidRPr="002003C9" w:rsidRDefault="002003C9" w:rsidP="002003C9">
      <w:pPr>
        <w:pStyle w:val="Style11"/>
        <w:rPr>
          <w:bCs/>
        </w:rPr>
      </w:pPr>
      <w:r w:rsidRPr="002003C9">
        <w:rPr>
          <w:bCs/>
        </w:rPr>
        <w:t xml:space="preserve">-эмоционально «проживать» текст, выражать свои эмоции; </w:t>
      </w:r>
    </w:p>
    <w:p w:rsidR="002003C9" w:rsidRPr="002003C9" w:rsidRDefault="002003C9" w:rsidP="002003C9">
      <w:pPr>
        <w:pStyle w:val="Style11"/>
        <w:rPr>
          <w:bCs/>
        </w:rPr>
      </w:pPr>
      <w:r w:rsidRPr="002003C9">
        <w:rPr>
          <w:bCs/>
        </w:rPr>
        <w:t xml:space="preserve">-понимать эмоции других людей, сочувствовать, сопереживать; </w:t>
      </w:r>
    </w:p>
    <w:p w:rsidR="002003C9" w:rsidRPr="002003C9" w:rsidRDefault="002003C9" w:rsidP="002003C9">
      <w:pPr>
        <w:pStyle w:val="Style11"/>
        <w:rPr>
          <w:bCs/>
        </w:rPr>
      </w:pPr>
      <w:r w:rsidRPr="002003C9">
        <w:rPr>
          <w:bCs/>
        </w:rPr>
        <w:t xml:space="preserve">-высказывать своё отношение к героям прочитанных произведений, к их поступкам. </w:t>
      </w:r>
    </w:p>
    <w:p w:rsidR="002003C9" w:rsidRPr="002003C9" w:rsidRDefault="002003C9" w:rsidP="002003C9">
      <w:pPr>
        <w:pStyle w:val="Style11"/>
        <w:rPr>
          <w:bCs/>
        </w:rPr>
      </w:pPr>
      <w:r w:rsidRPr="002003C9">
        <w:rPr>
          <w:bCs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</w:t>
      </w:r>
    </w:p>
    <w:p w:rsidR="002003C9" w:rsidRPr="002003C9" w:rsidRDefault="002003C9" w:rsidP="00B70DAE">
      <w:pPr>
        <w:pStyle w:val="Style11"/>
        <w:widowControl/>
        <w:jc w:val="both"/>
        <w:rPr>
          <w:rStyle w:val="FontStyle26"/>
          <w:b w:val="0"/>
          <w:sz w:val="24"/>
          <w:szCs w:val="24"/>
        </w:rPr>
      </w:pPr>
    </w:p>
    <w:p w:rsidR="00B70DAE" w:rsidRPr="002003C9" w:rsidRDefault="00B70DAE" w:rsidP="00B70DAE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В области познавательных общих учебных действий обучающиеся научатся: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свободно ориентироваться в корпусе учебных словарей, бы</w:t>
      </w:r>
      <w:r w:rsidRPr="002003C9">
        <w:rPr>
          <w:rStyle w:val="FontStyle28"/>
          <w:sz w:val="24"/>
          <w:szCs w:val="24"/>
        </w:rPr>
        <w:softHyphen/>
        <w:t>стро находить нужную словарную статью;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свободно ориентироваться в учебной книге: сможет читать язык условных обозначений; находить нужный текст по стра</w:t>
      </w:r>
      <w:r w:rsidRPr="002003C9">
        <w:rPr>
          <w:rStyle w:val="FontStyle28"/>
          <w:sz w:val="24"/>
          <w:szCs w:val="24"/>
        </w:rPr>
        <w:softHyphen/>
        <w:t>ницам «Содержание» и «Оглавление»; быстро находить вы</w:t>
      </w:r>
      <w:r w:rsidRPr="002003C9">
        <w:rPr>
          <w:rStyle w:val="FontStyle28"/>
          <w:sz w:val="24"/>
          <w:szCs w:val="24"/>
        </w:rPr>
        <w:softHyphen/>
        <w:t>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работать с текстом: выделять в нем тему и основную мысль (идею, переживание), разные жизненные позиции (точки зре</w:t>
      </w:r>
      <w:r w:rsidRPr="002003C9">
        <w:rPr>
          <w:rStyle w:val="FontStyle28"/>
          <w:sz w:val="24"/>
          <w:szCs w:val="24"/>
        </w:rPr>
        <w:softHyphen/>
        <w:t>ния, установки, умонастроения); выделять информацию, задан</w:t>
      </w:r>
      <w:r w:rsidRPr="002003C9">
        <w:rPr>
          <w:rStyle w:val="FontStyle28"/>
          <w:sz w:val="24"/>
          <w:szCs w:val="24"/>
        </w:rPr>
        <w:softHyphen/>
        <w:t>ную аспектом рассмотрения, и удерживать заявленный аспект;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lastRenderedPageBreak/>
        <w:t>• работать с несколькими источниками информации (учебной книгой, тетрадью для самостоятельной работы и хрестомати</w:t>
      </w:r>
      <w:r w:rsidRPr="002003C9">
        <w:rPr>
          <w:rStyle w:val="FontStyle28"/>
          <w:sz w:val="24"/>
          <w:szCs w:val="24"/>
        </w:rPr>
        <w:softHyphen/>
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</w:r>
      <w:r w:rsidRPr="002003C9">
        <w:rPr>
          <w:rStyle w:val="FontStyle28"/>
          <w:sz w:val="24"/>
          <w:szCs w:val="24"/>
        </w:rPr>
        <w:softHyphen/>
        <w:t>ми из Интернета); текстами и иллюстрациями к текстам.</w:t>
      </w:r>
    </w:p>
    <w:p w:rsidR="00B70DAE" w:rsidRPr="002003C9" w:rsidRDefault="00B70DAE" w:rsidP="00B70DAE">
      <w:pPr>
        <w:pStyle w:val="Style11"/>
        <w:widowControl/>
        <w:jc w:val="both"/>
        <w:rPr>
          <w:rStyle w:val="FontStyle26"/>
          <w:sz w:val="24"/>
          <w:szCs w:val="24"/>
        </w:rPr>
      </w:pPr>
      <w:r w:rsidRPr="002003C9">
        <w:rPr>
          <w:rStyle w:val="FontStyle26"/>
          <w:sz w:val="24"/>
          <w:szCs w:val="24"/>
        </w:rPr>
        <w:t>Обучающиеся получат возможность научиться:</w:t>
      </w:r>
    </w:p>
    <w:p w:rsidR="00B70DAE" w:rsidRPr="002003C9" w:rsidRDefault="00B70DAE" w:rsidP="00B70DAE">
      <w:pPr>
        <w:pStyle w:val="Style12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освоить алгоритм составления сборников: монографических, жанровых и тематических (сами термины - определения сборни</w:t>
      </w:r>
      <w:r w:rsidRPr="002003C9">
        <w:rPr>
          <w:rStyle w:val="FontStyle28"/>
          <w:sz w:val="24"/>
          <w:szCs w:val="24"/>
        </w:rPr>
        <w:softHyphen/>
        <w:t>ков не используются).</w:t>
      </w:r>
    </w:p>
    <w:p w:rsidR="00B70DAE" w:rsidRPr="002003C9" w:rsidRDefault="00B70DAE" w:rsidP="00B70DAE">
      <w:pPr>
        <w:pStyle w:val="Style2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6"/>
          <w:sz w:val="24"/>
          <w:szCs w:val="24"/>
        </w:rPr>
        <w:t xml:space="preserve">В области коммуникативных учебных действий </w:t>
      </w:r>
      <w:r w:rsidRPr="002003C9">
        <w:rPr>
          <w:rStyle w:val="FontStyle28"/>
          <w:sz w:val="24"/>
          <w:szCs w:val="24"/>
        </w:rPr>
        <w:t xml:space="preserve">обучающиеся научатся: а) </w:t>
      </w:r>
      <w:r w:rsidRPr="002003C9">
        <w:rPr>
          <w:rStyle w:val="FontStyle28"/>
          <w:sz w:val="24"/>
          <w:szCs w:val="24"/>
          <w:u w:val="single"/>
        </w:rPr>
        <w:t>в рамках коммуникации как сотрудничества</w:t>
      </w:r>
      <w:r w:rsidRPr="002003C9">
        <w:rPr>
          <w:rStyle w:val="FontStyle28"/>
          <w:sz w:val="24"/>
          <w:szCs w:val="24"/>
        </w:rPr>
        <w:t>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работать с соседом по парте, в малой группе, в большой груп</w:t>
      </w:r>
      <w:r w:rsidRPr="002003C9">
        <w:rPr>
          <w:rStyle w:val="FontStyle28"/>
          <w:sz w:val="24"/>
          <w:szCs w:val="24"/>
        </w:rPr>
        <w:softHyphen/>
        <w:t>пе: распределять между собой работу и роли, выполнять свою часть работы и встраивать ее в общее рабочее поле;</w:t>
      </w:r>
    </w:p>
    <w:p w:rsidR="00B70DAE" w:rsidRPr="002003C9" w:rsidRDefault="00B70DAE" w:rsidP="00B70DAE">
      <w:pPr>
        <w:pStyle w:val="Style2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 xml:space="preserve">б) </w:t>
      </w:r>
      <w:r w:rsidRPr="002003C9">
        <w:rPr>
          <w:rStyle w:val="FontStyle28"/>
          <w:sz w:val="24"/>
          <w:szCs w:val="24"/>
          <w:u w:val="single"/>
        </w:rPr>
        <w:t>в рамках коммуникации как взаимодействия</w:t>
      </w:r>
      <w:r w:rsidRPr="002003C9">
        <w:rPr>
          <w:rStyle w:val="FontStyle28"/>
          <w:sz w:val="24"/>
          <w:szCs w:val="24"/>
        </w:rPr>
        <w:t>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понимать основание разницы между двумя заявленными точ</w:t>
      </w:r>
      <w:r w:rsidRPr="002003C9">
        <w:rPr>
          <w:rStyle w:val="FontStyle28"/>
          <w:sz w:val="24"/>
          <w:szCs w:val="24"/>
        </w:rPr>
        <w:softHyphen/>
        <w:t>ками зрения, двумя позициями и мотивированно присоеди</w:t>
      </w:r>
      <w:r w:rsidRPr="002003C9">
        <w:rPr>
          <w:rStyle w:val="FontStyle28"/>
          <w:sz w:val="24"/>
          <w:szCs w:val="24"/>
        </w:rPr>
        <w:softHyphen/>
        <w:t>няться к одной из них или пробовать высказывать собствен</w:t>
      </w:r>
      <w:r w:rsidRPr="002003C9">
        <w:rPr>
          <w:rStyle w:val="FontStyle28"/>
          <w:sz w:val="24"/>
          <w:szCs w:val="24"/>
        </w:rPr>
        <w:softHyphen/>
        <w:t>ную точку зрения;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находить в тексте подтверждение высказанным героями точ</w:t>
      </w:r>
      <w:r w:rsidRPr="002003C9">
        <w:rPr>
          <w:rStyle w:val="FontStyle28"/>
          <w:sz w:val="24"/>
          <w:szCs w:val="24"/>
        </w:rPr>
        <w:softHyphen/>
        <w:t>кам зрения.</w:t>
      </w:r>
    </w:p>
    <w:p w:rsidR="00B70DAE" w:rsidRPr="002003C9" w:rsidRDefault="00B70DAE" w:rsidP="00B70DAE">
      <w:pPr>
        <w:pStyle w:val="Style1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6"/>
          <w:sz w:val="24"/>
          <w:szCs w:val="24"/>
        </w:rPr>
        <w:t xml:space="preserve">В области регулятивных учебных действий </w:t>
      </w:r>
      <w:r w:rsidRPr="002003C9">
        <w:rPr>
          <w:rStyle w:val="FontStyle28"/>
          <w:sz w:val="24"/>
          <w:szCs w:val="24"/>
        </w:rPr>
        <w:t>обучающиеся научатся: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  <w:r w:rsidRPr="002003C9">
        <w:rPr>
          <w:rStyle w:val="FontStyle28"/>
          <w:sz w:val="24"/>
          <w:szCs w:val="24"/>
        </w:rPr>
        <w:t>• осуществлять самоконтроль и контроль за ходом выполнения работы и полученного результата.</w:t>
      </w:r>
    </w:p>
    <w:p w:rsidR="00B70DAE" w:rsidRPr="002003C9" w:rsidRDefault="00B70DAE" w:rsidP="00B70DAE">
      <w:pPr>
        <w:pStyle w:val="Style21"/>
        <w:widowControl/>
        <w:jc w:val="both"/>
        <w:rPr>
          <w:rStyle w:val="FontStyle28"/>
          <w:sz w:val="24"/>
          <w:szCs w:val="24"/>
        </w:rPr>
      </w:pPr>
    </w:p>
    <w:p w:rsidR="00B70DAE" w:rsidRDefault="00B70DAE" w:rsidP="00B70DAE">
      <w:pPr>
        <w:pStyle w:val="a3"/>
        <w:ind w:left="0"/>
        <w:jc w:val="center"/>
      </w:pPr>
    </w:p>
    <w:p w:rsidR="00B70DAE" w:rsidRDefault="007D7C1D" w:rsidP="007D7C1D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</w:rPr>
      </w:pPr>
      <w:r>
        <w:rPr>
          <w:b/>
          <w:bCs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7087"/>
      </w:tblGrid>
      <w:tr w:rsidR="00B77F97" w:rsidRPr="008679FE" w:rsidTr="00B77F97">
        <w:tc>
          <w:tcPr>
            <w:tcW w:w="7196" w:type="dxa"/>
          </w:tcPr>
          <w:p w:rsidR="00B77F97" w:rsidRDefault="00B77F97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Учимся н</w:t>
            </w:r>
            <w:r>
              <w:rPr>
                <w:b/>
              </w:rPr>
              <w:t xml:space="preserve">аблюдать и копим впечатления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Сергей Козлов "Июль". Приём олицетворения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Юрий Коваль "Берёзовый пирожок"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Владимир Маяковский "</w:t>
            </w:r>
            <w:proofErr w:type="spellStart"/>
            <w:r w:rsidRPr="00AB7EA5">
              <w:rPr>
                <w:sz w:val="24"/>
                <w:szCs w:val="24"/>
              </w:rPr>
              <w:t>Тучкины</w:t>
            </w:r>
            <w:proofErr w:type="spellEnd"/>
            <w:r w:rsidRPr="00AB7EA5">
              <w:rPr>
                <w:sz w:val="24"/>
                <w:szCs w:val="24"/>
              </w:rPr>
              <w:t xml:space="preserve"> штучки", </w:t>
            </w:r>
            <w:proofErr w:type="spellStart"/>
            <w:r w:rsidRPr="00AB7EA5">
              <w:rPr>
                <w:sz w:val="24"/>
                <w:szCs w:val="24"/>
              </w:rPr>
              <w:t>С.Козлов</w:t>
            </w:r>
            <w:proofErr w:type="spellEnd"/>
            <w:r w:rsidRPr="00AB7EA5">
              <w:rPr>
                <w:sz w:val="24"/>
                <w:szCs w:val="24"/>
              </w:rPr>
              <w:t xml:space="preserve"> "Мимо белого яблока луны…", С Есенин "Нивы сжаты, рощи голы…" (работа над приёмами "сравнение", "олицетворение")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Александр Пушкин "Вот север, тучи нагоняя…", "Опрятней модного паркета…", Вадим </w:t>
            </w:r>
            <w:proofErr w:type="spellStart"/>
            <w:r w:rsidRPr="00AB7EA5">
              <w:rPr>
                <w:sz w:val="24"/>
                <w:szCs w:val="24"/>
              </w:rPr>
              <w:t>Шефнер</w:t>
            </w:r>
            <w:proofErr w:type="spellEnd"/>
            <w:r w:rsidRPr="00AB7EA5">
              <w:rPr>
                <w:sz w:val="24"/>
                <w:szCs w:val="24"/>
              </w:rPr>
              <w:t xml:space="preserve"> "Середина марта", хокку </w:t>
            </w:r>
            <w:proofErr w:type="spellStart"/>
            <w:r w:rsidRPr="00AB7EA5">
              <w:rPr>
                <w:sz w:val="24"/>
                <w:szCs w:val="24"/>
              </w:rPr>
              <w:t>Дзёсо</w:t>
            </w:r>
            <w:proofErr w:type="spellEnd"/>
            <w:r w:rsidRPr="00AB7EA5">
              <w:rPr>
                <w:sz w:val="24"/>
                <w:szCs w:val="24"/>
              </w:rPr>
              <w:t xml:space="preserve">, </w:t>
            </w:r>
            <w:proofErr w:type="spellStart"/>
            <w:r w:rsidRPr="00AB7EA5">
              <w:rPr>
                <w:sz w:val="24"/>
                <w:szCs w:val="24"/>
              </w:rPr>
              <w:t>Басё</w:t>
            </w:r>
            <w:proofErr w:type="spellEnd"/>
            <w:r w:rsidRPr="00AB7EA5">
              <w:rPr>
                <w:sz w:val="24"/>
                <w:szCs w:val="24"/>
              </w:rPr>
              <w:t xml:space="preserve"> (работа над приёмами "сравнение", "олицетворение", "контраст")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proofErr w:type="spellStart"/>
            <w:r w:rsidRPr="00AB7EA5">
              <w:rPr>
                <w:sz w:val="24"/>
                <w:szCs w:val="24"/>
              </w:rPr>
              <w:t>Н.Матвеева</w:t>
            </w:r>
            <w:proofErr w:type="spellEnd"/>
            <w:r w:rsidRPr="00AB7EA5">
              <w:rPr>
                <w:sz w:val="24"/>
                <w:szCs w:val="24"/>
              </w:rPr>
              <w:t xml:space="preserve"> "Гуси на снегу", Эмма </w:t>
            </w:r>
            <w:proofErr w:type="spellStart"/>
            <w:r w:rsidRPr="00AB7EA5">
              <w:rPr>
                <w:sz w:val="24"/>
                <w:szCs w:val="24"/>
              </w:rPr>
              <w:t>Мошковская</w:t>
            </w:r>
            <w:proofErr w:type="spellEnd"/>
            <w:r w:rsidRPr="00AB7EA5">
              <w:rPr>
                <w:sz w:val="24"/>
                <w:szCs w:val="24"/>
              </w:rPr>
              <w:t xml:space="preserve"> "Где тихий, тихий пруд...", хокку </w:t>
            </w:r>
            <w:proofErr w:type="spellStart"/>
            <w:r w:rsidRPr="00AB7EA5">
              <w:rPr>
                <w:sz w:val="24"/>
                <w:szCs w:val="24"/>
              </w:rPr>
              <w:t>Ёса</w:t>
            </w:r>
            <w:proofErr w:type="spellEnd"/>
            <w:r w:rsidRPr="00AB7EA5">
              <w:rPr>
                <w:sz w:val="24"/>
                <w:szCs w:val="24"/>
              </w:rPr>
              <w:t xml:space="preserve"> </w:t>
            </w:r>
            <w:proofErr w:type="spellStart"/>
            <w:r w:rsidRPr="00AB7EA5">
              <w:rPr>
                <w:sz w:val="24"/>
                <w:szCs w:val="24"/>
              </w:rPr>
              <w:t>Бусона</w:t>
            </w:r>
            <w:proofErr w:type="spellEnd"/>
            <w:r w:rsidRPr="00AB7EA5">
              <w:rPr>
                <w:sz w:val="24"/>
                <w:szCs w:val="24"/>
              </w:rPr>
              <w:t xml:space="preserve"> (работа над приёмами "контраст" и "звукопись")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proofErr w:type="spellStart"/>
            <w:r w:rsidRPr="00AB7EA5">
              <w:rPr>
                <w:sz w:val="24"/>
                <w:szCs w:val="24"/>
              </w:rPr>
              <w:t>С.Козлов</w:t>
            </w:r>
            <w:proofErr w:type="spellEnd"/>
            <w:r w:rsidRPr="00AB7EA5">
              <w:rPr>
                <w:sz w:val="24"/>
                <w:szCs w:val="24"/>
              </w:rPr>
              <w:t xml:space="preserve"> "Сентябрь", "Как оттенить тишину"(работа над приёмами "сравнение" и "контраст")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Иван Бунин "Листопад"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Записная книжка Кости Погодина. Подготовка школьников к использованию приёма олицетворения в своём сочинении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lastRenderedPageBreak/>
              <w:t>Александр Пушкин "Зимнее утро" (приём контраста и смысл его использования в литературе)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Валентин Берестов "Большой мороз", "Плащ"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proofErr w:type="spellStart"/>
            <w:r w:rsidRPr="00AB7EA5">
              <w:rPr>
                <w:sz w:val="24"/>
                <w:szCs w:val="24"/>
              </w:rPr>
              <w:t>С.Козлов</w:t>
            </w:r>
            <w:proofErr w:type="spellEnd"/>
            <w:r w:rsidRPr="00AB7EA5">
              <w:rPr>
                <w:sz w:val="24"/>
                <w:szCs w:val="24"/>
              </w:rPr>
              <w:t xml:space="preserve"> "Разрешите с вами </w:t>
            </w:r>
            <w:proofErr w:type="spellStart"/>
            <w:r w:rsidRPr="00AB7EA5">
              <w:rPr>
                <w:sz w:val="24"/>
                <w:szCs w:val="24"/>
              </w:rPr>
              <w:t>посумерничать</w:t>
            </w:r>
            <w:proofErr w:type="spellEnd"/>
            <w:r w:rsidRPr="00AB7EA5">
              <w:rPr>
                <w:sz w:val="24"/>
                <w:szCs w:val="24"/>
              </w:rPr>
              <w:t>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Юрий Коваль "Вода с закрытыми глазами", хокку </w:t>
            </w:r>
            <w:proofErr w:type="spellStart"/>
            <w:r w:rsidRPr="00AB7EA5">
              <w:rPr>
                <w:sz w:val="24"/>
                <w:szCs w:val="24"/>
              </w:rPr>
              <w:t>Ранрана</w:t>
            </w:r>
            <w:proofErr w:type="spellEnd"/>
          </w:p>
          <w:p w:rsidR="00B77F97" w:rsidRPr="00F94DFE" w:rsidRDefault="00B77F97" w:rsidP="006B12D1">
            <w:pPr>
              <w:jc w:val="both"/>
            </w:pPr>
          </w:p>
        </w:tc>
        <w:tc>
          <w:tcPr>
            <w:tcW w:w="7087" w:type="dxa"/>
          </w:tcPr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rPr>
                <w:iCs/>
              </w:rPr>
              <w:lastRenderedPageBreak/>
              <w:t xml:space="preserve">Поэзия. </w:t>
            </w:r>
            <w:r w:rsidRPr="008679FE">
              <w:t>Способы раскрытия внутреннего мира лирического героя («героя-рассказчика», «автора»)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(соблюдения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      </w:r>
          </w:p>
          <w:p w:rsidR="00B77F97" w:rsidRPr="008679FE" w:rsidRDefault="00B77F97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7F97" w:rsidRPr="008679FE" w:rsidTr="00B77F97">
        <w:tc>
          <w:tcPr>
            <w:tcW w:w="7196" w:type="dxa"/>
          </w:tcPr>
          <w:p w:rsidR="00B77F97" w:rsidRDefault="00B77F97" w:rsidP="006B12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Постигаем секреты сравнения </w:t>
            </w:r>
          </w:p>
          <w:p w:rsidR="00B77F97" w:rsidRPr="00AB7EA5" w:rsidRDefault="00B77F97" w:rsidP="00AB7EA5">
            <w:pPr>
              <w:pStyle w:val="a5"/>
              <w:rPr>
                <w:bCs/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Сказка "Откуда пошли  болезни и лекарства" </w:t>
            </w:r>
          </w:p>
          <w:p w:rsidR="00B77F97" w:rsidRPr="00AB7EA5" w:rsidRDefault="00B77F97" w:rsidP="00AB7EA5">
            <w:pPr>
              <w:pStyle w:val="a5"/>
              <w:rPr>
                <w:bCs/>
                <w:sz w:val="24"/>
                <w:szCs w:val="24"/>
              </w:rPr>
            </w:pPr>
            <w:r w:rsidRPr="00AB7EA5">
              <w:rPr>
                <w:bCs/>
                <w:sz w:val="24"/>
                <w:szCs w:val="24"/>
              </w:rPr>
              <w:t>Сравнительный анализ сказок "Гиена и черепаха" и "Нарядный бурундук"</w:t>
            </w:r>
          </w:p>
          <w:p w:rsidR="00B77F97" w:rsidRPr="00AB7EA5" w:rsidRDefault="00B77F97" w:rsidP="00AB7EA5">
            <w:pPr>
              <w:pStyle w:val="a5"/>
              <w:rPr>
                <w:bCs/>
                <w:sz w:val="24"/>
                <w:szCs w:val="24"/>
              </w:rPr>
            </w:pPr>
            <w:r w:rsidRPr="00AB7EA5">
              <w:rPr>
                <w:bCs/>
                <w:sz w:val="24"/>
                <w:szCs w:val="24"/>
              </w:rPr>
              <w:t>Проектирование сборника сказок</w:t>
            </w:r>
          </w:p>
          <w:p w:rsidR="00B77F97" w:rsidRPr="00AB7EA5" w:rsidRDefault="00B77F97" w:rsidP="00AB7EA5">
            <w:pPr>
              <w:pStyle w:val="a5"/>
              <w:rPr>
                <w:bCs/>
                <w:sz w:val="24"/>
                <w:szCs w:val="24"/>
              </w:rPr>
            </w:pPr>
            <w:r w:rsidRPr="00AB7EA5">
              <w:rPr>
                <w:bCs/>
                <w:sz w:val="24"/>
                <w:szCs w:val="24"/>
              </w:rPr>
              <w:t>Сравнительный анализ сказок "Два жадных медвежонка" и "Как барсук и куница судились"</w:t>
            </w:r>
          </w:p>
          <w:p w:rsidR="00B77F97" w:rsidRPr="00AB7EA5" w:rsidRDefault="00B77F97" w:rsidP="00AB7EA5">
            <w:pPr>
              <w:pStyle w:val="a5"/>
              <w:rPr>
                <w:bCs/>
                <w:sz w:val="24"/>
                <w:szCs w:val="24"/>
              </w:rPr>
            </w:pPr>
            <w:r w:rsidRPr="00AB7EA5">
              <w:rPr>
                <w:bCs/>
                <w:sz w:val="24"/>
                <w:szCs w:val="24"/>
              </w:rPr>
              <w:t>Представление о бродячем сказочном сюжете.</w:t>
            </w:r>
            <w:r w:rsidRPr="00AB7EA5">
              <w:rPr>
                <w:sz w:val="24"/>
                <w:szCs w:val="24"/>
              </w:rPr>
              <w:t xml:space="preserve"> Сравнительный анализ сказок "Два жадных медвежонка</w:t>
            </w:r>
            <w:proofErr w:type="gramStart"/>
            <w:r w:rsidRPr="00AB7EA5">
              <w:rPr>
                <w:sz w:val="24"/>
                <w:szCs w:val="24"/>
              </w:rPr>
              <w:t>" ,</w:t>
            </w:r>
            <w:proofErr w:type="gramEnd"/>
            <w:r w:rsidRPr="00AB7EA5">
              <w:rPr>
                <w:sz w:val="24"/>
                <w:szCs w:val="24"/>
              </w:rPr>
              <w:t xml:space="preserve"> "Как барсук и куница судились" и "О собаке, кошке и обезьяне", "Золотая рыбка"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Кубинская сказка "Черепаха, кролик и удав-маха". Проблема различения Самых древних сказочных историй и Просто древних сказочных историй. </w:t>
            </w:r>
            <w:r w:rsidRPr="00AB7EA5">
              <w:rPr>
                <w:bCs/>
                <w:sz w:val="24"/>
                <w:szCs w:val="24"/>
              </w:rPr>
              <w:t>Появление в сказке нового героя</w:t>
            </w:r>
            <w:r w:rsidRPr="00AB7EA5">
              <w:rPr>
                <w:sz w:val="24"/>
                <w:szCs w:val="24"/>
              </w:rPr>
              <w:t xml:space="preserve"> - великодушного и благородного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Индийская сказка "Хитрый шакал". Распознание черт бродячего сказочного сюжета</w:t>
            </w:r>
          </w:p>
          <w:p w:rsidR="00B77F97" w:rsidRDefault="00B77F97" w:rsidP="00AB7EA5">
            <w:pPr>
              <w:pStyle w:val="a5"/>
              <w:rPr>
                <w:bCs/>
                <w:sz w:val="24"/>
                <w:szCs w:val="24"/>
              </w:rPr>
            </w:pPr>
            <w:r w:rsidRPr="00AB7EA5">
              <w:rPr>
                <w:bCs/>
                <w:sz w:val="24"/>
                <w:szCs w:val="24"/>
              </w:rPr>
              <w:t>Бурятская сказка "Снег и заяц" и хакасская сказка "Как птицы царя выбирали"</w:t>
            </w:r>
          </w:p>
          <w:p w:rsidR="007237B3" w:rsidRPr="007237B3" w:rsidRDefault="007237B3" w:rsidP="007237B3">
            <w:pPr>
              <w:pStyle w:val="a5"/>
              <w:rPr>
                <w:sz w:val="24"/>
                <w:szCs w:val="24"/>
              </w:rPr>
            </w:pPr>
            <w:r w:rsidRPr="007237B3">
              <w:rPr>
                <w:sz w:val="24"/>
                <w:szCs w:val="24"/>
              </w:rPr>
              <w:t xml:space="preserve">Рассказы и сказки писателя – исследователя Захарова Аркадия Петровича (Ивана </w:t>
            </w:r>
            <w:proofErr w:type="spellStart"/>
            <w:r w:rsidRPr="007237B3">
              <w:rPr>
                <w:sz w:val="24"/>
                <w:szCs w:val="24"/>
              </w:rPr>
              <w:t>Разбойникова</w:t>
            </w:r>
            <w:proofErr w:type="spellEnd"/>
            <w:proofErr w:type="gramStart"/>
            <w:r w:rsidRPr="007237B3">
              <w:rPr>
                <w:sz w:val="24"/>
                <w:szCs w:val="24"/>
              </w:rPr>
              <w:t>).(</w:t>
            </w:r>
            <w:proofErr w:type="gramEnd"/>
            <w:r w:rsidRPr="007237B3">
              <w:rPr>
                <w:sz w:val="24"/>
                <w:szCs w:val="24"/>
              </w:rPr>
              <w:t>РК)</w:t>
            </w:r>
          </w:p>
          <w:p w:rsidR="007237B3" w:rsidRPr="00AB7EA5" w:rsidRDefault="007237B3" w:rsidP="00AB7EA5">
            <w:pPr>
              <w:pStyle w:val="a5"/>
            </w:pPr>
          </w:p>
        </w:tc>
        <w:tc>
          <w:tcPr>
            <w:tcW w:w="7087" w:type="dxa"/>
          </w:tcPr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iCs/>
              </w:rPr>
              <w:t xml:space="preserve">Сказка о животных. </w:t>
            </w:r>
            <w:r w:rsidRPr="008679FE">
              <w:t>Формирование общего представления о сказке о животных как произведении устного народного творчества, которое есть у всех народов мира</w:t>
            </w:r>
            <w:r w:rsidRPr="008679FE">
              <w:rPr>
                <w:u w:val="single"/>
              </w:rPr>
              <w:t>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Особенность самых древних сказочных сюжетов (историй) — их этиологический характер (объяснение причин взаимоотношений между животными и особенностей их внешнего вида).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Особенность просто древних сказок — начинает цениться ум и хитрость героя (а не его физическое превосходство).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Особенность менее древней сказки — ее нравоучительный характер: начинает цениться благородство героя, его способность быть великодушным и благодарным.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u w:val="single"/>
              </w:rPr>
              <w:t>Представление о бродячих сюжетах (сказочных историях).</w:t>
            </w:r>
          </w:p>
          <w:p w:rsidR="00B77F97" w:rsidRPr="00AB7EA5" w:rsidRDefault="00B77F97" w:rsidP="00AB7EA5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u w:val="single"/>
              </w:rPr>
              <w:t>Лента времени. Формирование начальных наглядно-образных представлений о линейном движении времени путем помещения произведений фольклора (сказок, созданных в разные периоды древности) на ленту времени, а также путем помещения авторских литературных и живописных</w:t>
            </w:r>
            <w:r>
              <w:rPr>
                <w:u w:val="single"/>
              </w:rPr>
              <w:t xml:space="preserve"> произведений на ленту времени.</w:t>
            </w:r>
          </w:p>
        </w:tc>
      </w:tr>
      <w:tr w:rsidR="00B77F97" w:rsidRPr="008679FE" w:rsidTr="00B77F97">
        <w:tc>
          <w:tcPr>
            <w:tcW w:w="7196" w:type="dxa"/>
          </w:tcPr>
          <w:p w:rsidR="00B77F97" w:rsidRDefault="00B77F97" w:rsidP="006B12D1">
            <w:pPr>
              <w:jc w:val="both"/>
              <w:rPr>
                <w:b/>
                <w:bCs/>
              </w:rPr>
            </w:pPr>
            <w:r w:rsidRPr="008679FE">
              <w:rPr>
                <w:b/>
                <w:bCs/>
              </w:rPr>
              <w:t>Пытаемся пон</w:t>
            </w:r>
            <w:r>
              <w:rPr>
                <w:b/>
                <w:bCs/>
              </w:rPr>
              <w:t xml:space="preserve">ять, почему люди фантазируют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Новелла Матвеева "Картофельные олени" и Саша Чёрный "Дневник Фокса Микки"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Татьяна </w:t>
            </w:r>
            <w:proofErr w:type="spellStart"/>
            <w:r w:rsidRPr="00AB7EA5">
              <w:rPr>
                <w:sz w:val="24"/>
                <w:szCs w:val="24"/>
              </w:rPr>
              <w:t>Пономарёва</w:t>
            </w:r>
            <w:proofErr w:type="spellEnd"/>
            <w:r w:rsidRPr="00AB7EA5">
              <w:rPr>
                <w:sz w:val="24"/>
                <w:szCs w:val="24"/>
              </w:rPr>
              <w:t xml:space="preserve"> "Автобус", "В шкафу"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Эмма </w:t>
            </w:r>
            <w:proofErr w:type="spellStart"/>
            <w:r w:rsidRPr="00AB7EA5">
              <w:rPr>
                <w:sz w:val="24"/>
                <w:szCs w:val="24"/>
              </w:rPr>
              <w:t>Мошковская</w:t>
            </w:r>
            <w:proofErr w:type="spellEnd"/>
            <w:r w:rsidRPr="00AB7EA5">
              <w:rPr>
                <w:sz w:val="24"/>
                <w:szCs w:val="24"/>
              </w:rPr>
              <w:t xml:space="preserve"> "Вода в колодце". Поход в «Музейный дом»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Борис Житков "Как я ловил  человечков". Переживания героя литературного произведения. Различия вранья и фантазии.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lastRenderedPageBreak/>
              <w:t>Тим Собакин "Игра в птиц"</w:t>
            </w:r>
          </w:p>
          <w:p w:rsidR="00B77F97" w:rsidRPr="008679FE" w:rsidRDefault="00B77F97" w:rsidP="00AB7EA5">
            <w:pPr>
              <w:pStyle w:val="a5"/>
              <w:rPr>
                <w:b/>
              </w:rPr>
            </w:pPr>
            <w:r w:rsidRPr="00AB7EA5">
              <w:rPr>
                <w:sz w:val="24"/>
                <w:szCs w:val="24"/>
              </w:rPr>
              <w:t>Константин Бальмонт "Гномы"</w:t>
            </w:r>
          </w:p>
        </w:tc>
        <w:tc>
          <w:tcPr>
            <w:tcW w:w="7087" w:type="dxa"/>
          </w:tcPr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8679FE">
              <w:rPr>
                <w:iCs/>
              </w:rPr>
              <w:lastRenderedPageBreak/>
              <w:t>Формирование представлений о жанре рассказа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героя.</w:t>
            </w:r>
          </w:p>
          <w:p w:rsidR="00B77F97" w:rsidRPr="008679FE" w:rsidRDefault="00B77F97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7F97" w:rsidRPr="008679FE" w:rsidTr="00B77F97">
        <w:tc>
          <w:tcPr>
            <w:tcW w:w="7196" w:type="dxa"/>
          </w:tcPr>
          <w:p w:rsidR="00B77F97" w:rsidRDefault="00B77F97" w:rsidP="006B12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Учимся любить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Татьяна </w:t>
            </w:r>
            <w:proofErr w:type="spellStart"/>
            <w:r w:rsidRPr="00AB7EA5">
              <w:rPr>
                <w:sz w:val="24"/>
                <w:szCs w:val="24"/>
              </w:rPr>
              <w:t>Пономарёва</w:t>
            </w:r>
            <w:proofErr w:type="spellEnd"/>
            <w:r w:rsidRPr="00AB7EA5">
              <w:rPr>
                <w:sz w:val="24"/>
                <w:szCs w:val="24"/>
              </w:rPr>
              <w:t xml:space="preserve"> "Прогноз погоды", "Лето в чайнике"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Мария </w:t>
            </w:r>
            <w:proofErr w:type="spellStart"/>
            <w:r w:rsidRPr="00AB7EA5">
              <w:rPr>
                <w:sz w:val="24"/>
                <w:szCs w:val="24"/>
              </w:rPr>
              <w:t>Вайсман</w:t>
            </w:r>
            <w:proofErr w:type="spellEnd"/>
            <w:r w:rsidRPr="00AB7EA5">
              <w:rPr>
                <w:sz w:val="24"/>
                <w:szCs w:val="24"/>
              </w:rPr>
              <w:t xml:space="preserve"> "Лучший друг медуз"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Александр Куприн "Слон"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Константин Паустовский "Заячьи лапы". Что чувствуют и переживают герои.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Сергей Козлов "Если меня совсем нет"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Работа над составлением литературного сборника. </w:t>
            </w:r>
          </w:p>
          <w:p w:rsidR="00B77F97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Подготовка своих видов сборников. Письмо в клуб.</w:t>
            </w:r>
          </w:p>
          <w:p w:rsidR="007237B3" w:rsidRPr="007237B3" w:rsidRDefault="007237B3" w:rsidP="00AB7EA5">
            <w:pPr>
              <w:pStyle w:val="a5"/>
              <w:rPr>
                <w:sz w:val="24"/>
                <w:szCs w:val="24"/>
              </w:rPr>
            </w:pPr>
            <w:r w:rsidRPr="007237B3">
              <w:rPr>
                <w:sz w:val="24"/>
                <w:szCs w:val="24"/>
              </w:rPr>
              <w:t xml:space="preserve">Рассказы и сказки писателя – исследователя Захарова Аркадия Петровича (Ивана </w:t>
            </w:r>
            <w:proofErr w:type="spellStart"/>
            <w:r w:rsidRPr="007237B3">
              <w:rPr>
                <w:sz w:val="24"/>
                <w:szCs w:val="24"/>
              </w:rPr>
              <w:t>Разбойникова</w:t>
            </w:r>
            <w:proofErr w:type="spellEnd"/>
            <w:proofErr w:type="gramStart"/>
            <w:r w:rsidRPr="007237B3">
              <w:rPr>
                <w:sz w:val="24"/>
                <w:szCs w:val="24"/>
              </w:rPr>
              <w:t>).(</w:t>
            </w:r>
            <w:proofErr w:type="gramEnd"/>
            <w:r w:rsidRPr="007237B3">
              <w:rPr>
                <w:sz w:val="24"/>
                <w:szCs w:val="24"/>
              </w:rPr>
              <w:t>РК)</w:t>
            </w:r>
          </w:p>
          <w:p w:rsidR="00B77F97" w:rsidRPr="00AB7EA5" w:rsidRDefault="00B77F97" w:rsidP="006B12D1">
            <w:pPr>
              <w:jc w:val="both"/>
            </w:pPr>
          </w:p>
        </w:tc>
        <w:tc>
          <w:tcPr>
            <w:tcW w:w="7087" w:type="dxa"/>
          </w:tcPr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8679FE">
              <w:rPr>
                <w:iCs/>
              </w:rPr>
              <w:t>Формирование представлений о жанре рассказа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героя.</w:t>
            </w:r>
          </w:p>
          <w:p w:rsidR="00B77F97" w:rsidRPr="008679FE" w:rsidRDefault="00B77F97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7F97" w:rsidRPr="008679FE" w:rsidTr="00B77F97">
        <w:tc>
          <w:tcPr>
            <w:tcW w:w="7196" w:type="dxa"/>
          </w:tcPr>
          <w:p w:rsidR="00B77F97" w:rsidRDefault="00B77F97" w:rsidP="006B12D1">
            <w:pPr>
              <w:jc w:val="both"/>
              <w:rPr>
                <w:b/>
                <w:bCs/>
              </w:rPr>
            </w:pPr>
            <w:r w:rsidRPr="008679FE">
              <w:rPr>
                <w:b/>
                <w:bCs/>
              </w:rPr>
              <w:t xml:space="preserve">Набираемся житейской </w:t>
            </w:r>
            <w:r>
              <w:rPr>
                <w:b/>
                <w:bCs/>
              </w:rPr>
              <w:t xml:space="preserve">мудрости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Басня. Композиция басни. Эзоп "Рыбак и рыбёшка"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Эзоп "Отец и сыновья", "Быки и лев". Лента </w:t>
            </w:r>
            <w:proofErr w:type="spellStart"/>
            <w:r w:rsidRPr="00AB7EA5">
              <w:rPr>
                <w:sz w:val="24"/>
                <w:szCs w:val="24"/>
              </w:rPr>
              <w:t>времени.Пословицы</w:t>
            </w:r>
            <w:proofErr w:type="spellEnd"/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Эзоп "Ворон и лисица", Иван Крылов "Ворона и лисица". Лента времени. Бродячие басенные истории.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Эзоп "Лисица и виноград", Иван Крылов "Лисица и виноград". Смысл басни. Специфика басни.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Иван Крылов "Квартет".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Сравнение басен Ивана Крылова "Лебедь, рак и щука" и "Квартет". Басня "Волк и журавль" </w:t>
            </w:r>
          </w:p>
          <w:p w:rsidR="00B77F97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Самостоятельная работа по заданиям учебника</w:t>
            </w:r>
          </w:p>
          <w:p w:rsidR="007237B3" w:rsidRPr="007237B3" w:rsidRDefault="007237B3" w:rsidP="00AB7EA5">
            <w:pPr>
              <w:pStyle w:val="a5"/>
              <w:rPr>
                <w:sz w:val="24"/>
                <w:szCs w:val="24"/>
              </w:rPr>
            </w:pPr>
            <w:r w:rsidRPr="007237B3">
              <w:rPr>
                <w:sz w:val="24"/>
                <w:szCs w:val="24"/>
              </w:rPr>
              <w:t xml:space="preserve">Рассказы и сказки писателя – исследователя Захарова Аркадия Петровича (Ивана </w:t>
            </w:r>
            <w:proofErr w:type="spellStart"/>
            <w:r w:rsidRPr="007237B3">
              <w:rPr>
                <w:sz w:val="24"/>
                <w:szCs w:val="24"/>
              </w:rPr>
              <w:t>Разбойникова</w:t>
            </w:r>
            <w:proofErr w:type="spellEnd"/>
            <w:proofErr w:type="gramStart"/>
            <w:r w:rsidRPr="007237B3">
              <w:rPr>
                <w:sz w:val="24"/>
                <w:szCs w:val="24"/>
              </w:rPr>
              <w:t>).(</w:t>
            </w:r>
            <w:proofErr w:type="gramEnd"/>
            <w:r w:rsidRPr="007237B3">
              <w:rPr>
                <w:sz w:val="24"/>
                <w:szCs w:val="24"/>
              </w:rPr>
              <w:t>РК)</w:t>
            </w:r>
          </w:p>
        </w:tc>
        <w:tc>
          <w:tcPr>
            <w:tcW w:w="7087" w:type="dxa"/>
          </w:tcPr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rPr>
                <w:iCs/>
              </w:rPr>
              <w:t xml:space="preserve">Жанр басни. </w:t>
            </w:r>
            <w:r w:rsidRPr="008679FE">
              <w:t>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rPr>
                <w:iCs/>
              </w:rPr>
              <w:t xml:space="preserve">Жанр пословицы. </w:t>
            </w:r>
            <w:r w:rsidRPr="008679FE">
      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      </w:r>
          </w:p>
          <w:p w:rsidR="00B77F97" w:rsidRPr="008679FE" w:rsidRDefault="00B77F97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7F97" w:rsidRPr="008679FE" w:rsidTr="00B77F97">
        <w:tc>
          <w:tcPr>
            <w:tcW w:w="7196" w:type="dxa"/>
          </w:tcPr>
          <w:p w:rsidR="00B77F97" w:rsidRDefault="00B77F97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 xml:space="preserve">Продолжаем </w:t>
            </w:r>
            <w:r>
              <w:rPr>
                <w:b/>
              </w:rPr>
              <w:t xml:space="preserve">разгадывать секреты смешного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Леонид Каминский «Сочинение»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Ирина Пивоварова "Сочинение"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Марина </w:t>
            </w:r>
            <w:proofErr w:type="spellStart"/>
            <w:r w:rsidRPr="00AB7EA5">
              <w:rPr>
                <w:sz w:val="24"/>
                <w:szCs w:val="24"/>
              </w:rPr>
              <w:t>Бородицкая</w:t>
            </w:r>
            <w:proofErr w:type="spellEnd"/>
            <w:r w:rsidRPr="00AB7EA5">
              <w:rPr>
                <w:sz w:val="24"/>
                <w:szCs w:val="24"/>
              </w:rPr>
              <w:t xml:space="preserve"> "На контрольной…</w:t>
            </w:r>
            <w:proofErr w:type="gramStart"/>
            <w:r w:rsidRPr="00AB7EA5">
              <w:rPr>
                <w:sz w:val="24"/>
                <w:szCs w:val="24"/>
              </w:rPr>
              <w:t>" ,Лев</w:t>
            </w:r>
            <w:proofErr w:type="gramEnd"/>
            <w:r w:rsidRPr="00AB7EA5">
              <w:rPr>
                <w:sz w:val="24"/>
                <w:szCs w:val="24"/>
              </w:rPr>
              <w:t xml:space="preserve"> Яковлев " Для Лены",  Михаил </w:t>
            </w:r>
            <w:proofErr w:type="spellStart"/>
            <w:r w:rsidRPr="00AB7EA5">
              <w:rPr>
                <w:sz w:val="24"/>
                <w:szCs w:val="24"/>
              </w:rPr>
              <w:t>Яснов</w:t>
            </w:r>
            <w:proofErr w:type="spellEnd"/>
            <w:r w:rsidRPr="00AB7EA5">
              <w:rPr>
                <w:sz w:val="24"/>
                <w:szCs w:val="24"/>
              </w:rPr>
              <w:t xml:space="preserve"> "Подходящий угол"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Надежда Тэффи "Преступник"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lastRenderedPageBreak/>
              <w:t>Короткие истории из книги Корнея Чуковского "От двух до пяти</w:t>
            </w:r>
            <w:proofErr w:type="gramStart"/>
            <w:r w:rsidRPr="00AB7EA5">
              <w:rPr>
                <w:sz w:val="24"/>
                <w:szCs w:val="24"/>
              </w:rPr>
              <w:t>" ,</w:t>
            </w:r>
            <w:proofErr w:type="gramEnd"/>
            <w:r w:rsidRPr="00AB7EA5">
              <w:rPr>
                <w:sz w:val="24"/>
                <w:szCs w:val="24"/>
              </w:rPr>
              <w:t xml:space="preserve"> стихи Григория </w:t>
            </w:r>
            <w:proofErr w:type="spellStart"/>
            <w:r w:rsidRPr="00AB7EA5">
              <w:rPr>
                <w:sz w:val="24"/>
                <w:szCs w:val="24"/>
              </w:rPr>
              <w:t>Остера</w:t>
            </w:r>
            <w:proofErr w:type="spellEnd"/>
            <w:r w:rsidRPr="00AB7EA5">
              <w:rPr>
                <w:sz w:val="24"/>
                <w:szCs w:val="24"/>
              </w:rPr>
              <w:t xml:space="preserve"> "Вредные советы" и рассказ Татьяны </w:t>
            </w:r>
            <w:proofErr w:type="spellStart"/>
            <w:r w:rsidRPr="00AB7EA5">
              <w:rPr>
                <w:sz w:val="24"/>
                <w:szCs w:val="24"/>
              </w:rPr>
              <w:t>Пономарёвой</w:t>
            </w:r>
            <w:proofErr w:type="spellEnd"/>
            <w:r w:rsidRPr="00AB7EA5">
              <w:rPr>
                <w:sz w:val="24"/>
                <w:szCs w:val="24"/>
              </w:rPr>
              <w:t xml:space="preserve"> "Помощь"</w:t>
            </w:r>
          </w:p>
          <w:p w:rsidR="00B77F97" w:rsidRPr="00AB7EA5" w:rsidRDefault="00B77F97" w:rsidP="00AB7EA5">
            <w:pPr>
              <w:pStyle w:val="a5"/>
            </w:pPr>
            <w:r w:rsidRPr="00AB7EA5">
              <w:rPr>
                <w:sz w:val="24"/>
                <w:szCs w:val="24"/>
              </w:rPr>
              <w:t>Виктор Драгунский "Ровно 25 кило"</w:t>
            </w:r>
          </w:p>
        </w:tc>
        <w:tc>
          <w:tcPr>
            <w:tcW w:w="7087" w:type="dxa"/>
          </w:tcPr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lastRenderedPageBreak/>
              <w:t xml:space="preserve"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(соблюдения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</w:t>
            </w:r>
            <w:r w:rsidRPr="008679FE">
              <w:lastRenderedPageBreak/>
              <w:t>скорости.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  <w:p w:rsidR="00B77F97" w:rsidRPr="008679FE" w:rsidRDefault="00B77F97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7F97" w:rsidRPr="008679FE" w:rsidTr="00B77F97">
        <w:tc>
          <w:tcPr>
            <w:tcW w:w="7196" w:type="dxa"/>
          </w:tcPr>
          <w:p w:rsidR="00B77F97" w:rsidRDefault="00B77F97" w:rsidP="006B12D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Как рождается герой </w:t>
            </w:r>
          </w:p>
          <w:p w:rsidR="00AD217A" w:rsidRDefault="00AD217A" w:rsidP="00AD217A">
            <w:pPr>
              <w:pStyle w:val="a5"/>
              <w:rPr>
                <w:sz w:val="24"/>
                <w:szCs w:val="24"/>
              </w:rPr>
            </w:pPr>
            <w:r w:rsidRPr="00AD217A">
              <w:rPr>
                <w:sz w:val="24"/>
                <w:szCs w:val="24"/>
              </w:rPr>
              <w:t>Рассказы и повести для детей Владислава Петровича Крапивина.</w:t>
            </w:r>
          </w:p>
          <w:p w:rsidR="00AD217A" w:rsidRPr="00AD217A" w:rsidRDefault="00AD217A" w:rsidP="00AD217A">
            <w:pPr>
              <w:pStyle w:val="a5"/>
              <w:rPr>
                <w:sz w:val="24"/>
                <w:szCs w:val="24"/>
              </w:rPr>
            </w:pPr>
            <w:r w:rsidRPr="00AD217A">
              <w:rPr>
                <w:sz w:val="24"/>
                <w:szCs w:val="24"/>
              </w:rPr>
              <w:t>( РК)</w:t>
            </w:r>
          </w:p>
          <w:p w:rsidR="00B77F97" w:rsidRPr="00AD217A" w:rsidRDefault="00B77F97" w:rsidP="00AD217A">
            <w:pPr>
              <w:pStyle w:val="a5"/>
              <w:rPr>
                <w:b/>
                <w:bCs/>
                <w:sz w:val="24"/>
                <w:szCs w:val="24"/>
              </w:rPr>
            </w:pPr>
            <w:r w:rsidRPr="00AD217A">
              <w:rPr>
                <w:sz w:val="24"/>
                <w:szCs w:val="24"/>
              </w:rPr>
              <w:t xml:space="preserve">Как рождается герой. Черты сказочного героя. Сказки "Колобок" и "Гуси-лебеди"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Борис </w:t>
            </w:r>
            <w:proofErr w:type="spellStart"/>
            <w:r w:rsidRPr="00AB7EA5">
              <w:rPr>
                <w:sz w:val="24"/>
                <w:szCs w:val="24"/>
              </w:rPr>
              <w:t>Заходер</w:t>
            </w:r>
            <w:proofErr w:type="spellEnd"/>
            <w:r w:rsidRPr="00AB7EA5">
              <w:rPr>
                <w:sz w:val="24"/>
                <w:szCs w:val="24"/>
              </w:rPr>
              <w:t xml:space="preserve"> "История гусеницы", Юнна </w:t>
            </w:r>
            <w:proofErr w:type="spellStart"/>
            <w:r w:rsidRPr="00AB7EA5">
              <w:rPr>
                <w:sz w:val="24"/>
                <w:szCs w:val="24"/>
              </w:rPr>
              <w:t>Мориц</w:t>
            </w:r>
            <w:proofErr w:type="spellEnd"/>
            <w:r w:rsidRPr="00AB7EA5">
              <w:rPr>
                <w:sz w:val="24"/>
                <w:szCs w:val="24"/>
              </w:rPr>
              <w:t xml:space="preserve"> "Жора Кошкин"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Черты характера героя. Главная мысль и тема текста.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Леонид Яхнин "Лесные жуки"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Михаил </w:t>
            </w:r>
            <w:proofErr w:type="spellStart"/>
            <w:r w:rsidRPr="00AB7EA5">
              <w:rPr>
                <w:sz w:val="24"/>
                <w:szCs w:val="24"/>
              </w:rPr>
              <w:t>Яснов</w:t>
            </w:r>
            <w:proofErr w:type="spellEnd"/>
            <w:r w:rsidRPr="00AB7EA5">
              <w:rPr>
                <w:sz w:val="24"/>
                <w:szCs w:val="24"/>
              </w:rPr>
              <w:t xml:space="preserve"> "Гусеница  - Бабочке"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Николай Гарин-Михайловский "Детство Тёмы". Деление текста на смысловые части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Николай Гарин-Михайловский "Детство </w:t>
            </w:r>
            <w:proofErr w:type="spellStart"/>
            <w:r w:rsidRPr="00AB7EA5">
              <w:rPr>
                <w:sz w:val="24"/>
                <w:szCs w:val="24"/>
              </w:rPr>
              <w:t>Тёмы</w:t>
            </w:r>
            <w:proofErr w:type="gramStart"/>
            <w:r w:rsidRPr="00AB7EA5">
              <w:rPr>
                <w:sz w:val="24"/>
                <w:szCs w:val="24"/>
              </w:rPr>
              <w:t>".Черты</w:t>
            </w:r>
            <w:proofErr w:type="spellEnd"/>
            <w:proofErr w:type="gramEnd"/>
            <w:r w:rsidRPr="00AB7EA5">
              <w:rPr>
                <w:sz w:val="24"/>
                <w:szCs w:val="24"/>
              </w:rPr>
              <w:t xml:space="preserve"> сходства и отличия  между героем сказки и героем рассказа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Леонид Пантелеев "Честное слово"</w:t>
            </w:r>
          </w:p>
          <w:p w:rsidR="00B77F97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Отрывки из поэмы Николая Некрасова "На Волге" (Детство </w:t>
            </w:r>
            <w:proofErr w:type="spellStart"/>
            <w:r w:rsidRPr="00AB7EA5">
              <w:rPr>
                <w:sz w:val="24"/>
                <w:szCs w:val="24"/>
              </w:rPr>
              <w:t>Валежникова</w:t>
            </w:r>
            <w:proofErr w:type="spellEnd"/>
            <w:r w:rsidRPr="00AB7EA5">
              <w:rPr>
                <w:sz w:val="24"/>
                <w:szCs w:val="24"/>
              </w:rPr>
              <w:t>)</w:t>
            </w:r>
          </w:p>
          <w:p w:rsidR="000074BB" w:rsidRPr="000074BB" w:rsidRDefault="000074BB" w:rsidP="00AB7EA5">
            <w:pPr>
              <w:pStyle w:val="a5"/>
              <w:rPr>
                <w:sz w:val="24"/>
                <w:szCs w:val="24"/>
              </w:rPr>
            </w:pPr>
            <w:r w:rsidRPr="000074BB">
              <w:rPr>
                <w:sz w:val="24"/>
                <w:szCs w:val="24"/>
              </w:rPr>
              <w:t>«С надеждой быть России полезным…» Произведения Васильева Анатолия Ивановича о пребывании декабристов в Тюменском крае. (РК)</w:t>
            </w:r>
          </w:p>
        </w:tc>
        <w:tc>
          <w:tcPr>
            <w:tcW w:w="7087" w:type="dxa"/>
          </w:tcPr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8679FE">
              <w:rPr>
                <w:iCs/>
              </w:rPr>
              <w:t>Формирование представлений о различии жанров сказки и рассказа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 xml:space="preserve">Различение композиций сказки и рассказа (на уровне наблюдений): жесткая </w:t>
            </w:r>
            <w:proofErr w:type="spellStart"/>
            <w:r w:rsidRPr="008679FE">
              <w:t>заданность</w:t>
            </w:r>
            <w:proofErr w:type="spellEnd"/>
            <w:r w:rsidRPr="008679FE">
              <w:t xml:space="preserve"> сказочной композиции; непредсказуемость композиции рассказа.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Различение целевых установок жанров (на уровне наблюдений): приоткрыть слушателю-читателю тайны природы и тайны поведения (сказка); рассказать случай из жизни, чтобы раскрыть характер героя (рассказ).</w:t>
            </w:r>
          </w:p>
          <w:p w:rsidR="00B77F97" w:rsidRPr="008679FE" w:rsidRDefault="00B77F97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7F97" w:rsidRPr="008679FE" w:rsidTr="00B77F97">
        <w:tc>
          <w:tcPr>
            <w:tcW w:w="7196" w:type="dxa"/>
          </w:tcPr>
          <w:p w:rsidR="00B77F97" w:rsidRDefault="00B77F97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Ср</w:t>
            </w:r>
            <w:r>
              <w:rPr>
                <w:b/>
              </w:rPr>
              <w:t xml:space="preserve">авниваем прошлое и настоящее 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 w:rsidRPr="00AB7EA5">
              <w:rPr>
                <w:sz w:val="24"/>
                <w:szCs w:val="24"/>
              </w:rPr>
              <w:t>Б.Кустодиева</w:t>
            </w:r>
            <w:proofErr w:type="spellEnd"/>
            <w:r w:rsidRPr="00AB7EA5">
              <w:rPr>
                <w:sz w:val="24"/>
                <w:szCs w:val="24"/>
              </w:rPr>
              <w:t xml:space="preserve"> и фрагментов музыкальных произведений </w:t>
            </w:r>
            <w:proofErr w:type="spellStart"/>
            <w:r w:rsidRPr="00AB7EA5">
              <w:rPr>
                <w:sz w:val="24"/>
                <w:szCs w:val="24"/>
              </w:rPr>
              <w:t>Н.Римского</w:t>
            </w:r>
            <w:proofErr w:type="spellEnd"/>
            <w:r w:rsidRPr="00AB7EA5">
              <w:rPr>
                <w:sz w:val="24"/>
                <w:szCs w:val="24"/>
              </w:rPr>
              <w:t>-Корсакова)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Константин Паустовский "Растрёпанный воробей"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Александр Пушкин "Цветок"</w:t>
            </w:r>
          </w:p>
          <w:p w:rsidR="00B77F97" w:rsidRPr="00AB7EA5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Аркадий Гайдар "Чук и Гек". Характеры героев, сравнительный анализ</w:t>
            </w:r>
          </w:p>
          <w:p w:rsidR="00B77F97" w:rsidRDefault="00B77F97" w:rsidP="00AB7EA5">
            <w:pPr>
              <w:pStyle w:val="a5"/>
              <w:rPr>
                <w:sz w:val="24"/>
                <w:szCs w:val="24"/>
              </w:rPr>
            </w:pPr>
            <w:r w:rsidRPr="00AB7EA5">
              <w:rPr>
                <w:sz w:val="24"/>
                <w:szCs w:val="24"/>
              </w:rPr>
              <w:t>Постоянство в природе и чувствах людей</w:t>
            </w:r>
          </w:p>
          <w:p w:rsidR="00CC2F36" w:rsidRPr="00CC2F36" w:rsidRDefault="00CC2F36" w:rsidP="00CC2F36">
            <w:pPr>
              <w:pStyle w:val="a5"/>
              <w:rPr>
                <w:sz w:val="24"/>
                <w:szCs w:val="24"/>
              </w:rPr>
            </w:pPr>
            <w:r w:rsidRPr="00CC2F36">
              <w:rPr>
                <w:sz w:val="24"/>
                <w:szCs w:val="24"/>
              </w:rPr>
              <w:t>Тема Великой отечественной войны в произведениях Тюменских поэтов и писателей Шамсутдинов Н.М.</w:t>
            </w:r>
            <w:r>
              <w:rPr>
                <w:sz w:val="24"/>
                <w:szCs w:val="24"/>
              </w:rPr>
              <w:t xml:space="preserve">, Шестаков А.Е., </w:t>
            </w:r>
            <w:proofErr w:type="spellStart"/>
            <w:r>
              <w:rPr>
                <w:sz w:val="24"/>
                <w:szCs w:val="24"/>
              </w:rPr>
              <w:t>Кукарский</w:t>
            </w:r>
            <w:proofErr w:type="spellEnd"/>
            <w:r>
              <w:rPr>
                <w:sz w:val="24"/>
                <w:szCs w:val="24"/>
              </w:rPr>
              <w:t xml:space="preserve"> А. С. </w:t>
            </w:r>
            <w:r w:rsidRPr="00CC2F36">
              <w:rPr>
                <w:sz w:val="24"/>
                <w:szCs w:val="24"/>
              </w:rPr>
              <w:t>(РК)</w:t>
            </w:r>
          </w:p>
        </w:tc>
        <w:tc>
          <w:tcPr>
            <w:tcW w:w="7087" w:type="dxa"/>
          </w:tcPr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b/>
                <w:bCs/>
                <w:u w:val="single"/>
              </w:rPr>
              <w:t xml:space="preserve">Библиографическая культура. </w:t>
            </w:r>
            <w:r w:rsidRPr="008679FE">
              <w:rPr>
                <w:u w:val="single"/>
              </w:rPr>
      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u w:val="single"/>
              </w:rPr>
              <w:t>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      </w:r>
          </w:p>
          <w:p w:rsidR="00B77F97" w:rsidRPr="008679FE" w:rsidRDefault="00B77F97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u w:val="single"/>
              </w:rPr>
              <w:t xml:space="preserve">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</w:t>
            </w:r>
            <w:r w:rsidRPr="008679FE">
              <w:rPr>
                <w:u w:val="single"/>
              </w:rPr>
              <w:lastRenderedPageBreak/>
              <w:t>тематическое сходство).</w:t>
            </w:r>
          </w:p>
          <w:p w:rsidR="00B77F97" w:rsidRPr="008679FE" w:rsidRDefault="00B77F97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</w:tbl>
    <w:p w:rsidR="00B70DAE" w:rsidRPr="008679FE" w:rsidRDefault="00B70DAE" w:rsidP="00B70DAE">
      <w:pPr>
        <w:autoSpaceDE w:val="0"/>
        <w:autoSpaceDN w:val="0"/>
        <w:adjustRightInd w:val="0"/>
        <w:contextualSpacing/>
        <w:rPr>
          <w:b/>
          <w:bCs/>
        </w:rPr>
      </w:pPr>
    </w:p>
    <w:p w:rsidR="0041168D" w:rsidRDefault="0041168D" w:rsidP="00B70DAE"/>
    <w:p w:rsidR="0041168D" w:rsidRPr="00B77F97" w:rsidRDefault="0043065A" w:rsidP="0041168D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>Т</w:t>
      </w:r>
      <w:r w:rsidR="0041168D" w:rsidRPr="00B77F97">
        <w:rPr>
          <w:rFonts w:ascii="Times New Roman" w:hAnsi="Times New Roman" w:cs="Times New Roman"/>
          <w:b/>
          <w:smallCaps/>
          <w:sz w:val="24"/>
          <w:szCs w:val="24"/>
        </w:rPr>
        <w:t>ематическое планирование по предмету «Литературное чтение»</w:t>
      </w:r>
    </w:p>
    <w:p w:rsidR="0041168D" w:rsidRPr="0041168D" w:rsidRDefault="0041168D" w:rsidP="0041168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1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106"/>
        <w:gridCol w:w="3396"/>
        <w:gridCol w:w="4835"/>
      </w:tblGrid>
      <w:tr w:rsidR="00F94DFE" w:rsidRPr="0041168D" w:rsidTr="00F94DFE">
        <w:trPr>
          <w:trHeight w:val="447"/>
          <w:jc w:val="center"/>
        </w:trPr>
        <w:tc>
          <w:tcPr>
            <w:tcW w:w="871" w:type="dxa"/>
            <w:vMerge w:val="restart"/>
            <w:tcBorders>
              <w:right w:val="single" w:sz="4" w:space="0" w:color="auto"/>
            </w:tcBorders>
            <w:vAlign w:val="center"/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1168D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2106" w:type="dxa"/>
            <w:vMerge w:val="restart"/>
            <w:tcBorders>
              <w:left w:val="single" w:sz="4" w:space="0" w:color="auto"/>
            </w:tcBorders>
            <w:vAlign w:val="center"/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Кол-во часов</w:t>
            </w:r>
          </w:p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vMerge w:val="restart"/>
            <w:vAlign w:val="center"/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68D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4835" w:type="dxa"/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Основные виды деятельности</w:t>
            </w:r>
          </w:p>
        </w:tc>
      </w:tr>
      <w:tr w:rsidR="00F94DFE" w:rsidRPr="0041168D" w:rsidTr="00F94DFE">
        <w:trPr>
          <w:trHeight w:val="375"/>
          <w:jc w:val="center"/>
        </w:trPr>
        <w:tc>
          <w:tcPr>
            <w:tcW w:w="871" w:type="dxa"/>
            <w:vMerge/>
            <w:tcBorders>
              <w:right w:val="single" w:sz="4" w:space="0" w:color="auto"/>
            </w:tcBorders>
            <w:vAlign w:val="center"/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</w:tcBorders>
            <w:vAlign w:val="center"/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vMerge/>
            <w:vAlign w:val="center"/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5" w:type="dxa"/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4DFE" w:rsidRPr="0041168D" w:rsidTr="00F94DFE">
        <w:trPr>
          <w:trHeight w:val="220"/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right w:val="single" w:sz="4" w:space="0" w:color="auto"/>
            </w:tcBorders>
            <w:vAlign w:val="center"/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F94DFE" w:rsidRDefault="00F94DFE" w:rsidP="007C0E33">
            <w:pPr>
              <w:rPr>
                <w:bCs/>
              </w:rPr>
            </w:pPr>
            <w:r w:rsidRPr="00F94DFE">
              <w:t>Учимся наблюдать и копим впечатления- 23 ч.</w:t>
            </w:r>
          </w:p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Сергей Козлов "Июль".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 Приём олицетворения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5B1B0C" w:rsidRDefault="00F94DFE" w:rsidP="005B1B0C">
            <w:pPr>
              <w:pStyle w:val="a5"/>
              <w:rPr>
                <w:sz w:val="24"/>
                <w:szCs w:val="24"/>
              </w:rPr>
            </w:pPr>
            <w:r w:rsidRPr="005B1B0C">
              <w:rPr>
                <w:sz w:val="24"/>
                <w:szCs w:val="24"/>
              </w:rPr>
              <w:t>Находить в тексте примеры использования олицетворения;</w:t>
            </w:r>
          </w:p>
          <w:p w:rsidR="00F94DFE" w:rsidRPr="005B1B0C" w:rsidRDefault="00F94DFE" w:rsidP="005B1B0C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Юрий Коваль "Берёзовый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пирожок"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5B1B0C" w:rsidRDefault="00F94DFE" w:rsidP="005B1B0C">
            <w:pPr>
              <w:pStyle w:val="a5"/>
              <w:rPr>
                <w:sz w:val="24"/>
                <w:szCs w:val="24"/>
              </w:rPr>
            </w:pPr>
            <w:r w:rsidRPr="005B1B0C">
              <w:rPr>
                <w:sz w:val="24"/>
                <w:szCs w:val="24"/>
              </w:rPr>
              <w:t>рассматривать живописное произведение и делать обобщение на основе наблюдений; работать с толковым словарём;</w:t>
            </w:r>
          </w:p>
          <w:p w:rsidR="00F94DFE" w:rsidRPr="005B1B0C" w:rsidRDefault="00F94DFE" w:rsidP="005B1B0C">
            <w:pPr>
              <w:pStyle w:val="a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Владимир Маяковский "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Тучкины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штучки"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С.Козлов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"Мимо белого яблока луны…"</w:t>
            </w:r>
          </w:p>
          <w:p w:rsidR="00F94DFE" w:rsidRPr="0041168D" w:rsidRDefault="00F94DFE" w:rsidP="0041168D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С. Есенин "Нивы сжаты, рощи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голы…" 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Александр Пушкин "Вот север, тучи нагоняя…", "Опрятней модного паркета…"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Вадим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Шефнер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"Середина марта",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Дзёсо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Басё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(работа над приёмами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"сравнение", "олицетворение", "контраст")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творение, гипербола,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звукопись, контраст)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Н. Матвеева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"Гуси на снегу"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Эмма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Мошковская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"Где тихий, тихий пруд...",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Ёса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Бусона</w:t>
            </w:r>
            <w:proofErr w:type="spellEnd"/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С. Козлов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"Сентябрь"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С. Козлов "Как оттенить тишину"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прозаический текст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его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Иван Бунин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"Листопад"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Записная книжка Кости Погодина. Подготовка к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использованию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приёма олицетворения в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своём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сочинении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Записная книжка Кости Погодина. Подготовка  к использованию приёма олицетворения в своём сочинении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6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6"/>
                <w:sz w:val="20"/>
                <w:szCs w:val="20"/>
              </w:rPr>
              <w:t>Интерпретировать литературный текст, живописное и музыкальное произведения (выражать свои мысли и чувства по поводу увиденного, прочитанного и услышанного)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Записная книжка Кости Погодина. Подготовка  к использованию приёма олицетворения в своём сочинении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6"/>
                <w:sz w:val="20"/>
                <w:szCs w:val="20"/>
              </w:rPr>
              <w:t>Интерпретировать литературный текст, живописное и музыкальное произведения (выражать свои мысли и чувства по поводу увиденного, прочитанного и услышанного)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Пушкин "Зимнее утро" (приём контраста и смысл его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использования в литературе)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Валентин Берестов "Большой мороз"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Валентин Берестов "Плащ"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С.Козлов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"Разрешите с вами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посумерничать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С.Козлов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"Разрешите с вами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посумерничать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Юрий Коваль "Вода с закрытыми глазами",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Ранрана</w:t>
            </w:r>
            <w:proofErr w:type="spellEnd"/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Юрий Коваль "Вода с закрытыми глазами",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Ранрана</w:t>
            </w:r>
            <w:proofErr w:type="spellEnd"/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прочитанного и </w:t>
            </w: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услышан-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Юрий Коваль "Вода с закрытыми глазами",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Ранрана</w:t>
            </w:r>
            <w:proofErr w:type="spellEnd"/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F94DFE" w:rsidRDefault="00F94DFE" w:rsidP="00F94DFE">
            <w:pPr>
              <w:rPr>
                <w:bCs/>
              </w:rPr>
            </w:pPr>
            <w:r w:rsidRPr="00F94DFE">
              <w:rPr>
                <w:bCs/>
              </w:rPr>
              <w:t xml:space="preserve">Постигаем секреты сравнения- 14 ч. </w:t>
            </w:r>
          </w:p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Сказка "Откуда пошли болезни и лекарства" 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Проектирование сборника сказок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самостоятельно работать со словарями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6818C2" w:rsidRDefault="006818C2" w:rsidP="0041168D">
            <w:pPr>
              <w:spacing w:after="0" w:line="240" w:lineRule="auto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C97725">
              <w:rPr>
                <w:b/>
              </w:rPr>
              <w:t>Рассказы и сказки писателя – исследователя Захарова Аркадия П</w:t>
            </w:r>
            <w:r>
              <w:rPr>
                <w:b/>
              </w:rPr>
              <w:t xml:space="preserve">етровича (Ивана </w:t>
            </w:r>
            <w:proofErr w:type="spellStart"/>
            <w:r>
              <w:rPr>
                <w:b/>
              </w:rPr>
              <w:t>Разбойникова</w:t>
            </w:r>
            <w:proofErr w:type="spellEnd"/>
            <w:proofErr w:type="gramStart"/>
            <w:r>
              <w:rPr>
                <w:b/>
              </w:rPr>
              <w:t>).(</w:t>
            </w:r>
            <w:proofErr w:type="gramEnd"/>
            <w:r>
              <w:rPr>
                <w:b/>
              </w:rPr>
              <w:t>РК)</w:t>
            </w:r>
            <w:r w:rsidRPr="00C97725">
              <w:t xml:space="preserve"> «На неведомых дорожках. Пушкин и </w:t>
            </w:r>
            <w:r w:rsidRPr="00C97725">
              <w:lastRenderedPageBreak/>
              <w:t>сказочная Сибирь»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Сравнительный анализ сказок "Два жадных медвежонка" и "Как барсук и куница судились"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Представление о бродячем сказочном сюжете.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 Сравнительный анализ сказок "Два жадных медвежонка", "Как барсук и куница судились", "О собаке, кошке и обезьяне", "Золотая рыбка"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Представление о бродячем сказочном сюжете.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 Сравнительный анализ сказок "Два жадных медвежонка", "Как барсук и куница судились", "О собаке, кошке и обезьяне", "Золотая рыбка"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Кубинская сказка "Черепаха, кролик и удав-маха"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Кубинская сказка "Черепаха, кролик и удав-маха". Проблема различения Самых древних сказочных историй и Просто древних сказочных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историй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</w:tr>
      <w:tr w:rsidR="00F94DFE" w:rsidRPr="0041168D" w:rsidTr="00F94DFE">
        <w:trPr>
          <w:trHeight w:val="1290"/>
          <w:jc w:val="center"/>
        </w:trPr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-4"/>
                <w:sz w:val="20"/>
                <w:szCs w:val="20"/>
              </w:rPr>
              <w:t>Индийская сказка "Хитрый шакал"</w:t>
            </w:r>
          </w:p>
        </w:tc>
        <w:tc>
          <w:tcPr>
            <w:tcW w:w="4835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</w:tr>
      <w:tr w:rsidR="00F94DFE" w:rsidRPr="0041168D" w:rsidTr="00F94DFE">
        <w:trPr>
          <w:trHeight w:val="1365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Распознание черт бродячего сказочного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сюжета</w:t>
            </w:r>
          </w:p>
          <w:p w:rsidR="00F94DFE" w:rsidRPr="0041168D" w:rsidRDefault="00F94DFE" w:rsidP="0041168D">
            <w:pPr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Бурятская сказка "Снег и заяц"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щать изучаемые сказки на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простейшую ленту времени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Хакасская сказка "Как птицы царя выбирали"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F94DFE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DFE">
              <w:rPr>
                <w:bCs/>
              </w:rPr>
              <w:t>Пытаемся понять, почему люди фантазируют (14 ч)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Новелла Матвеева "Картофельные олени"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работа.</w:t>
            </w:r>
          </w:p>
          <w:p w:rsidR="00F94DFE" w:rsidRPr="0041168D" w:rsidRDefault="00F94DFE" w:rsidP="00D1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</w:t>
            </w:r>
          </w:p>
          <w:p w:rsidR="00F94DFE" w:rsidRPr="0041168D" w:rsidRDefault="00F94DFE" w:rsidP="00D15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и услышан-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Саша Чёрный "Дневник Фокса Микки"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Саша Чёрный "Дневник Фокса Микки"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Саша Чёрный "Дневник Фокса Микки"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DFE" w:rsidRPr="0041168D" w:rsidRDefault="00F94DFE" w:rsidP="0041168D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"Автобус"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"В шкафу"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Эмма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Мошковская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"Вода в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колодце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Эмма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Мошковская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"Вода в колодце". Поход в «Музейный дом»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Житков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"Как я ловил 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человечков"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Житков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"Как я ловил 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человечков"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Житков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"Как я ловил 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человечков"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(выражать свои мысли и чувства по поводу прочитанного)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Житков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"Как я ловил 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человечков"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кальное произведения (выражать свои мысли и чувства по поводу прочитанного)</w:t>
            </w:r>
          </w:p>
        </w:tc>
      </w:tr>
      <w:tr w:rsidR="00F94DFE" w:rsidRPr="0041168D" w:rsidTr="00F94DFE">
        <w:trPr>
          <w:trHeight w:val="1094"/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Тим Собакин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"Игра в птиц"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Default="00F94DFE" w:rsidP="00D15A03">
            <w:r>
              <w:t>Определять количество действующих лиц в произведении; анализировать характер героя;</w:t>
            </w:r>
          </w:p>
          <w:p w:rsidR="00F94DFE" w:rsidRPr="0041168D" w:rsidRDefault="00F94DFE" w:rsidP="00D15A03">
            <w:pPr>
              <w:pStyle w:val="a5"/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Бальмонт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"Гномы"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"Прогноз погоды"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прочитанного и услышанного)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"Лето в чайнике"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F94DFE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DFE">
              <w:rPr>
                <w:bCs/>
              </w:rPr>
              <w:t>Учимся любить (16 ч.)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Мария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Вайсман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 xml:space="preserve"> "Лучший друг медуз"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Мария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Вайсман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 xml:space="preserve"> "Лучший друг медуз"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Александр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Куприн "Слон"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Александр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Куприн "Слон"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Александр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Куприн "Слон"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Александр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Куприн "Слон"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Константин Паустовский "Заячьи лапы"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ствии с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особенностями текста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Константин Паустовский "Заячьи лапы"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trHeight w:val="995"/>
          <w:jc w:val="center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AD217A" w:rsidRDefault="00AD217A" w:rsidP="0041168D">
            <w:pPr>
              <w:spacing w:after="0" w:line="240" w:lineRule="auto"/>
              <w:rPr>
                <w:rFonts w:ascii="Arial" w:hAnsi="Arial" w:cs="Arial"/>
                <w:color w:val="4D4D4D"/>
                <w:sz w:val="20"/>
                <w:szCs w:val="20"/>
              </w:rPr>
            </w:pPr>
            <w:r>
              <w:rPr>
                <w:rFonts w:ascii="Arial" w:hAnsi="Arial" w:cs="Arial"/>
                <w:color w:val="4D4D4D"/>
                <w:sz w:val="20"/>
                <w:szCs w:val="20"/>
              </w:rPr>
              <w:t xml:space="preserve"> </w:t>
            </w:r>
            <w:r w:rsidRPr="00C97725">
              <w:rPr>
                <w:b/>
              </w:rPr>
              <w:t>Рассказы и сказки писателя – исследователя Захарова Аркадия П</w:t>
            </w:r>
            <w:r>
              <w:rPr>
                <w:b/>
              </w:rPr>
              <w:t xml:space="preserve">етровича (Ивана </w:t>
            </w:r>
            <w:proofErr w:type="spellStart"/>
            <w:r>
              <w:rPr>
                <w:b/>
              </w:rPr>
              <w:t>Разбойникова</w:t>
            </w:r>
            <w:proofErr w:type="spellEnd"/>
            <w:proofErr w:type="gramStart"/>
            <w:r>
              <w:rPr>
                <w:b/>
              </w:rPr>
              <w:t>).(</w:t>
            </w:r>
            <w:proofErr w:type="gramEnd"/>
            <w:r>
              <w:rPr>
                <w:b/>
              </w:rPr>
              <w:t>РК)</w:t>
            </w:r>
            <w:r w:rsidRPr="00C97725">
              <w:t xml:space="preserve"> «Откуда пришла Баба Яга?»</w:t>
            </w:r>
          </w:p>
        </w:tc>
        <w:tc>
          <w:tcPr>
            <w:tcW w:w="4835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Сергей Козлов "Если меня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совсем нет"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Сергей Козлов "Если меня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совсем нет"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Работа над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составлением литературного сборника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Работа над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составлением литературного сборника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</w:t>
            </w:r>
          </w:p>
        </w:tc>
      </w:tr>
      <w:tr w:rsidR="00F94DFE" w:rsidRPr="0041168D" w:rsidTr="00F94DFE">
        <w:trPr>
          <w:trHeight w:val="1412"/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Подготовка своих видов сборников. Письмо в клуб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самостоятельно работать со словарями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B77F97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F97">
              <w:rPr>
                <w:bCs/>
              </w:rPr>
              <w:t>Набираемся житейской мудрости (10 ч)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Басня. Композиция басни.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Эзоп "Рыбак и рыбёшка"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Эзоп «Соловей и ястреб»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Эзоп "Отец и сыновья", "Быки и лев"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о животных, басню, волшебную сказку, бы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товую сказку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Лента времени.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Пословицы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о животных, басню, волшебную сказку, бы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товую сказку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6818C2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725">
              <w:rPr>
                <w:b/>
              </w:rPr>
              <w:t>Рассказы и сказки писателя – исследователя Захарова Аркадия П</w:t>
            </w:r>
            <w:r>
              <w:rPr>
                <w:b/>
              </w:rPr>
              <w:t xml:space="preserve">етровича (Ивана </w:t>
            </w:r>
            <w:proofErr w:type="spellStart"/>
            <w:r>
              <w:rPr>
                <w:b/>
              </w:rPr>
              <w:t>Разбойникова</w:t>
            </w:r>
            <w:proofErr w:type="spellEnd"/>
            <w:proofErr w:type="gramStart"/>
            <w:r>
              <w:rPr>
                <w:b/>
              </w:rPr>
              <w:t>).(</w:t>
            </w:r>
            <w:proofErr w:type="gramEnd"/>
            <w:r>
              <w:rPr>
                <w:b/>
              </w:rPr>
              <w:t>РК)</w:t>
            </w:r>
            <w:r w:rsidRPr="00C97725">
              <w:t xml:space="preserve"> «На </w:t>
            </w:r>
            <w:r w:rsidRPr="00C97725">
              <w:lastRenderedPageBreak/>
              <w:t>неведомых дорожках…: записки кладоискателя»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73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Эзоп "Лисица и виноград", Иван Крылов "Лисица и виноград". Смысл басни. Специфика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басни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Иван Крылов "Квартет"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Сравнение басен Ивана Крылова "Лебедь, рак и щука" и "Квартет". Басня "Волк и журавль" 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Самостоятельная работа по заданиям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учебника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прочитанного и </w:t>
            </w: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услышан-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Самостоятельная работа по заданиям учебника. Сравнение басен и бытовых сказок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  <w:r w:rsidR="000074BB">
              <w:rPr>
                <w:rFonts w:ascii="Arial" w:hAnsi="Arial" w:cs="Arial"/>
                <w:sz w:val="20"/>
                <w:szCs w:val="20"/>
              </w:rPr>
              <w:t xml:space="preserve"> работа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B77F97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F97">
              <w:t>Продолжаем разгадывать секреты смешного (17 ч.)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Каминский "Сочинение"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6818C2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7725">
              <w:rPr>
                <w:b/>
              </w:rPr>
              <w:t>Рассказы и сказки писателя – исследователя Захарова Аркадия П</w:t>
            </w:r>
            <w:r>
              <w:rPr>
                <w:b/>
              </w:rPr>
              <w:t xml:space="preserve">етровича (Ивана </w:t>
            </w:r>
            <w:proofErr w:type="spellStart"/>
            <w:r>
              <w:rPr>
                <w:b/>
              </w:rPr>
              <w:t>Разбойникова</w:t>
            </w:r>
            <w:proofErr w:type="spellEnd"/>
            <w:proofErr w:type="gramStart"/>
            <w:r>
              <w:rPr>
                <w:b/>
              </w:rPr>
              <w:t>).(</w:t>
            </w:r>
            <w:proofErr w:type="gramEnd"/>
            <w:r>
              <w:rPr>
                <w:b/>
              </w:rPr>
              <w:t>РК)</w:t>
            </w:r>
            <w:r w:rsidRPr="00C97725">
              <w:t xml:space="preserve"> «Наша Лидка» - рассказ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Ирина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Пивоварова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"Сочинение"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Марина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Бородицкая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"На контрольной"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Лев Яковлев "Для Лены"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4DFE" w:rsidRPr="0041168D" w:rsidRDefault="00F94DFE" w:rsidP="0041168D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Михаил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Яснов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"Подходящий угол"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Надежда Тэффи "Преступник"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Надежда Тэффи "Преступник"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самостоятельно работать со словарями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Надежда Тэффи "Преступник"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Принимать участие в инсценировке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87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Надежда Тэффи "Преступник"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Короткие истории из книги Корнея Чуковского "От двух до пяти"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Стихи Григория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Остера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"Вредные советы"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"Помощь"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Виктор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Драгунский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"Ровно 25 кило"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Виктор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Драгунский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"Ровно 25 кило"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Виктор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Драгунский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"Ровно 25 кило"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Виктор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Драгунский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"Ровно 25 кило"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B77F97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F97">
              <w:rPr>
                <w:bCs/>
              </w:rPr>
              <w:t>Как рождается герой (24 ч.)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AD217A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97725">
              <w:rPr>
                <w:b/>
              </w:rPr>
              <w:t xml:space="preserve">Рассказы и повести для детей Владислава Петровича </w:t>
            </w:r>
            <w:proofErr w:type="gramStart"/>
            <w:r w:rsidRPr="00C97725">
              <w:rPr>
                <w:b/>
              </w:rPr>
              <w:t>Крапивина.</w:t>
            </w:r>
            <w:r>
              <w:t>(</w:t>
            </w:r>
            <w:proofErr w:type="gramEnd"/>
            <w:r>
              <w:t xml:space="preserve"> РК) </w:t>
            </w:r>
            <w:r>
              <w:rPr>
                <w:rFonts w:eastAsia="Arial"/>
                <w:iCs/>
              </w:rPr>
              <w:t>О</w:t>
            </w:r>
            <w:r w:rsidRPr="00C97725">
              <w:rPr>
                <w:rFonts w:eastAsia="Arial"/>
                <w:iCs/>
              </w:rPr>
              <w:t>т</w:t>
            </w:r>
            <w:r>
              <w:rPr>
                <w:rFonts w:eastAsia="Arial"/>
                <w:iCs/>
              </w:rPr>
              <w:t>рывки из повести «Мокрые цветы»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самостоятельно работать со словарями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AD217A" w:rsidP="004116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7725">
              <w:rPr>
                <w:b/>
              </w:rPr>
              <w:t xml:space="preserve">Рассказы и повести для детей Владислава Петровича </w:t>
            </w:r>
            <w:proofErr w:type="gramStart"/>
            <w:r w:rsidRPr="00C97725">
              <w:rPr>
                <w:b/>
              </w:rPr>
              <w:t>Крапивина</w:t>
            </w:r>
            <w:r w:rsidRPr="00AD217A">
              <w:rPr>
                <w:b/>
              </w:rPr>
              <w:t>.(</w:t>
            </w:r>
            <w:proofErr w:type="gramEnd"/>
            <w:r w:rsidRPr="00AD217A">
              <w:rPr>
                <w:b/>
              </w:rPr>
              <w:t xml:space="preserve"> РК)</w:t>
            </w:r>
            <w:r>
              <w:t xml:space="preserve"> </w:t>
            </w:r>
            <w:r>
              <w:rPr>
                <w:rFonts w:eastAsia="Arial"/>
                <w:iCs/>
              </w:rPr>
              <w:t>М</w:t>
            </w:r>
            <w:r w:rsidRPr="00C97725">
              <w:rPr>
                <w:rFonts w:eastAsia="Arial"/>
                <w:iCs/>
              </w:rPr>
              <w:t>аленькая повесть «Мраморный кролик»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прочитанного и услышанного)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AD217A" w:rsidRDefault="00AD217A" w:rsidP="0041168D">
            <w:pPr>
              <w:spacing w:after="0" w:line="240" w:lineRule="auto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Как рождается герой. Черты сказочного героя. Сказки "Колобок" и "Гуси-лебеди"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Юнна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Мориц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 xml:space="preserve"> "Жора Кошкин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самостоятельно работать со словарями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</w:t>
            </w:r>
            <w:r w:rsidRPr="0041168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мысль и тема текста. </w:t>
            </w:r>
          </w:p>
          <w:p w:rsidR="00F94DFE" w:rsidRPr="0041168D" w:rsidRDefault="00F94DFE" w:rsidP="0041168D">
            <w:pPr>
              <w:spacing w:after="0" w:line="240" w:lineRule="auto"/>
              <w:ind w:right="-67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</w:t>
            </w:r>
            <w:r w:rsidRPr="0041168D">
              <w:rPr>
                <w:rFonts w:ascii="Arial" w:hAnsi="Arial" w:cs="Arial"/>
                <w:bCs/>
                <w:spacing w:val="-6"/>
                <w:sz w:val="20"/>
                <w:szCs w:val="20"/>
              </w:rPr>
              <w:t>гу</w:t>
            </w:r>
            <w:r w:rsidR="00AD217A">
              <w:rPr>
                <w:rFonts w:ascii="Arial" w:hAnsi="Arial" w:cs="Arial"/>
                <w:bCs/>
                <w:spacing w:val="-6"/>
                <w:sz w:val="20"/>
                <w:szCs w:val="20"/>
              </w:rPr>
              <w:t xml:space="preserve">сеницы" 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 содержание прочитанного; осознанно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Яхнин "Лесные жуки"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Черты характера героя. Главная мысль и тема текста.</w:t>
            </w:r>
          </w:p>
          <w:p w:rsidR="00F94DFE" w:rsidRPr="0041168D" w:rsidRDefault="00F94DFE" w:rsidP="0041168D">
            <w:pPr>
              <w:spacing w:after="0" w:line="240" w:lineRule="auto"/>
              <w:ind w:right="-67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гусени</w:t>
            </w:r>
            <w:r w:rsidRPr="0041168D">
              <w:rPr>
                <w:rFonts w:ascii="Arial" w:hAnsi="Arial" w:cs="Arial"/>
                <w:bCs/>
                <w:spacing w:val="-6"/>
                <w:sz w:val="20"/>
                <w:szCs w:val="20"/>
              </w:rPr>
              <w:t>цы" (продолжение)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F94DFE" w:rsidRPr="0041168D" w:rsidRDefault="00F94DFE" w:rsidP="0041168D">
            <w:pPr>
              <w:spacing w:after="0" w:line="240" w:lineRule="auto"/>
              <w:ind w:right="-67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</w:t>
            </w:r>
            <w:r w:rsidRPr="0041168D">
              <w:rPr>
                <w:rFonts w:ascii="Arial" w:hAnsi="Arial" w:cs="Arial"/>
                <w:bCs/>
                <w:spacing w:val="-6"/>
                <w:sz w:val="20"/>
                <w:szCs w:val="20"/>
              </w:rPr>
              <w:t>гусеницы" (продолжение)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кальное произведения (выражать свои мысли и чувства по поводу прочитанного)</w:t>
            </w:r>
          </w:p>
        </w:tc>
      </w:tr>
      <w:tr w:rsidR="00F94DFE" w:rsidRPr="0041168D" w:rsidTr="00F94DFE">
        <w:trPr>
          <w:trHeight w:val="360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F94DFE" w:rsidRPr="0041168D" w:rsidRDefault="00F94DFE" w:rsidP="0041168D">
            <w:pPr>
              <w:spacing w:after="0" w:line="240" w:lineRule="auto"/>
              <w:ind w:right="-67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</w:t>
            </w:r>
            <w:r w:rsidRPr="0041168D">
              <w:rPr>
                <w:rFonts w:ascii="Arial" w:hAnsi="Arial" w:cs="Arial"/>
                <w:bCs/>
                <w:spacing w:val="-6"/>
                <w:sz w:val="20"/>
                <w:szCs w:val="20"/>
              </w:rPr>
              <w:t>гусеницы" (продолжение)</w:t>
            </w:r>
          </w:p>
        </w:tc>
        <w:tc>
          <w:tcPr>
            <w:tcW w:w="4835" w:type="dxa"/>
            <w:tcBorders>
              <w:top w:val="single" w:sz="4" w:space="0" w:color="auto"/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самостоятельно работать со словарями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гусеницы" (окончание) 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гусеницы"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текста. </w:t>
            </w: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 Михаил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Яснов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"Гусеница  – Бабочке"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F94DFE" w:rsidRPr="0041168D" w:rsidTr="00F94DFE">
        <w:trPr>
          <w:trHeight w:val="1330"/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Николай Гарин-Михайловский "Детство Тёмы". Деление текста на смысловые части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Николай Гарин-Михайловский "Детство Тёмы". Черты сходства и отличия между героем сказки и героем рассказа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F94DFE" w:rsidRPr="0041168D" w:rsidTr="00F94DFE">
        <w:trPr>
          <w:trHeight w:val="1730"/>
          <w:jc w:val="center"/>
        </w:trPr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Николай Гарин-Михайловский "Детство Тёмы"</w:t>
            </w:r>
          </w:p>
        </w:tc>
        <w:tc>
          <w:tcPr>
            <w:tcW w:w="4835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F94DFE" w:rsidRPr="0041168D" w:rsidTr="00F94DFE">
        <w:trPr>
          <w:trHeight w:val="1074"/>
          <w:jc w:val="center"/>
        </w:trPr>
        <w:tc>
          <w:tcPr>
            <w:tcW w:w="871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Николай Гарин-Михайловский "Детство Тёмы"</w:t>
            </w:r>
          </w:p>
        </w:tc>
        <w:tc>
          <w:tcPr>
            <w:tcW w:w="4835" w:type="dxa"/>
            <w:tcBorders>
              <w:bottom w:val="single" w:sz="4" w:space="0" w:color="auto"/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AD217A" w:rsidRDefault="00AD217A" w:rsidP="0041168D">
            <w:pPr>
              <w:spacing w:after="0" w:line="240" w:lineRule="auto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C97725">
              <w:rPr>
                <w:b/>
              </w:rPr>
              <w:t xml:space="preserve">Рассказы и повести для детей Владислава Петровича </w:t>
            </w:r>
            <w:proofErr w:type="gramStart"/>
            <w:r w:rsidRPr="00C97725">
              <w:rPr>
                <w:b/>
              </w:rPr>
              <w:t>Крапивина</w:t>
            </w:r>
            <w:r w:rsidRPr="00AD217A">
              <w:rPr>
                <w:b/>
              </w:rPr>
              <w:t>.(</w:t>
            </w:r>
            <w:proofErr w:type="gramEnd"/>
            <w:r w:rsidRPr="00AD217A">
              <w:rPr>
                <w:b/>
              </w:rPr>
              <w:t xml:space="preserve"> РК)</w:t>
            </w:r>
            <w:r>
              <w:t xml:space="preserve"> </w:t>
            </w:r>
            <w:r w:rsidRPr="00C97725">
              <w:rPr>
                <w:rFonts w:eastAsia="Arial"/>
                <w:iCs/>
              </w:rPr>
              <w:t>«Сказки улицы Нагорной»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Пантелеев "Честное слово"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Пантелеев "Честное слово"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F94DFE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F94DFE" w:rsidRPr="0041168D" w:rsidRDefault="00F94DF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F94DFE" w:rsidRPr="0041168D" w:rsidRDefault="00F94DF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Пантелеев "Честное слово"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F94DFE" w:rsidRPr="0041168D" w:rsidRDefault="00F94DFE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самостоятельно работать со словарями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A542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Отрывки из </w:t>
            </w:r>
          </w:p>
          <w:p w:rsidR="00A5420B" w:rsidRPr="0041168D" w:rsidRDefault="00A5420B" w:rsidP="00A5420B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поэмы Николая Некрасова "На Волге" («Детство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Валежникова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A542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Отрывки из </w:t>
            </w:r>
          </w:p>
          <w:p w:rsidR="00A5420B" w:rsidRPr="0041168D" w:rsidRDefault="00A5420B" w:rsidP="00A5420B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поэмы Николая Некрасова "На Волге" («Детство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Валежникова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самостоятельно работать со словарями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A5420B" w:rsidRDefault="00A5420B" w:rsidP="0041168D">
            <w:pPr>
              <w:spacing w:after="0" w:line="240" w:lineRule="auto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6818C2">
              <w:rPr>
                <w:rFonts w:ascii="Arial" w:hAnsi="Arial" w:cs="Arial"/>
                <w:sz w:val="20"/>
                <w:szCs w:val="20"/>
              </w:rPr>
              <w:t>«С надеждой быть России полезным…»</w:t>
            </w:r>
            <w:r w:rsidRPr="000074BB">
              <w:rPr>
                <w:rFonts w:ascii="Arial" w:hAnsi="Arial" w:cs="Arial"/>
                <w:b/>
                <w:sz w:val="20"/>
                <w:szCs w:val="20"/>
              </w:rPr>
              <w:t xml:space="preserve"> Произведения Васильева Анатолия Ивановича о пребывании декабристов в Тюменском крае. (РК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6818C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18C2" w:rsidRPr="00C97725">
              <w:rPr>
                <w:rFonts w:eastAsia="Arial"/>
                <w:iCs/>
              </w:rPr>
              <w:t>«Дорога на родину»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0074BB" w:rsidRDefault="00A5420B" w:rsidP="000074B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18C2">
              <w:rPr>
                <w:rFonts w:ascii="Arial" w:hAnsi="Arial" w:cs="Arial"/>
                <w:sz w:val="20"/>
                <w:szCs w:val="20"/>
              </w:rPr>
              <w:t>«С надеждой быть России полезным…»</w:t>
            </w:r>
            <w:r w:rsidRPr="000074BB">
              <w:rPr>
                <w:rFonts w:ascii="Arial" w:hAnsi="Arial" w:cs="Arial"/>
                <w:b/>
                <w:sz w:val="20"/>
                <w:szCs w:val="20"/>
              </w:rPr>
              <w:t xml:space="preserve"> Произведения </w:t>
            </w:r>
            <w:r w:rsidRPr="000074BB">
              <w:rPr>
                <w:rFonts w:ascii="Arial" w:hAnsi="Arial" w:cs="Arial"/>
                <w:b/>
                <w:sz w:val="20"/>
                <w:szCs w:val="20"/>
              </w:rPr>
              <w:lastRenderedPageBreak/>
              <w:t>Васильева Анатолия Ивановича о пребывании декабристов в Тюменском крае. (РК)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eastAsia="Arial"/>
                <w:iCs/>
              </w:rPr>
              <w:t>С</w:t>
            </w:r>
            <w:r w:rsidRPr="00C97725">
              <w:rPr>
                <w:rFonts w:eastAsia="Arial"/>
                <w:iCs/>
              </w:rPr>
              <w:t>тихи:</w:t>
            </w:r>
            <w:r>
              <w:rPr>
                <w:rFonts w:eastAsia="Arial"/>
                <w:iCs/>
              </w:rPr>
              <w:t xml:space="preserve"> </w:t>
            </w:r>
            <w:r w:rsidRPr="00C97725">
              <w:rPr>
                <w:rFonts w:eastAsia="Arial"/>
                <w:iCs/>
              </w:rPr>
              <w:t>«Завтра выпадет снег»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Высказывать оценочные суждения о героях прочитанных произведений;</w:t>
            </w:r>
          </w:p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 работать со словарями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0074BB" w:rsidRDefault="00A5420B" w:rsidP="000074BB">
            <w:pPr>
              <w:spacing w:after="0" w:line="240" w:lineRule="auto"/>
              <w:rPr>
                <w:rFonts w:ascii="Times New Roman" w:hAnsi="Times New Roman" w:cs="Times New Roman"/>
                <w:b/>
                <w:color w:val="4D4D4D"/>
              </w:rPr>
            </w:pPr>
            <w:r w:rsidRPr="006818C2">
              <w:rPr>
                <w:rFonts w:ascii="Times New Roman" w:hAnsi="Times New Roman" w:cs="Times New Roman"/>
                <w:color w:val="4D4D4D"/>
              </w:rPr>
              <w:t>«С надеждой быть России полезным…»</w:t>
            </w:r>
            <w:r w:rsidRPr="000074BB">
              <w:rPr>
                <w:rFonts w:ascii="Times New Roman" w:hAnsi="Times New Roman" w:cs="Times New Roman"/>
                <w:b/>
                <w:color w:val="4D4D4D"/>
              </w:rPr>
              <w:t xml:space="preserve"> Произведения Васильева Анатолия Ивановича о пребывании декабристов в Тюменском крае. (РК)</w:t>
            </w:r>
            <w:r w:rsidR="006818C2">
              <w:rPr>
                <w:rFonts w:ascii="Times New Roman" w:hAnsi="Times New Roman" w:cs="Times New Roman"/>
                <w:b/>
                <w:color w:val="4D4D4D"/>
              </w:rPr>
              <w:t xml:space="preserve"> </w:t>
            </w:r>
            <w:r w:rsidR="006818C2" w:rsidRPr="00C97725">
              <w:rPr>
                <w:rFonts w:eastAsia="Arial"/>
                <w:iCs/>
              </w:rPr>
              <w:t>«Звёзды рассыпаны азбукой…»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B77F97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7F97">
              <w:t>Сравниваем прошлое и настоящее (18 ч.)</w:t>
            </w: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CC2F36" w:rsidRDefault="00A5420B" w:rsidP="0041168D">
            <w:pPr>
              <w:spacing w:after="0" w:line="240" w:lineRule="auto"/>
              <w:rPr>
                <w:rFonts w:ascii="Arial" w:hAnsi="Arial" w:cs="Arial"/>
                <w:color w:val="4D4D4D"/>
                <w:sz w:val="20"/>
                <w:szCs w:val="20"/>
              </w:rPr>
            </w:pPr>
            <w:r w:rsidRPr="00A5420B">
              <w:rPr>
                <w:rFonts w:ascii="Verdana" w:hAnsi="Verdana"/>
                <w:bCs/>
                <w:color w:val="000000"/>
                <w:sz w:val="18"/>
                <w:szCs w:val="18"/>
              </w:rPr>
              <w:t>Тема Великой отечественной войны в произведениях Тюменских поэтов и писателей</w:t>
            </w:r>
            <w:r w:rsidRPr="00CC2F3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(РК) Шамсутдинов Н.М.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5420B">
              <w:rPr>
                <w:b/>
              </w:rPr>
              <w:t>Стихи. «В тиши у вечного огня»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Паустовский "Растрёпанный воробей"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Паустовский "Растрёпанный воробей"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Паустовский "Растрёпанный воробей"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Паустовский "Растрёпанный воробей"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Александр Пушкин "Цветок"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</w:t>
            </w:r>
          </w:p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прочитанного и услышанного)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героев, сравнительный анализ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Аркадий Гайдар "Чук и Гек". Характеры героев, сравнительный анализ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героев, сравнительный анализ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 в развитии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 в развитии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 в развитии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 в развитии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Аркадий Гайдар "Чук и Гек". Главные ценности в жизни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людей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Аркадий Гайдар "Чук и Гек". Главные ценности в жизни </w:t>
            </w:r>
          </w:p>
          <w:p w:rsidR="00A5420B" w:rsidRPr="0041168D" w:rsidRDefault="00A5420B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людей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</w:t>
            </w:r>
          </w:p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прочитанного и услышанного)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CC2F36" w:rsidRDefault="00A5420B" w:rsidP="0041168D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0"/>
                <w:szCs w:val="20"/>
              </w:rPr>
            </w:pPr>
            <w:r w:rsidRPr="00A5420B">
              <w:rPr>
                <w:rFonts w:ascii="Verdana" w:hAnsi="Verdana"/>
                <w:bCs/>
                <w:color w:val="000000"/>
                <w:sz w:val="18"/>
                <w:szCs w:val="18"/>
              </w:rPr>
              <w:t>Тема Великой отечественной войны в произведениях Тюменских поэтов и писателей</w:t>
            </w:r>
            <w:r w:rsidRPr="00CC2F3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(РК)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5420B">
              <w:rPr>
                <w:b/>
              </w:rPr>
              <w:t>А.Е. Шестаков. Стихи. «Валя-ласточка»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A5420B" w:rsidRDefault="00A5420B" w:rsidP="0041168D">
            <w:pPr>
              <w:spacing w:after="0" w:line="240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A5420B">
              <w:rPr>
                <w:rFonts w:ascii="Verdana" w:hAnsi="Verdana"/>
                <w:bCs/>
                <w:color w:val="000000"/>
                <w:sz w:val="18"/>
                <w:szCs w:val="18"/>
              </w:rPr>
              <w:t>Тема Великой отечественной войны в произведениях Тюменских поэтов и писателей</w:t>
            </w:r>
          </w:p>
          <w:p w:rsidR="00A5420B" w:rsidRPr="00CC2F36" w:rsidRDefault="00A5420B" w:rsidP="0041168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C2F3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(РК) Шестаков А.Е.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5420B">
              <w:rPr>
                <w:b/>
              </w:rPr>
              <w:t>Стихи. «Низкий поклон тебе, малая родина»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</w:tr>
      <w:tr w:rsidR="00A5420B" w:rsidRPr="0041168D" w:rsidTr="00F94DFE">
        <w:trPr>
          <w:jc w:val="center"/>
        </w:trPr>
        <w:tc>
          <w:tcPr>
            <w:tcW w:w="871" w:type="dxa"/>
            <w:tcBorders>
              <w:right w:val="single" w:sz="4" w:space="0" w:color="auto"/>
            </w:tcBorders>
          </w:tcPr>
          <w:p w:rsidR="00A5420B" w:rsidRPr="0041168D" w:rsidRDefault="00A5420B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2106" w:type="dxa"/>
            <w:tcBorders>
              <w:left w:val="single" w:sz="4" w:space="0" w:color="auto"/>
            </w:tcBorders>
          </w:tcPr>
          <w:p w:rsidR="00A5420B" w:rsidRPr="0041168D" w:rsidRDefault="00A5420B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4" w:space="0" w:color="auto"/>
            </w:tcBorders>
          </w:tcPr>
          <w:p w:rsidR="00A5420B" w:rsidRPr="00A5420B" w:rsidRDefault="00A5420B" w:rsidP="0041168D">
            <w:pPr>
              <w:spacing w:after="0" w:line="240" w:lineRule="auto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 w:rsidRPr="00A5420B">
              <w:rPr>
                <w:rFonts w:ascii="Verdana" w:hAnsi="Verdana"/>
                <w:bCs/>
                <w:color w:val="000000"/>
                <w:sz w:val="18"/>
                <w:szCs w:val="18"/>
              </w:rPr>
              <w:t>Тема Великой отечественной войны в произведениях Тюменских поэтов и писателей</w:t>
            </w:r>
          </w:p>
          <w:p w:rsidR="00A5420B" w:rsidRPr="00CC2F36" w:rsidRDefault="00A5420B" w:rsidP="0041168D">
            <w:pPr>
              <w:spacing w:after="0" w:line="240" w:lineRule="auto"/>
              <w:rPr>
                <w:rFonts w:ascii="Arial" w:hAnsi="Arial" w:cs="Arial"/>
                <w:b/>
                <w:color w:val="4D4D4D"/>
                <w:sz w:val="20"/>
                <w:szCs w:val="20"/>
              </w:rPr>
            </w:pPr>
            <w:r w:rsidRPr="00CC2F3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(РК) </w:t>
            </w:r>
            <w:proofErr w:type="spellStart"/>
            <w:r w:rsidRPr="00CC2F3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Кукарский</w:t>
            </w:r>
            <w:proofErr w:type="spellEnd"/>
            <w:r w:rsidRPr="00CC2F3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А. С.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5420B">
              <w:rPr>
                <w:b/>
              </w:rPr>
              <w:t>«Тюменское плечо»</w:t>
            </w:r>
          </w:p>
        </w:tc>
        <w:tc>
          <w:tcPr>
            <w:tcW w:w="4835" w:type="dxa"/>
            <w:tcBorders>
              <w:right w:val="single" w:sz="4" w:space="0" w:color="auto"/>
            </w:tcBorders>
          </w:tcPr>
          <w:p w:rsidR="00A5420B" w:rsidRPr="0041168D" w:rsidRDefault="00A5420B" w:rsidP="00007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собственного отношения </w:t>
            </w:r>
          </w:p>
        </w:tc>
      </w:tr>
    </w:tbl>
    <w:p w:rsidR="0041168D" w:rsidRDefault="0041168D" w:rsidP="00B70DAE"/>
    <w:sectPr w:rsidR="0041168D" w:rsidSect="00E818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90E8F"/>
    <w:multiLevelType w:val="hybridMultilevel"/>
    <w:tmpl w:val="7EC6F5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DAE"/>
    <w:rsid w:val="000074BB"/>
    <w:rsid w:val="001F2A4C"/>
    <w:rsid w:val="002003C9"/>
    <w:rsid w:val="0029003D"/>
    <w:rsid w:val="002902C4"/>
    <w:rsid w:val="002F60DE"/>
    <w:rsid w:val="00364F28"/>
    <w:rsid w:val="0041168D"/>
    <w:rsid w:val="0043065A"/>
    <w:rsid w:val="005223E3"/>
    <w:rsid w:val="00544328"/>
    <w:rsid w:val="005B1B0C"/>
    <w:rsid w:val="00605831"/>
    <w:rsid w:val="00607E6E"/>
    <w:rsid w:val="006818C2"/>
    <w:rsid w:val="006B12D1"/>
    <w:rsid w:val="006E6F5B"/>
    <w:rsid w:val="007237B3"/>
    <w:rsid w:val="00743478"/>
    <w:rsid w:val="00797564"/>
    <w:rsid w:val="007C0E33"/>
    <w:rsid w:val="007D7C1D"/>
    <w:rsid w:val="008814F2"/>
    <w:rsid w:val="00A5420B"/>
    <w:rsid w:val="00AB7EA5"/>
    <w:rsid w:val="00AD217A"/>
    <w:rsid w:val="00B70DAE"/>
    <w:rsid w:val="00B77F97"/>
    <w:rsid w:val="00CB16E6"/>
    <w:rsid w:val="00CC2F36"/>
    <w:rsid w:val="00D15A03"/>
    <w:rsid w:val="00D21FC3"/>
    <w:rsid w:val="00D859E3"/>
    <w:rsid w:val="00E626C9"/>
    <w:rsid w:val="00E81875"/>
    <w:rsid w:val="00E9299A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FCBF5-9055-41EA-9490-4D810B1B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0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168D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1168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0DAE"/>
    <w:pPr>
      <w:spacing w:after="0" w:line="240" w:lineRule="auto"/>
      <w:ind w:left="720"/>
    </w:pPr>
    <w:rPr>
      <w:lang w:eastAsia="en-US"/>
    </w:rPr>
  </w:style>
  <w:style w:type="paragraph" w:customStyle="1" w:styleId="Style3">
    <w:name w:val="Style3"/>
    <w:basedOn w:val="a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2">
    <w:name w:val="Font Style12"/>
    <w:basedOn w:val="a0"/>
    <w:rsid w:val="00B70DAE"/>
    <w:rPr>
      <w:rFonts w:ascii="Calibri" w:hAnsi="Calibri" w:cs="Calibri" w:hint="default"/>
      <w:sz w:val="22"/>
      <w:szCs w:val="22"/>
    </w:rPr>
  </w:style>
  <w:style w:type="character" w:customStyle="1" w:styleId="FontStyle11">
    <w:name w:val="Font Style11"/>
    <w:basedOn w:val="a0"/>
    <w:rsid w:val="00B70DAE"/>
    <w:rPr>
      <w:rFonts w:ascii="Calibri" w:hAnsi="Calibri" w:cs="Calibri" w:hint="default"/>
      <w:sz w:val="28"/>
      <w:szCs w:val="28"/>
    </w:rPr>
  </w:style>
  <w:style w:type="character" w:styleId="a4">
    <w:name w:val="Strong"/>
    <w:basedOn w:val="a0"/>
    <w:uiPriority w:val="99"/>
    <w:qFormat/>
    <w:rsid w:val="00B70DAE"/>
    <w:rPr>
      <w:b/>
      <w:bCs/>
    </w:rPr>
  </w:style>
  <w:style w:type="character" w:customStyle="1" w:styleId="FontStyle28">
    <w:name w:val="Font Style28"/>
    <w:basedOn w:val="a0"/>
    <w:rsid w:val="00B70DAE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B70DA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B70D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B70D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B70DAE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basedOn w:val="a0"/>
    <w:rsid w:val="00B70DAE"/>
    <w:rPr>
      <w:rFonts w:ascii="Times New Roman" w:hAnsi="Times New Roman" w:cs="Times New Roman"/>
      <w:b/>
      <w:bCs/>
      <w:sz w:val="12"/>
      <w:szCs w:val="12"/>
    </w:rPr>
  </w:style>
  <w:style w:type="paragraph" w:customStyle="1" w:styleId="xl26">
    <w:name w:val="xl26"/>
    <w:basedOn w:val="a"/>
    <w:uiPriority w:val="99"/>
    <w:rsid w:val="00B70DAE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522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6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1168D"/>
    <w:rPr>
      <w:rFonts w:ascii="Calibri" w:eastAsia="Times New Roman" w:hAnsi="Calibri" w:cs="Times New Roman"/>
      <w:i/>
      <w:iCs/>
      <w:sz w:val="24"/>
      <w:szCs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41168D"/>
  </w:style>
  <w:style w:type="paragraph" w:styleId="a7">
    <w:name w:val="Body Text Indent"/>
    <w:basedOn w:val="a"/>
    <w:link w:val="a8"/>
    <w:uiPriority w:val="99"/>
    <w:unhideWhenUsed/>
    <w:rsid w:val="0041168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41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34"/>
    <w:qFormat/>
    <w:rsid w:val="0041168D"/>
    <w:pPr>
      <w:spacing w:after="0" w:line="240" w:lineRule="auto"/>
      <w:ind w:left="720"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Заголовок 3+"/>
    <w:basedOn w:val="a"/>
    <w:rsid w:val="0041168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a9">
    <w:name w:val="Normal (Web)"/>
    <w:basedOn w:val="a"/>
    <w:uiPriority w:val="99"/>
    <w:rsid w:val="0041168D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customStyle="1" w:styleId="Style10">
    <w:name w:val="Style10"/>
    <w:basedOn w:val="a"/>
    <w:rsid w:val="0041168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168D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1168D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41168D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41168D"/>
    <w:rPr>
      <w:rFonts w:ascii="Times New Roman" w:hAnsi="Times New Roman"/>
      <w:sz w:val="22"/>
    </w:rPr>
  </w:style>
  <w:style w:type="character" w:customStyle="1" w:styleId="FontStyle15">
    <w:name w:val="Font Style15"/>
    <w:rsid w:val="0041168D"/>
    <w:rPr>
      <w:rFonts w:ascii="Times New Roman" w:hAnsi="Times New Roman"/>
      <w:sz w:val="20"/>
    </w:rPr>
  </w:style>
  <w:style w:type="paragraph" w:styleId="aa">
    <w:name w:val="footnote text"/>
    <w:basedOn w:val="a"/>
    <w:link w:val="ab"/>
    <w:uiPriority w:val="99"/>
    <w:semiHidden/>
    <w:rsid w:val="0041168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1168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41168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rsid w:val="0041168D"/>
    <w:rPr>
      <w:rFonts w:ascii="Times New Roman" w:hAnsi="Times New Roman"/>
      <w:b/>
      <w:sz w:val="20"/>
    </w:rPr>
  </w:style>
  <w:style w:type="paragraph" w:customStyle="1" w:styleId="Style8">
    <w:name w:val="Style8"/>
    <w:basedOn w:val="a"/>
    <w:rsid w:val="00411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1"/>
    <w:uiPriority w:val="1"/>
    <w:locked/>
    <w:rsid w:val="0041168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41168D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41168D"/>
    <w:rPr>
      <w:rFonts w:ascii="Times New Roman" w:hAnsi="Times New Roman"/>
      <w:i/>
      <w:sz w:val="22"/>
    </w:rPr>
  </w:style>
  <w:style w:type="paragraph" w:customStyle="1" w:styleId="12">
    <w:name w:val="Абзац списка1"/>
    <w:basedOn w:val="a"/>
    <w:rsid w:val="0041168D"/>
    <w:pPr>
      <w:spacing w:after="0" w:line="240" w:lineRule="auto"/>
      <w:ind w:left="720"/>
    </w:pPr>
    <w:rPr>
      <w:rFonts w:cs="Times New Roman"/>
      <w:sz w:val="24"/>
      <w:szCs w:val="24"/>
      <w:lang w:val="en-US" w:eastAsia="en-US"/>
    </w:rPr>
  </w:style>
  <w:style w:type="paragraph" w:customStyle="1" w:styleId="Style4">
    <w:name w:val="Style4"/>
    <w:basedOn w:val="a"/>
    <w:uiPriority w:val="99"/>
    <w:rsid w:val="0041168D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41168D"/>
    <w:rPr>
      <w:rFonts w:ascii="Times New Roman" w:hAnsi="Times New Roman"/>
      <w:b/>
      <w:spacing w:val="10"/>
      <w:sz w:val="16"/>
    </w:rPr>
  </w:style>
  <w:style w:type="paragraph" w:customStyle="1" w:styleId="Style9">
    <w:name w:val="Style9"/>
    <w:basedOn w:val="a"/>
    <w:rsid w:val="00411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1168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116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1168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41168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0">
    <w:name w:val="Table Grid"/>
    <w:basedOn w:val="a1"/>
    <w:rsid w:val="004116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rsid w:val="0041168D"/>
  </w:style>
  <w:style w:type="character" w:styleId="af2">
    <w:name w:val="footnote reference"/>
    <w:basedOn w:val="a0"/>
    <w:semiHidden/>
    <w:rsid w:val="0041168D"/>
    <w:rPr>
      <w:vertAlign w:val="superscript"/>
    </w:rPr>
  </w:style>
  <w:style w:type="paragraph" w:customStyle="1" w:styleId="Style7">
    <w:name w:val="Style7"/>
    <w:basedOn w:val="a"/>
    <w:rsid w:val="0041168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41168D"/>
    <w:rPr>
      <w:rFonts w:ascii="Sylfaen" w:hAnsi="Sylfaen" w:cs="Sylfaen"/>
      <w:b/>
      <w:bCs/>
      <w:sz w:val="18"/>
      <w:szCs w:val="18"/>
    </w:rPr>
  </w:style>
  <w:style w:type="character" w:customStyle="1" w:styleId="FontStyle43">
    <w:name w:val="Font Style43"/>
    <w:basedOn w:val="a0"/>
    <w:rsid w:val="0041168D"/>
    <w:rPr>
      <w:rFonts w:ascii="Microsoft Sans Serif" w:hAnsi="Microsoft Sans Serif" w:cs="Microsoft Sans Serif"/>
      <w:sz w:val="16"/>
      <w:szCs w:val="16"/>
    </w:rPr>
  </w:style>
  <w:style w:type="paragraph" w:customStyle="1" w:styleId="af3">
    <w:name w:val="Знак"/>
    <w:basedOn w:val="a"/>
    <w:autoRedefine/>
    <w:rsid w:val="0041168D"/>
    <w:pPr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c15c0">
    <w:name w:val="c15 c0"/>
    <w:basedOn w:val="a"/>
    <w:rsid w:val="00411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29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02C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434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29003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20</Pages>
  <Words>6174</Words>
  <Characters>35192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cp:lastPrinted>2015-10-09T11:37:00Z</cp:lastPrinted>
  <dcterms:created xsi:type="dcterms:W3CDTF">2015-10-05T05:18:00Z</dcterms:created>
  <dcterms:modified xsi:type="dcterms:W3CDTF">2020-03-01T09:03:00Z</dcterms:modified>
</cp:coreProperties>
</file>