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80" w:rsidRDefault="00937280" w:rsidP="00937280">
      <w:pPr>
        <w:pStyle w:val="c5c16"/>
        <w:shd w:val="clear" w:color="auto" w:fill="FFFFFF"/>
        <w:spacing w:before="0" w:beforeAutospacing="0" w:after="0" w:afterAutospacing="0"/>
        <w:jc w:val="center"/>
        <w:rPr>
          <w:lang w:eastAsia="ar-SA"/>
        </w:rPr>
      </w:pPr>
    </w:p>
    <w:p w:rsidR="00937280" w:rsidRDefault="00230F53" w:rsidP="00937280">
      <w:pPr>
        <w:pStyle w:val="c5c16"/>
        <w:shd w:val="clear" w:color="auto" w:fill="FFFFFF"/>
        <w:spacing w:before="0" w:beforeAutospacing="0" w:after="0" w:afterAutospacing="0"/>
        <w:jc w:val="center"/>
        <w:rPr>
          <w:rStyle w:val="c14c10"/>
          <w:b/>
          <w:bCs/>
          <w:color w:val="000000"/>
          <w:sz w:val="36"/>
          <w:szCs w:val="36"/>
        </w:rPr>
      </w:pPr>
      <w:r>
        <w:rPr>
          <w:noProof/>
        </w:rPr>
        <w:drawing>
          <wp:inline distT="0" distB="0" distL="0" distR="0" wp14:anchorId="2BDFEEB2" wp14:editId="03B04FDC">
            <wp:extent cx="7781925" cy="21907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04851" cy="2197204"/>
                    </a:xfrm>
                    <a:prstGeom prst="rect">
                      <a:avLst/>
                    </a:prstGeom>
                    <a:noFill/>
                    <a:ln>
                      <a:noFill/>
                    </a:ln>
                  </pic:spPr>
                </pic:pic>
              </a:graphicData>
            </a:graphic>
          </wp:inline>
        </w:drawing>
      </w:r>
    </w:p>
    <w:p w:rsidR="00230F53" w:rsidRDefault="00230F53" w:rsidP="00230F53">
      <w:pPr>
        <w:tabs>
          <w:tab w:val="left" w:pos="9288"/>
        </w:tabs>
        <w:jc w:val="center"/>
        <w:rPr>
          <w:b/>
          <w:bCs/>
          <w:color w:val="000000"/>
          <w:sz w:val="28"/>
          <w:szCs w:val="28"/>
        </w:rPr>
      </w:pPr>
      <w:r>
        <w:rPr>
          <w:b/>
          <w:bCs/>
          <w:color w:val="000000"/>
          <w:sz w:val="28"/>
          <w:szCs w:val="28"/>
        </w:rPr>
        <w:t>Рабочая программа по учебному предмету</w:t>
      </w:r>
    </w:p>
    <w:p w:rsidR="00230F53" w:rsidRDefault="00230F53" w:rsidP="00230F53">
      <w:pPr>
        <w:pStyle w:val="a6"/>
        <w:kinsoku w:val="0"/>
        <w:overflowPunct w:val="0"/>
        <w:spacing w:before="58" w:after="0"/>
        <w:ind w:left="547" w:hanging="547"/>
        <w:jc w:val="center"/>
        <w:textAlignment w:val="baseline"/>
        <w:rPr>
          <w:b/>
          <w:sz w:val="28"/>
          <w:szCs w:val="28"/>
        </w:rPr>
      </w:pPr>
      <w:r>
        <w:rPr>
          <w:b/>
          <w:sz w:val="28"/>
          <w:szCs w:val="28"/>
        </w:rPr>
        <w:t>Русский язык 8</w:t>
      </w:r>
      <w:r>
        <w:rPr>
          <w:b/>
          <w:sz w:val="28"/>
          <w:szCs w:val="28"/>
        </w:rPr>
        <w:t xml:space="preserve"> класс</w:t>
      </w:r>
    </w:p>
    <w:p w:rsidR="00230F53" w:rsidRDefault="00230F53" w:rsidP="00230F53">
      <w:pPr>
        <w:pStyle w:val="a6"/>
        <w:kinsoku w:val="0"/>
        <w:overflowPunct w:val="0"/>
        <w:spacing w:before="77" w:after="0"/>
        <w:ind w:left="547" w:hanging="547"/>
        <w:jc w:val="center"/>
        <w:textAlignment w:val="baseline"/>
        <w:rPr>
          <w:position w:val="10"/>
          <w:sz w:val="28"/>
          <w:szCs w:val="28"/>
        </w:rPr>
      </w:pPr>
      <w:r>
        <w:rPr>
          <w:position w:val="10"/>
          <w:sz w:val="28"/>
          <w:szCs w:val="28"/>
        </w:rPr>
        <w:t xml:space="preserve"> </w:t>
      </w:r>
      <w:bookmarkStart w:id="0" w:name="_GoBack"/>
      <w:r>
        <w:rPr>
          <w:position w:val="10"/>
          <w:sz w:val="28"/>
          <w:szCs w:val="28"/>
        </w:rPr>
        <w:t>(основное общее образование)</w:t>
      </w:r>
    </w:p>
    <w:bookmarkEnd w:id="0"/>
    <w:p w:rsidR="00230F53" w:rsidRDefault="00230F53" w:rsidP="00230F53">
      <w:pPr>
        <w:pStyle w:val="a6"/>
        <w:kinsoku w:val="0"/>
        <w:overflowPunct w:val="0"/>
        <w:spacing w:before="58" w:after="0"/>
        <w:ind w:left="547" w:hanging="547"/>
        <w:jc w:val="center"/>
        <w:textAlignment w:val="baseline"/>
        <w:rPr>
          <w:sz w:val="24"/>
          <w:szCs w:val="24"/>
        </w:rPr>
      </w:pPr>
    </w:p>
    <w:p w:rsidR="00230F53" w:rsidRDefault="00230F53" w:rsidP="00230F53">
      <w:pPr>
        <w:pStyle w:val="a6"/>
        <w:kinsoku w:val="0"/>
        <w:overflowPunct w:val="0"/>
        <w:spacing w:before="58" w:after="0"/>
        <w:ind w:left="547" w:hanging="547"/>
        <w:jc w:val="center"/>
        <w:textAlignment w:val="baseline"/>
        <w:rPr>
          <w:sz w:val="24"/>
          <w:szCs w:val="24"/>
        </w:rPr>
      </w:pPr>
      <w:r>
        <w:rPr>
          <w:sz w:val="24"/>
          <w:szCs w:val="24"/>
        </w:rPr>
        <w:t>на 2019-2020 учебный год</w:t>
      </w:r>
    </w:p>
    <w:p w:rsidR="00230F53" w:rsidRDefault="00230F53" w:rsidP="00230F53">
      <w:pPr>
        <w:pStyle w:val="a6"/>
        <w:tabs>
          <w:tab w:val="left" w:pos="6915"/>
        </w:tabs>
        <w:kinsoku w:val="0"/>
        <w:overflowPunct w:val="0"/>
        <w:spacing w:before="77" w:after="0"/>
        <w:jc w:val="right"/>
        <w:textAlignment w:val="baseline"/>
        <w:rPr>
          <w:position w:val="10"/>
          <w:sz w:val="28"/>
          <w:szCs w:val="28"/>
        </w:rPr>
      </w:pPr>
    </w:p>
    <w:p w:rsidR="00230F53" w:rsidRDefault="00230F53" w:rsidP="00230F53">
      <w:pPr>
        <w:pStyle w:val="a6"/>
        <w:tabs>
          <w:tab w:val="left" w:pos="6915"/>
        </w:tabs>
        <w:kinsoku w:val="0"/>
        <w:overflowPunct w:val="0"/>
        <w:spacing w:before="77" w:after="0"/>
        <w:jc w:val="right"/>
        <w:textAlignment w:val="baseline"/>
        <w:rPr>
          <w:position w:val="10"/>
          <w:sz w:val="28"/>
          <w:szCs w:val="28"/>
        </w:rPr>
      </w:pPr>
    </w:p>
    <w:p w:rsidR="00230F53" w:rsidRDefault="00230F53" w:rsidP="00230F53">
      <w:pPr>
        <w:pStyle w:val="a6"/>
        <w:tabs>
          <w:tab w:val="left" w:pos="6915"/>
        </w:tabs>
        <w:kinsoku w:val="0"/>
        <w:overflowPunct w:val="0"/>
        <w:spacing w:before="77" w:after="0"/>
        <w:ind w:left="2124"/>
        <w:jc w:val="right"/>
        <w:textAlignment w:val="baseline"/>
        <w:rPr>
          <w:position w:val="10"/>
          <w:sz w:val="24"/>
          <w:szCs w:val="24"/>
        </w:rPr>
      </w:pPr>
      <w:r>
        <w:rPr>
          <w:position w:val="10"/>
          <w:sz w:val="28"/>
          <w:szCs w:val="28"/>
        </w:rPr>
        <w:t xml:space="preserve">                                                                    </w:t>
      </w:r>
      <w:r>
        <w:rPr>
          <w:position w:val="10"/>
          <w:sz w:val="28"/>
          <w:szCs w:val="28"/>
        </w:rPr>
        <w:tab/>
      </w:r>
      <w:r>
        <w:rPr>
          <w:position w:val="10"/>
          <w:sz w:val="28"/>
          <w:szCs w:val="28"/>
        </w:rPr>
        <w:tab/>
      </w:r>
      <w:r>
        <w:rPr>
          <w:position w:val="10"/>
          <w:sz w:val="28"/>
          <w:szCs w:val="28"/>
        </w:rPr>
        <w:tab/>
      </w:r>
      <w:r>
        <w:rPr>
          <w:position w:val="10"/>
          <w:sz w:val="28"/>
          <w:szCs w:val="28"/>
        </w:rPr>
        <w:tab/>
      </w:r>
      <w:r>
        <w:rPr>
          <w:position w:val="10"/>
          <w:sz w:val="28"/>
          <w:szCs w:val="28"/>
        </w:rPr>
        <w:tab/>
      </w:r>
      <w:r w:rsidRPr="00230F53">
        <w:rPr>
          <w:position w:val="10"/>
          <w:sz w:val="24"/>
          <w:szCs w:val="24"/>
        </w:rPr>
        <w:t xml:space="preserve">         </w:t>
      </w:r>
      <w:r>
        <w:rPr>
          <w:position w:val="10"/>
          <w:sz w:val="24"/>
          <w:szCs w:val="24"/>
        </w:rPr>
        <w:t xml:space="preserve">    Составитель РП: </w:t>
      </w:r>
    </w:p>
    <w:p w:rsidR="00230F53" w:rsidRPr="00230F53" w:rsidRDefault="00230F53" w:rsidP="00230F53">
      <w:pPr>
        <w:pStyle w:val="a6"/>
        <w:tabs>
          <w:tab w:val="left" w:pos="6915"/>
        </w:tabs>
        <w:kinsoku w:val="0"/>
        <w:overflowPunct w:val="0"/>
        <w:spacing w:before="77" w:after="0"/>
        <w:ind w:left="2124"/>
        <w:jc w:val="right"/>
        <w:textAlignment w:val="baseline"/>
        <w:rPr>
          <w:position w:val="10"/>
          <w:sz w:val="24"/>
          <w:szCs w:val="24"/>
        </w:rPr>
      </w:pPr>
      <w:r>
        <w:rPr>
          <w:position w:val="10"/>
          <w:sz w:val="24"/>
          <w:szCs w:val="24"/>
        </w:rPr>
        <w:t xml:space="preserve">Рахимова Гульнара </w:t>
      </w:r>
      <w:proofErr w:type="spellStart"/>
      <w:r w:rsidRPr="00230F53">
        <w:rPr>
          <w:position w:val="10"/>
          <w:sz w:val="24"/>
          <w:szCs w:val="24"/>
        </w:rPr>
        <w:t>Х</w:t>
      </w:r>
      <w:r>
        <w:rPr>
          <w:position w:val="10"/>
          <w:sz w:val="24"/>
          <w:szCs w:val="24"/>
        </w:rPr>
        <w:t>учахметовна</w:t>
      </w:r>
      <w:proofErr w:type="spellEnd"/>
      <w:r w:rsidRPr="00230F53">
        <w:rPr>
          <w:position w:val="10"/>
          <w:sz w:val="24"/>
          <w:szCs w:val="24"/>
        </w:rPr>
        <w:t xml:space="preserve">,     </w:t>
      </w:r>
    </w:p>
    <w:p w:rsidR="00230F53" w:rsidRPr="00230F53" w:rsidRDefault="00230F53" w:rsidP="00230F53">
      <w:pPr>
        <w:pStyle w:val="a6"/>
        <w:tabs>
          <w:tab w:val="left" w:pos="6915"/>
        </w:tabs>
        <w:kinsoku w:val="0"/>
        <w:overflowPunct w:val="0"/>
        <w:spacing w:before="77" w:after="0"/>
        <w:ind w:left="547" w:hanging="547"/>
        <w:jc w:val="right"/>
        <w:textAlignment w:val="baseline"/>
        <w:rPr>
          <w:position w:val="10"/>
          <w:sz w:val="24"/>
          <w:szCs w:val="24"/>
        </w:rPr>
      </w:pPr>
      <w:r w:rsidRPr="00230F53">
        <w:rPr>
          <w:position w:val="10"/>
          <w:sz w:val="24"/>
          <w:szCs w:val="24"/>
        </w:rPr>
        <w:tab/>
        <w:t xml:space="preserve">                                                                               учитель русского языка и литературы         </w:t>
      </w:r>
    </w:p>
    <w:p w:rsidR="00230F53" w:rsidRPr="00230F53" w:rsidRDefault="00230F53" w:rsidP="00230F53">
      <w:pPr>
        <w:tabs>
          <w:tab w:val="left" w:pos="4290"/>
        </w:tabs>
        <w:jc w:val="center"/>
        <w:rPr>
          <w:position w:val="10"/>
        </w:rPr>
      </w:pPr>
    </w:p>
    <w:p w:rsidR="00230F53" w:rsidRPr="00230F53" w:rsidRDefault="00230F53" w:rsidP="00230F53">
      <w:pPr>
        <w:tabs>
          <w:tab w:val="left" w:pos="4290"/>
        </w:tabs>
        <w:jc w:val="center"/>
        <w:rPr>
          <w:position w:val="10"/>
        </w:rPr>
      </w:pPr>
    </w:p>
    <w:p w:rsidR="00230F53" w:rsidRPr="00230F53" w:rsidRDefault="00230F53" w:rsidP="00230F53">
      <w:pPr>
        <w:tabs>
          <w:tab w:val="left" w:pos="4290"/>
        </w:tabs>
        <w:jc w:val="center"/>
        <w:rPr>
          <w:position w:val="10"/>
        </w:rPr>
      </w:pPr>
    </w:p>
    <w:p w:rsidR="00230F53" w:rsidRPr="00230F53" w:rsidRDefault="00230F53" w:rsidP="00230F53">
      <w:pPr>
        <w:tabs>
          <w:tab w:val="left" w:pos="4290"/>
        </w:tabs>
        <w:jc w:val="center"/>
        <w:rPr>
          <w:position w:val="10"/>
        </w:rPr>
      </w:pPr>
    </w:p>
    <w:p w:rsidR="00230F53" w:rsidRPr="00230F53" w:rsidRDefault="00230F53" w:rsidP="00230F53">
      <w:pPr>
        <w:tabs>
          <w:tab w:val="left" w:pos="4290"/>
        </w:tabs>
        <w:jc w:val="center"/>
        <w:rPr>
          <w:position w:val="10"/>
        </w:rPr>
      </w:pPr>
    </w:p>
    <w:p w:rsidR="00230F53" w:rsidRPr="00230F53" w:rsidRDefault="00230F53" w:rsidP="00230F53">
      <w:pPr>
        <w:tabs>
          <w:tab w:val="left" w:pos="4290"/>
        </w:tabs>
        <w:jc w:val="center"/>
        <w:rPr>
          <w:position w:val="10"/>
        </w:rPr>
      </w:pPr>
    </w:p>
    <w:p w:rsidR="00230F53" w:rsidRPr="00230F53" w:rsidRDefault="00230F53" w:rsidP="00230F53">
      <w:pPr>
        <w:tabs>
          <w:tab w:val="left" w:pos="4290"/>
        </w:tabs>
        <w:jc w:val="center"/>
      </w:pPr>
      <w:r w:rsidRPr="00230F53">
        <w:rPr>
          <w:position w:val="10"/>
        </w:rPr>
        <w:tab/>
        <w:t xml:space="preserve"> </w:t>
      </w:r>
    </w:p>
    <w:p w:rsidR="00230F53" w:rsidRPr="00230F53" w:rsidRDefault="00230F53" w:rsidP="00230F53">
      <w:pPr>
        <w:spacing w:before="91"/>
        <w:ind w:right="847"/>
        <w:jc w:val="center"/>
      </w:pPr>
      <w:r w:rsidRPr="00230F53">
        <w:t>2019</w:t>
      </w:r>
    </w:p>
    <w:p w:rsidR="00230F53" w:rsidRDefault="00230F53">
      <w:pPr>
        <w:spacing w:after="200" w:line="276" w:lineRule="auto"/>
        <w:rPr>
          <w:b/>
          <w:sz w:val="22"/>
          <w:szCs w:val="22"/>
        </w:rPr>
      </w:pPr>
    </w:p>
    <w:p w:rsidR="00937280" w:rsidRPr="009D1A47" w:rsidRDefault="00937280" w:rsidP="00230F53">
      <w:pPr>
        <w:jc w:val="center"/>
        <w:rPr>
          <w:b/>
          <w:sz w:val="22"/>
          <w:szCs w:val="22"/>
        </w:rPr>
      </w:pPr>
      <w:r w:rsidRPr="009D1A47">
        <w:rPr>
          <w:b/>
          <w:sz w:val="22"/>
          <w:szCs w:val="22"/>
        </w:rPr>
        <w:lastRenderedPageBreak/>
        <w:t>Планируемые результаты обучения</w:t>
      </w:r>
    </w:p>
    <w:p w:rsidR="00937280" w:rsidRPr="009D1A47" w:rsidRDefault="00937280" w:rsidP="00937280">
      <w:pPr>
        <w:jc w:val="both"/>
        <w:rPr>
          <w:sz w:val="22"/>
          <w:szCs w:val="22"/>
        </w:rPr>
      </w:pPr>
      <w:r w:rsidRPr="009D1A47">
        <w:rPr>
          <w:b/>
          <w:sz w:val="22"/>
          <w:szCs w:val="22"/>
        </w:rPr>
        <w:t>Личностными результатами</w:t>
      </w:r>
      <w:r w:rsidRPr="009D1A47">
        <w:rPr>
          <w:sz w:val="22"/>
          <w:szCs w:val="22"/>
        </w:rPr>
        <w:t xml:space="preserve"> освоения выпускниками основной школы программы по русскому (родному) языку являются:</w:t>
      </w:r>
    </w:p>
    <w:p w:rsidR="00937280" w:rsidRPr="009D1A47" w:rsidRDefault="00937280" w:rsidP="00937280">
      <w:pPr>
        <w:jc w:val="both"/>
        <w:rPr>
          <w:sz w:val="22"/>
          <w:szCs w:val="22"/>
        </w:rPr>
      </w:pPr>
      <w:r w:rsidRPr="009D1A47">
        <w:rPr>
          <w:sz w:val="22"/>
          <w:szCs w:val="22"/>
        </w:rPr>
        <w:t xml:space="preserve"> 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937280" w:rsidRPr="009D1A47" w:rsidRDefault="00937280" w:rsidP="00937280">
      <w:pPr>
        <w:jc w:val="both"/>
        <w:rPr>
          <w:sz w:val="22"/>
          <w:szCs w:val="22"/>
        </w:rPr>
      </w:pPr>
      <w:r w:rsidRPr="009D1A47">
        <w:rPr>
          <w:sz w:val="22"/>
          <w:szCs w:val="22"/>
        </w:rPr>
        <w:t xml:space="preserve"> 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937280" w:rsidRPr="009D1A47" w:rsidRDefault="00937280" w:rsidP="00937280">
      <w:pPr>
        <w:jc w:val="both"/>
        <w:rPr>
          <w:sz w:val="22"/>
          <w:szCs w:val="22"/>
        </w:rPr>
      </w:pPr>
      <w:r w:rsidRPr="009D1A47">
        <w:rPr>
          <w:sz w:val="22"/>
          <w:szCs w:val="22"/>
        </w:rPr>
        <w:t xml:space="preserve"> 3) достаточный объем словарного запаса и усвоенных грамматических сре</w:t>
      </w:r>
      <w:proofErr w:type="gramStart"/>
      <w:r w:rsidRPr="009D1A47">
        <w:rPr>
          <w:sz w:val="22"/>
          <w:szCs w:val="22"/>
        </w:rPr>
        <w:t>дств дл</w:t>
      </w:r>
      <w:proofErr w:type="gramEnd"/>
      <w:r w:rsidRPr="009D1A47">
        <w:rPr>
          <w:sz w:val="22"/>
          <w:szCs w:val="22"/>
        </w:rPr>
        <w:t>я свободного выражения мыслей и чувств в процессе речевого общения; способность к самооценке на основе наблюдения за собственной речью.</w:t>
      </w:r>
    </w:p>
    <w:p w:rsidR="00937280" w:rsidRPr="009D1A47" w:rsidRDefault="00937280" w:rsidP="00937280">
      <w:pPr>
        <w:jc w:val="both"/>
        <w:rPr>
          <w:sz w:val="22"/>
          <w:szCs w:val="22"/>
        </w:rPr>
      </w:pPr>
      <w:r w:rsidRPr="009D1A47">
        <w:rPr>
          <w:sz w:val="22"/>
          <w:szCs w:val="22"/>
        </w:rPr>
        <w:t xml:space="preserve"> </w:t>
      </w:r>
      <w:proofErr w:type="spellStart"/>
      <w:r w:rsidRPr="009D1A47">
        <w:rPr>
          <w:b/>
          <w:sz w:val="22"/>
          <w:szCs w:val="22"/>
        </w:rPr>
        <w:t>Метапредметными</w:t>
      </w:r>
      <w:proofErr w:type="spellEnd"/>
      <w:r w:rsidRPr="009D1A47">
        <w:rPr>
          <w:b/>
          <w:sz w:val="22"/>
          <w:szCs w:val="22"/>
        </w:rPr>
        <w:t xml:space="preserve"> результатами</w:t>
      </w:r>
      <w:r w:rsidRPr="009D1A47">
        <w:rPr>
          <w:sz w:val="22"/>
          <w:szCs w:val="22"/>
        </w:rPr>
        <w:t xml:space="preserve"> освоения выпускниками основной школы программы по русскому (родному) языку являются:</w:t>
      </w:r>
    </w:p>
    <w:p w:rsidR="00937280" w:rsidRPr="009D1A47" w:rsidRDefault="00937280" w:rsidP="00937280">
      <w:pPr>
        <w:jc w:val="both"/>
        <w:rPr>
          <w:sz w:val="22"/>
          <w:szCs w:val="22"/>
        </w:rPr>
      </w:pPr>
      <w:r w:rsidRPr="009D1A47">
        <w:rPr>
          <w:b/>
          <w:sz w:val="22"/>
          <w:szCs w:val="22"/>
        </w:rPr>
        <w:t xml:space="preserve"> 1)</w:t>
      </w:r>
      <w:r w:rsidRPr="009D1A47">
        <w:rPr>
          <w:sz w:val="22"/>
          <w:szCs w:val="22"/>
        </w:rPr>
        <w:t xml:space="preserve"> владение всеми видами речевой деятельности:</w:t>
      </w:r>
    </w:p>
    <w:p w:rsidR="00937280" w:rsidRPr="009D1A47" w:rsidRDefault="00937280" w:rsidP="00937280">
      <w:pPr>
        <w:jc w:val="both"/>
        <w:rPr>
          <w:b/>
          <w:sz w:val="22"/>
          <w:szCs w:val="22"/>
        </w:rPr>
      </w:pPr>
      <w:r w:rsidRPr="009D1A47">
        <w:rPr>
          <w:b/>
          <w:sz w:val="22"/>
          <w:szCs w:val="22"/>
        </w:rPr>
        <w:t xml:space="preserve"> </w:t>
      </w:r>
      <w:proofErr w:type="spellStart"/>
      <w:r w:rsidRPr="009D1A47">
        <w:rPr>
          <w:b/>
          <w:sz w:val="22"/>
          <w:szCs w:val="22"/>
        </w:rPr>
        <w:t>Аудирование</w:t>
      </w:r>
      <w:proofErr w:type="spellEnd"/>
      <w:r w:rsidRPr="009D1A47">
        <w:rPr>
          <w:b/>
          <w:sz w:val="22"/>
          <w:szCs w:val="22"/>
        </w:rPr>
        <w:t xml:space="preserve"> и чтение:</w:t>
      </w:r>
    </w:p>
    <w:p w:rsidR="00937280" w:rsidRPr="009D1A47" w:rsidRDefault="00937280" w:rsidP="00937280">
      <w:pPr>
        <w:jc w:val="both"/>
        <w:rPr>
          <w:sz w:val="22"/>
          <w:szCs w:val="22"/>
        </w:rPr>
      </w:pPr>
      <w:r w:rsidRPr="009D1A47">
        <w:rPr>
          <w:sz w:val="22"/>
          <w:szCs w:val="22"/>
        </w:rPr>
        <w:t xml:space="preserve"> •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937280" w:rsidRPr="009D1A47" w:rsidRDefault="00937280" w:rsidP="00937280">
      <w:pPr>
        <w:jc w:val="both"/>
        <w:rPr>
          <w:sz w:val="22"/>
          <w:szCs w:val="22"/>
        </w:rPr>
      </w:pPr>
      <w:r w:rsidRPr="009D1A47">
        <w:rPr>
          <w:sz w:val="22"/>
          <w:szCs w:val="22"/>
        </w:rPr>
        <w:t xml:space="preserve"> • владение разными видами чтения (поисковым, просмотровым, ознакомительным, изучающим) текстов разных стилей и жанров;</w:t>
      </w:r>
    </w:p>
    <w:p w:rsidR="00937280" w:rsidRPr="009D1A47" w:rsidRDefault="00937280" w:rsidP="00937280">
      <w:pPr>
        <w:jc w:val="both"/>
        <w:rPr>
          <w:sz w:val="22"/>
          <w:szCs w:val="22"/>
        </w:rPr>
      </w:pPr>
      <w:r w:rsidRPr="009D1A47">
        <w:rPr>
          <w:sz w:val="22"/>
          <w:szCs w:val="22"/>
        </w:rPr>
        <w:t xml:space="preserve"> • адекватное восприятие на слух текстов разных стилей и жанров; владение разными видами </w:t>
      </w:r>
      <w:proofErr w:type="spellStart"/>
      <w:r w:rsidRPr="009D1A47">
        <w:rPr>
          <w:sz w:val="22"/>
          <w:szCs w:val="22"/>
        </w:rPr>
        <w:t>аудирования</w:t>
      </w:r>
      <w:proofErr w:type="spellEnd"/>
      <w:r w:rsidRPr="009D1A47">
        <w:rPr>
          <w:sz w:val="22"/>
          <w:szCs w:val="22"/>
        </w:rPr>
        <w:t xml:space="preserve"> (выборочным, ознакомительным, детальным);</w:t>
      </w:r>
    </w:p>
    <w:p w:rsidR="00937280" w:rsidRPr="009D1A47" w:rsidRDefault="00937280" w:rsidP="00937280">
      <w:pPr>
        <w:jc w:val="both"/>
        <w:rPr>
          <w:sz w:val="22"/>
          <w:szCs w:val="22"/>
        </w:rPr>
      </w:pPr>
      <w:r w:rsidRPr="009D1A47">
        <w:rPr>
          <w:sz w:val="22"/>
          <w:szCs w:val="22"/>
        </w:rPr>
        <w:t xml:space="preserve"> •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937280" w:rsidRPr="009D1A47" w:rsidRDefault="00937280" w:rsidP="00937280">
      <w:pPr>
        <w:jc w:val="both"/>
        <w:rPr>
          <w:sz w:val="22"/>
          <w:szCs w:val="22"/>
        </w:rPr>
      </w:pPr>
      <w:r w:rsidRPr="009D1A47">
        <w:rPr>
          <w:sz w:val="22"/>
          <w:szCs w:val="22"/>
        </w:rPr>
        <w:t xml:space="preserve"> •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9D1A47">
        <w:rPr>
          <w:sz w:val="22"/>
          <w:szCs w:val="22"/>
        </w:rPr>
        <w:t>аудирования</w:t>
      </w:r>
      <w:proofErr w:type="spellEnd"/>
      <w:r w:rsidRPr="009D1A47">
        <w:rPr>
          <w:sz w:val="22"/>
          <w:szCs w:val="22"/>
        </w:rPr>
        <w:t>;</w:t>
      </w:r>
    </w:p>
    <w:p w:rsidR="00937280" w:rsidRPr="009D1A47" w:rsidRDefault="00937280" w:rsidP="00937280">
      <w:pPr>
        <w:jc w:val="both"/>
        <w:rPr>
          <w:sz w:val="22"/>
          <w:szCs w:val="22"/>
        </w:rPr>
      </w:pPr>
      <w:r w:rsidRPr="009D1A47">
        <w:rPr>
          <w:sz w:val="22"/>
          <w:szCs w:val="22"/>
        </w:rPr>
        <w:t xml:space="preserve"> •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937280" w:rsidRPr="009D1A47" w:rsidRDefault="00937280" w:rsidP="00937280">
      <w:pPr>
        <w:jc w:val="both"/>
        <w:rPr>
          <w:b/>
          <w:sz w:val="22"/>
          <w:szCs w:val="22"/>
        </w:rPr>
      </w:pPr>
      <w:r w:rsidRPr="009D1A47">
        <w:rPr>
          <w:b/>
          <w:sz w:val="22"/>
          <w:szCs w:val="22"/>
        </w:rPr>
        <w:t xml:space="preserve"> говорение и письмо:</w:t>
      </w:r>
    </w:p>
    <w:p w:rsidR="00937280" w:rsidRPr="009D1A47" w:rsidRDefault="00937280" w:rsidP="00937280">
      <w:pPr>
        <w:jc w:val="both"/>
        <w:rPr>
          <w:sz w:val="22"/>
          <w:szCs w:val="22"/>
        </w:rPr>
      </w:pPr>
      <w:r w:rsidRPr="009D1A47">
        <w:rPr>
          <w:sz w:val="22"/>
          <w:szCs w:val="22"/>
        </w:rPr>
        <w:t xml:space="preserve"> •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937280" w:rsidRPr="009D1A47" w:rsidRDefault="00937280" w:rsidP="00937280">
      <w:pPr>
        <w:jc w:val="both"/>
        <w:rPr>
          <w:sz w:val="22"/>
          <w:szCs w:val="22"/>
        </w:rPr>
      </w:pPr>
      <w:r w:rsidRPr="009D1A47">
        <w:rPr>
          <w:sz w:val="22"/>
          <w:szCs w:val="22"/>
        </w:rPr>
        <w:t xml:space="preserve"> • умение воспроизводить прослушанный или прочитанный текст с заданной степенью свернутости (план, пересказ, конспект, аннотация);</w:t>
      </w:r>
    </w:p>
    <w:p w:rsidR="00937280" w:rsidRPr="009D1A47" w:rsidRDefault="00937280" w:rsidP="00937280">
      <w:pPr>
        <w:jc w:val="both"/>
        <w:rPr>
          <w:sz w:val="22"/>
          <w:szCs w:val="22"/>
        </w:rPr>
      </w:pPr>
      <w:r w:rsidRPr="009D1A47">
        <w:rPr>
          <w:sz w:val="22"/>
          <w:szCs w:val="22"/>
        </w:rPr>
        <w:t xml:space="preserve"> • умение создавать устные и письменные тексты разных типов, стилей речи и жанров с учетом замысла, адресата и ситуации общения;</w:t>
      </w:r>
    </w:p>
    <w:p w:rsidR="00937280" w:rsidRPr="009D1A47" w:rsidRDefault="00937280" w:rsidP="00937280">
      <w:pPr>
        <w:jc w:val="both"/>
        <w:rPr>
          <w:sz w:val="22"/>
          <w:szCs w:val="22"/>
        </w:rPr>
      </w:pPr>
      <w:r w:rsidRPr="009D1A47">
        <w:rPr>
          <w:sz w:val="22"/>
          <w:szCs w:val="22"/>
        </w:rPr>
        <w:t xml:space="preserve"> •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9D1A47">
        <w:rPr>
          <w:sz w:val="22"/>
          <w:szCs w:val="22"/>
        </w:rPr>
        <w:t>прочитанному</w:t>
      </w:r>
      <w:proofErr w:type="gramEnd"/>
      <w:r w:rsidRPr="009D1A47">
        <w:rPr>
          <w:sz w:val="22"/>
          <w:szCs w:val="22"/>
        </w:rPr>
        <w:t>, услышанному, увиденному;</w:t>
      </w:r>
    </w:p>
    <w:p w:rsidR="00937280" w:rsidRPr="009D1A47" w:rsidRDefault="00937280" w:rsidP="00937280">
      <w:pPr>
        <w:jc w:val="both"/>
        <w:rPr>
          <w:sz w:val="22"/>
          <w:szCs w:val="22"/>
        </w:rPr>
      </w:pPr>
      <w:r w:rsidRPr="009D1A47">
        <w:rPr>
          <w:sz w:val="22"/>
          <w:szCs w:val="22"/>
        </w:rPr>
        <w:t xml:space="preserve"> </w:t>
      </w:r>
      <w:proofErr w:type="gramStart"/>
      <w:r w:rsidRPr="009D1A47">
        <w:rPr>
          <w:sz w:val="22"/>
          <w:szCs w:val="22"/>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937280" w:rsidRPr="009D1A47" w:rsidRDefault="00937280" w:rsidP="00937280">
      <w:pPr>
        <w:jc w:val="both"/>
        <w:rPr>
          <w:sz w:val="22"/>
          <w:szCs w:val="22"/>
        </w:rPr>
      </w:pPr>
      <w:r w:rsidRPr="009D1A47">
        <w:rPr>
          <w:sz w:val="22"/>
          <w:szCs w:val="22"/>
        </w:rPr>
        <w:t xml:space="preserve"> •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937280" w:rsidRPr="009D1A47" w:rsidRDefault="00937280" w:rsidP="00937280">
      <w:pPr>
        <w:jc w:val="both"/>
        <w:rPr>
          <w:sz w:val="22"/>
          <w:szCs w:val="22"/>
        </w:rPr>
      </w:pPr>
      <w:r w:rsidRPr="009D1A47">
        <w:rPr>
          <w:sz w:val="22"/>
          <w:szCs w:val="22"/>
        </w:rPr>
        <w:t xml:space="preserve"> • способность участвовать в речевом общении, соблюдая нормы речевого этикета; адекватно использовать жесты, мимику в процессе речевого общения;</w:t>
      </w:r>
    </w:p>
    <w:p w:rsidR="00937280" w:rsidRPr="009D1A47" w:rsidRDefault="00937280" w:rsidP="00937280">
      <w:pPr>
        <w:jc w:val="both"/>
        <w:rPr>
          <w:sz w:val="22"/>
          <w:szCs w:val="22"/>
        </w:rPr>
      </w:pPr>
      <w:r w:rsidRPr="009D1A47">
        <w:rPr>
          <w:sz w:val="22"/>
          <w:szCs w:val="22"/>
        </w:rPr>
        <w:t xml:space="preserve"> •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937280" w:rsidRPr="009D1A47" w:rsidRDefault="00937280" w:rsidP="00937280">
      <w:pPr>
        <w:jc w:val="both"/>
        <w:rPr>
          <w:sz w:val="22"/>
          <w:szCs w:val="22"/>
        </w:rPr>
      </w:pPr>
      <w:r w:rsidRPr="009D1A47">
        <w:rPr>
          <w:sz w:val="22"/>
          <w:szCs w:val="22"/>
        </w:rPr>
        <w:t xml:space="preserve"> •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937280" w:rsidRPr="009D1A47" w:rsidRDefault="00937280" w:rsidP="00937280">
      <w:pPr>
        <w:jc w:val="both"/>
        <w:rPr>
          <w:sz w:val="22"/>
          <w:szCs w:val="22"/>
        </w:rPr>
      </w:pPr>
      <w:r w:rsidRPr="009D1A47">
        <w:rPr>
          <w:b/>
          <w:sz w:val="22"/>
          <w:szCs w:val="22"/>
        </w:rPr>
        <w:t xml:space="preserve"> 2)</w:t>
      </w:r>
      <w:r w:rsidRPr="009D1A47">
        <w:rPr>
          <w:sz w:val="22"/>
          <w:szCs w:val="22"/>
        </w:rPr>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9D1A47">
        <w:rPr>
          <w:sz w:val="22"/>
          <w:szCs w:val="22"/>
        </w:rPr>
        <w:t>межпредметном</w:t>
      </w:r>
      <w:proofErr w:type="spellEnd"/>
      <w:r w:rsidRPr="009D1A47">
        <w:rPr>
          <w:sz w:val="22"/>
          <w:szCs w:val="22"/>
        </w:rPr>
        <w:t xml:space="preserve"> уровне.</w:t>
      </w:r>
    </w:p>
    <w:p w:rsidR="00937280" w:rsidRPr="009D1A47" w:rsidRDefault="00937280" w:rsidP="00937280">
      <w:pPr>
        <w:jc w:val="both"/>
        <w:rPr>
          <w:sz w:val="22"/>
          <w:szCs w:val="22"/>
        </w:rPr>
      </w:pPr>
      <w:r w:rsidRPr="009D1A47">
        <w:rPr>
          <w:b/>
          <w:sz w:val="22"/>
          <w:szCs w:val="22"/>
        </w:rPr>
        <w:lastRenderedPageBreak/>
        <w:t xml:space="preserve"> 3)</w:t>
      </w:r>
      <w:r w:rsidRPr="009D1A47">
        <w:rPr>
          <w:sz w:val="22"/>
          <w:szCs w:val="22"/>
        </w:rPr>
        <w:t xml:space="preserve">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937280" w:rsidRPr="009D1A47" w:rsidRDefault="00937280" w:rsidP="00937280">
      <w:pPr>
        <w:jc w:val="both"/>
        <w:rPr>
          <w:sz w:val="22"/>
          <w:szCs w:val="22"/>
        </w:rPr>
      </w:pPr>
      <w:r w:rsidRPr="009D1A47">
        <w:rPr>
          <w:sz w:val="22"/>
          <w:szCs w:val="22"/>
        </w:rPr>
        <w:t xml:space="preserve"> </w:t>
      </w:r>
      <w:r w:rsidRPr="009D1A47">
        <w:rPr>
          <w:b/>
          <w:sz w:val="22"/>
          <w:szCs w:val="22"/>
        </w:rPr>
        <w:t>Предметными результатами</w:t>
      </w:r>
      <w:r w:rsidRPr="009D1A47">
        <w:rPr>
          <w:sz w:val="22"/>
          <w:szCs w:val="22"/>
        </w:rPr>
        <w:t xml:space="preserve"> освоения выпускниками основной школы программы по русскому (родному) языку являются:</w:t>
      </w:r>
    </w:p>
    <w:p w:rsidR="00937280" w:rsidRPr="009D1A47" w:rsidRDefault="00937280" w:rsidP="00937280">
      <w:pPr>
        <w:jc w:val="both"/>
        <w:rPr>
          <w:sz w:val="22"/>
          <w:szCs w:val="22"/>
        </w:rPr>
      </w:pPr>
      <w:r w:rsidRPr="009D1A47">
        <w:rPr>
          <w:sz w:val="22"/>
          <w:szCs w:val="22"/>
        </w:rPr>
        <w:t xml:space="preserve"> 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937280" w:rsidRPr="009D1A47" w:rsidRDefault="00937280" w:rsidP="00937280">
      <w:pPr>
        <w:jc w:val="both"/>
        <w:rPr>
          <w:sz w:val="22"/>
          <w:szCs w:val="22"/>
        </w:rPr>
      </w:pPr>
      <w:r w:rsidRPr="009D1A47">
        <w:rPr>
          <w:sz w:val="22"/>
          <w:szCs w:val="22"/>
        </w:rPr>
        <w:t xml:space="preserve"> 2) понимание места родного языка в системе гуманитарных наук и его роли в образовании в целом;</w:t>
      </w:r>
    </w:p>
    <w:p w:rsidR="00937280" w:rsidRPr="009D1A47" w:rsidRDefault="00937280" w:rsidP="00937280">
      <w:pPr>
        <w:jc w:val="both"/>
        <w:rPr>
          <w:sz w:val="22"/>
          <w:szCs w:val="22"/>
        </w:rPr>
      </w:pPr>
      <w:r w:rsidRPr="009D1A47">
        <w:rPr>
          <w:sz w:val="22"/>
          <w:szCs w:val="22"/>
        </w:rPr>
        <w:t xml:space="preserve"> 3) усвоение основ научных знаний о родном языке; понимание взаимосвязи его уровней и единиц;</w:t>
      </w:r>
    </w:p>
    <w:p w:rsidR="00937280" w:rsidRPr="009D1A47" w:rsidRDefault="00937280" w:rsidP="00937280">
      <w:pPr>
        <w:jc w:val="both"/>
        <w:rPr>
          <w:sz w:val="22"/>
          <w:szCs w:val="22"/>
        </w:rPr>
      </w:pPr>
      <w:r w:rsidRPr="009D1A47">
        <w:rPr>
          <w:sz w:val="22"/>
          <w:szCs w:val="22"/>
        </w:rPr>
        <w:t xml:space="preserve"> </w:t>
      </w:r>
      <w:proofErr w:type="gramStart"/>
      <w:r w:rsidRPr="009D1A47">
        <w:rPr>
          <w:sz w:val="22"/>
          <w:szCs w:val="22"/>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9D1A47">
        <w:rPr>
          <w:sz w:val="22"/>
          <w:szCs w:val="22"/>
        </w:rPr>
        <w:t xml:space="preserve"> текст, типы текста; основные единицы языка, их признаки и особенности употребления в речи;</w:t>
      </w:r>
    </w:p>
    <w:p w:rsidR="00937280" w:rsidRPr="009D1A47" w:rsidRDefault="00937280" w:rsidP="00937280">
      <w:pPr>
        <w:jc w:val="both"/>
        <w:rPr>
          <w:sz w:val="22"/>
          <w:szCs w:val="22"/>
        </w:rPr>
      </w:pPr>
      <w:r w:rsidRPr="009D1A47">
        <w:rPr>
          <w:sz w:val="22"/>
          <w:szCs w:val="22"/>
        </w:rPr>
        <w:t xml:space="preserve"> 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937280" w:rsidRPr="009D1A47" w:rsidRDefault="00937280" w:rsidP="00937280">
      <w:pPr>
        <w:jc w:val="both"/>
        <w:rPr>
          <w:sz w:val="22"/>
          <w:szCs w:val="22"/>
        </w:rPr>
      </w:pPr>
      <w:r w:rsidRPr="009D1A47">
        <w:rPr>
          <w:sz w:val="22"/>
          <w:szCs w:val="22"/>
        </w:rPr>
        <w:t xml:space="preserve"> 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937280" w:rsidRPr="009D1A47" w:rsidRDefault="00937280" w:rsidP="00937280">
      <w:pPr>
        <w:jc w:val="both"/>
        <w:rPr>
          <w:sz w:val="22"/>
          <w:szCs w:val="22"/>
        </w:rPr>
      </w:pPr>
      <w:r w:rsidRPr="009D1A47">
        <w:rPr>
          <w:sz w:val="22"/>
          <w:szCs w:val="22"/>
        </w:rPr>
        <w:t xml:space="preserve"> 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w:t>
      </w:r>
      <w:proofErr w:type="gramStart"/>
      <w:r w:rsidRPr="009D1A47">
        <w:rPr>
          <w:sz w:val="22"/>
          <w:szCs w:val="22"/>
        </w:rPr>
        <w:t>к</w:t>
      </w:r>
      <w:proofErr w:type="gramEnd"/>
      <w:r w:rsidRPr="009D1A47">
        <w:rPr>
          <w:sz w:val="22"/>
          <w:szCs w:val="22"/>
        </w:rPr>
        <w:t xml:space="preserve"> </w:t>
      </w:r>
    </w:p>
    <w:p w:rsidR="00937280" w:rsidRPr="009D1A47" w:rsidRDefault="00937280" w:rsidP="00937280">
      <w:pPr>
        <w:jc w:val="both"/>
        <w:rPr>
          <w:sz w:val="22"/>
          <w:szCs w:val="22"/>
        </w:rPr>
      </w:pPr>
      <w:r w:rsidRPr="009D1A47">
        <w:rPr>
          <w:sz w:val="22"/>
          <w:szCs w:val="22"/>
        </w:rPr>
        <w:t xml:space="preserve"> определенным функциональным разновидностям языка, особенностей языкового оформления, использования выразительных средств языка;</w:t>
      </w:r>
    </w:p>
    <w:p w:rsidR="00937280" w:rsidRPr="009D1A47" w:rsidRDefault="00937280" w:rsidP="00937280">
      <w:pPr>
        <w:jc w:val="both"/>
        <w:rPr>
          <w:sz w:val="22"/>
          <w:szCs w:val="22"/>
        </w:rPr>
      </w:pPr>
      <w:r w:rsidRPr="009D1A47">
        <w:rPr>
          <w:sz w:val="22"/>
          <w:szCs w:val="22"/>
        </w:rPr>
        <w:t xml:space="preserve"> 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937280" w:rsidRPr="009D1A47" w:rsidRDefault="00937280" w:rsidP="00937280">
      <w:pPr>
        <w:jc w:val="both"/>
        <w:rPr>
          <w:sz w:val="22"/>
          <w:szCs w:val="22"/>
        </w:rPr>
      </w:pPr>
      <w:r w:rsidRPr="009D1A47">
        <w:rPr>
          <w:sz w:val="22"/>
          <w:szCs w:val="22"/>
        </w:rPr>
        <w:t xml:space="preserve"> 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937280" w:rsidRDefault="00937280" w:rsidP="00937280">
      <w:pPr>
        <w:ind w:firstLine="709"/>
        <w:jc w:val="both"/>
        <w:rPr>
          <w:b/>
          <w:sz w:val="22"/>
          <w:szCs w:val="22"/>
        </w:rPr>
      </w:pPr>
    </w:p>
    <w:p w:rsidR="00937280" w:rsidRDefault="00937280" w:rsidP="00937280">
      <w:pPr>
        <w:jc w:val="both"/>
        <w:rPr>
          <w:b/>
          <w:sz w:val="22"/>
          <w:szCs w:val="22"/>
        </w:rPr>
      </w:pPr>
    </w:p>
    <w:p w:rsidR="00937280" w:rsidRPr="009D1A47" w:rsidRDefault="00937280" w:rsidP="00937280">
      <w:pPr>
        <w:jc w:val="both"/>
        <w:rPr>
          <w:b/>
          <w:sz w:val="22"/>
          <w:szCs w:val="22"/>
        </w:rPr>
      </w:pPr>
      <w:r w:rsidRPr="009D1A47">
        <w:rPr>
          <w:b/>
          <w:sz w:val="22"/>
          <w:szCs w:val="22"/>
        </w:rPr>
        <w:t>СОДЕРЖАНИЕ РАБОЧЕЙ ПРОГРАММЫ</w:t>
      </w:r>
    </w:p>
    <w:p w:rsidR="00937280" w:rsidRPr="009D1A47" w:rsidRDefault="00937280" w:rsidP="00937280">
      <w:pPr>
        <w:jc w:val="both"/>
        <w:rPr>
          <w:b/>
          <w:bCs/>
          <w:sz w:val="22"/>
          <w:szCs w:val="22"/>
        </w:rPr>
      </w:pPr>
      <w:r w:rsidRPr="009D1A47">
        <w:rPr>
          <w:b/>
          <w:bCs/>
          <w:sz w:val="22"/>
          <w:szCs w:val="22"/>
        </w:rPr>
        <w:t xml:space="preserve"> (102 ч)</w:t>
      </w:r>
    </w:p>
    <w:p w:rsidR="00937280" w:rsidRPr="009D1A47" w:rsidRDefault="00937280" w:rsidP="00937280">
      <w:pPr>
        <w:jc w:val="both"/>
        <w:rPr>
          <w:b/>
          <w:bCs/>
          <w:sz w:val="22"/>
          <w:szCs w:val="22"/>
        </w:rPr>
      </w:pPr>
      <w:r w:rsidRPr="009D1A47">
        <w:rPr>
          <w:bCs/>
          <w:sz w:val="22"/>
          <w:szCs w:val="22"/>
        </w:rPr>
        <w:t>1</w:t>
      </w:r>
      <w:r w:rsidRPr="009D1A47">
        <w:rPr>
          <w:b/>
          <w:bCs/>
          <w:sz w:val="22"/>
          <w:szCs w:val="22"/>
        </w:rPr>
        <w:t>. Русский  язык в современном  мире (1 ч.)</w:t>
      </w:r>
    </w:p>
    <w:p w:rsidR="00937280" w:rsidRPr="009D1A47" w:rsidRDefault="00937280" w:rsidP="00937280">
      <w:pPr>
        <w:jc w:val="both"/>
        <w:rPr>
          <w:sz w:val="22"/>
          <w:szCs w:val="22"/>
        </w:rPr>
      </w:pPr>
      <w:r w:rsidRPr="009D1A47">
        <w:rPr>
          <w:bCs/>
          <w:sz w:val="22"/>
          <w:szCs w:val="22"/>
        </w:rPr>
        <w:t>2.</w:t>
      </w:r>
      <w:r w:rsidRPr="009D1A47">
        <w:rPr>
          <w:b/>
          <w:bCs/>
          <w:sz w:val="22"/>
          <w:szCs w:val="22"/>
        </w:rPr>
        <w:t xml:space="preserve"> </w:t>
      </w:r>
      <w:r w:rsidRPr="009D1A47">
        <w:rPr>
          <w:b/>
          <w:sz w:val="22"/>
          <w:szCs w:val="22"/>
        </w:rPr>
        <w:t xml:space="preserve">Повторение  изученного в 5-7 </w:t>
      </w:r>
      <w:proofErr w:type="spellStart"/>
      <w:r w:rsidRPr="009D1A47">
        <w:rPr>
          <w:b/>
          <w:sz w:val="22"/>
          <w:szCs w:val="22"/>
        </w:rPr>
        <w:t>кл</w:t>
      </w:r>
      <w:proofErr w:type="spellEnd"/>
      <w:r w:rsidRPr="009D1A47">
        <w:rPr>
          <w:b/>
          <w:sz w:val="22"/>
          <w:szCs w:val="22"/>
        </w:rPr>
        <w:t>.(10 ч.)</w:t>
      </w:r>
      <w:r w:rsidRPr="009D1A47">
        <w:rPr>
          <w:sz w:val="22"/>
          <w:szCs w:val="22"/>
        </w:rPr>
        <w:t xml:space="preserve"> Пунктуация и орфография. Знаки препинания: знаки выделения, завершения, разделения. Знаками  препинания в сложном предложении. Буква  н-</w:t>
      </w:r>
      <w:proofErr w:type="spellStart"/>
      <w:r w:rsidRPr="009D1A47">
        <w:rPr>
          <w:sz w:val="22"/>
          <w:szCs w:val="22"/>
        </w:rPr>
        <w:t>нн</w:t>
      </w:r>
      <w:proofErr w:type="spellEnd"/>
      <w:r w:rsidRPr="009D1A47">
        <w:rPr>
          <w:sz w:val="22"/>
          <w:szCs w:val="22"/>
        </w:rPr>
        <w:t xml:space="preserve"> в суффиксах прилагательных, причастий и наречий. Слитное и раздельное написание</w:t>
      </w:r>
      <w:r w:rsidRPr="009D1A47">
        <w:rPr>
          <w:i/>
          <w:sz w:val="22"/>
          <w:szCs w:val="22"/>
        </w:rPr>
        <w:t xml:space="preserve"> не</w:t>
      </w:r>
      <w:r w:rsidRPr="009D1A47">
        <w:rPr>
          <w:sz w:val="22"/>
          <w:szCs w:val="22"/>
        </w:rPr>
        <w:t xml:space="preserve"> с разными частями речи.</w:t>
      </w:r>
    </w:p>
    <w:p w:rsidR="00937280" w:rsidRPr="009D1A47" w:rsidRDefault="00937280" w:rsidP="00937280">
      <w:pPr>
        <w:jc w:val="both"/>
        <w:rPr>
          <w:sz w:val="22"/>
          <w:szCs w:val="22"/>
        </w:rPr>
      </w:pPr>
      <w:r w:rsidRPr="009D1A47">
        <w:rPr>
          <w:sz w:val="22"/>
          <w:szCs w:val="22"/>
        </w:rPr>
        <w:t xml:space="preserve">3. </w:t>
      </w:r>
      <w:r w:rsidRPr="009D1A47">
        <w:rPr>
          <w:b/>
          <w:sz w:val="22"/>
          <w:szCs w:val="22"/>
        </w:rPr>
        <w:t>Синтаксис. Пунктуация. Культура речи. Словосочетание. (11 ч.)</w:t>
      </w:r>
      <w:r w:rsidRPr="009D1A47">
        <w:rPr>
          <w:sz w:val="22"/>
          <w:szCs w:val="22"/>
        </w:rPr>
        <w:t xml:space="preserve"> Основные единицы синтаксиса.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w:t>
      </w:r>
    </w:p>
    <w:p w:rsidR="00937280" w:rsidRPr="009D1A47" w:rsidRDefault="00937280" w:rsidP="00937280">
      <w:pPr>
        <w:jc w:val="both"/>
        <w:rPr>
          <w:sz w:val="22"/>
          <w:szCs w:val="22"/>
        </w:rPr>
      </w:pPr>
      <w:r w:rsidRPr="009D1A47">
        <w:rPr>
          <w:sz w:val="22"/>
          <w:szCs w:val="22"/>
        </w:rPr>
        <w:t xml:space="preserve">4. </w:t>
      </w:r>
      <w:r w:rsidRPr="009D1A47">
        <w:rPr>
          <w:b/>
          <w:sz w:val="22"/>
          <w:szCs w:val="22"/>
        </w:rPr>
        <w:t>Простое  предложение. (5 ч.)</w:t>
      </w:r>
      <w:r w:rsidRPr="009D1A47">
        <w:rPr>
          <w:sz w:val="22"/>
          <w:szCs w:val="22"/>
        </w:rPr>
        <w:t xml:space="preserve"> Грамматическая  основа  предложения. Порядок слов в предложении. Интонация. </w:t>
      </w:r>
    </w:p>
    <w:p w:rsidR="00937280" w:rsidRPr="009D1A47" w:rsidRDefault="00937280" w:rsidP="00937280">
      <w:pPr>
        <w:jc w:val="both"/>
        <w:rPr>
          <w:sz w:val="22"/>
          <w:szCs w:val="22"/>
        </w:rPr>
      </w:pPr>
      <w:r w:rsidRPr="009D1A47">
        <w:rPr>
          <w:sz w:val="22"/>
          <w:szCs w:val="22"/>
        </w:rPr>
        <w:t>5. Д</w:t>
      </w:r>
      <w:r w:rsidRPr="009D1A47">
        <w:rPr>
          <w:b/>
          <w:sz w:val="22"/>
          <w:szCs w:val="22"/>
        </w:rPr>
        <w:t xml:space="preserve">вусоставные предложения. Главные члены предложения.(11 ч.) </w:t>
      </w:r>
      <w:r w:rsidRPr="009D1A47">
        <w:rPr>
          <w:sz w:val="22"/>
          <w:szCs w:val="22"/>
        </w:rPr>
        <w:t>Подлежащее. Сказуемое. Простое глагольное сказуемое. Составное глагольное сказуемое. Составное  именное</w:t>
      </w:r>
      <w:r w:rsidRPr="009D1A47">
        <w:rPr>
          <w:b/>
          <w:sz w:val="22"/>
          <w:szCs w:val="22"/>
        </w:rPr>
        <w:t xml:space="preserve"> </w:t>
      </w:r>
      <w:r w:rsidRPr="009D1A47">
        <w:rPr>
          <w:sz w:val="22"/>
          <w:szCs w:val="22"/>
        </w:rPr>
        <w:t>сказуемое. Тире между подлежащим и сказуемым.</w:t>
      </w:r>
    </w:p>
    <w:p w:rsidR="00937280" w:rsidRPr="009D1A47" w:rsidRDefault="00937280" w:rsidP="00937280">
      <w:pPr>
        <w:jc w:val="both"/>
        <w:rPr>
          <w:sz w:val="22"/>
          <w:szCs w:val="22"/>
        </w:rPr>
      </w:pPr>
      <w:r w:rsidRPr="009D1A47">
        <w:rPr>
          <w:sz w:val="22"/>
          <w:szCs w:val="22"/>
        </w:rPr>
        <w:t xml:space="preserve">6. </w:t>
      </w:r>
      <w:r w:rsidRPr="009D1A47">
        <w:rPr>
          <w:b/>
          <w:sz w:val="22"/>
          <w:szCs w:val="22"/>
        </w:rPr>
        <w:t>Второстепенные  члены  предложения.(11 ч.)</w:t>
      </w:r>
      <w:r w:rsidRPr="009D1A47">
        <w:rPr>
          <w:sz w:val="22"/>
          <w:szCs w:val="22"/>
        </w:rPr>
        <w:t xml:space="preserve"> Роль второстепенных членов в предложении. Дополнение. Определение. Приложение. Знаки препинания при нём. Обстоятельство. Синтаксический разбор двусоставного предложения.</w:t>
      </w:r>
    </w:p>
    <w:p w:rsidR="00937280" w:rsidRPr="009D1A47" w:rsidRDefault="00937280" w:rsidP="00937280">
      <w:pPr>
        <w:jc w:val="both"/>
        <w:rPr>
          <w:sz w:val="22"/>
          <w:szCs w:val="22"/>
        </w:rPr>
      </w:pPr>
      <w:r w:rsidRPr="009D1A47">
        <w:rPr>
          <w:sz w:val="22"/>
          <w:szCs w:val="22"/>
        </w:rPr>
        <w:t xml:space="preserve">7. </w:t>
      </w:r>
      <w:r w:rsidRPr="009D1A47">
        <w:rPr>
          <w:b/>
          <w:sz w:val="22"/>
          <w:szCs w:val="22"/>
        </w:rPr>
        <w:t>Односоставные предложения.(12 ч.)</w:t>
      </w:r>
      <w:r w:rsidRPr="009D1A47">
        <w:rPr>
          <w:sz w:val="22"/>
          <w:szCs w:val="22"/>
        </w:rPr>
        <w:t xml:space="preserve"> Главный член односоставного предложения. Назывные предложения. Определённо-личные предложения. Неопределённо-личные предложения. Безличные предложения. Неполные  предложения. Синтаксический разбор односоставного предложения. </w:t>
      </w:r>
    </w:p>
    <w:p w:rsidR="00937280" w:rsidRPr="009D1A47" w:rsidRDefault="00937280" w:rsidP="00937280">
      <w:pPr>
        <w:jc w:val="both"/>
        <w:rPr>
          <w:sz w:val="22"/>
          <w:szCs w:val="22"/>
        </w:rPr>
      </w:pPr>
      <w:r w:rsidRPr="009D1A47">
        <w:rPr>
          <w:bCs/>
          <w:sz w:val="22"/>
          <w:szCs w:val="22"/>
        </w:rPr>
        <w:lastRenderedPageBreak/>
        <w:t xml:space="preserve">8. </w:t>
      </w:r>
      <w:r w:rsidRPr="009D1A47">
        <w:rPr>
          <w:b/>
          <w:sz w:val="22"/>
          <w:szCs w:val="22"/>
        </w:rPr>
        <w:t>Простое осложнённое предложение. Однородные члены предложения.(11 ч.)</w:t>
      </w:r>
      <w:r w:rsidRPr="009D1A47">
        <w:rPr>
          <w:sz w:val="22"/>
          <w:szCs w:val="22"/>
        </w:rPr>
        <w:t xml:space="preserve"> Понятие об осложнённом предложении. Понятие об однородных членах предложения. Однородные члены, связанные  только перечислительной информацией, и пунктуация  при них.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предложения и знаки препинания  при них. Синтаксический разбор предложения с однородными членами. Пунктуационный  разбор предложения с однородными членами. </w:t>
      </w:r>
    </w:p>
    <w:p w:rsidR="00937280" w:rsidRPr="009D1A47" w:rsidRDefault="00937280" w:rsidP="00937280">
      <w:pPr>
        <w:jc w:val="both"/>
        <w:rPr>
          <w:sz w:val="22"/>
          <w:szCs w:val="22"/>
        </w:rPr>
      </w:pPr>
      <w:r w:rsidRPr="009D1A47">
        <w:rPr>
          <w:sz w:val="22"/>
          <w:szCs w:val="22"/>
        </w:rPr>
        <w:t xml:space="preserve">9. </w:t>
      </w:r>
      <w:r w:rsidRPr="009D1A47">
        <w:rPr>
          <w:b/>
          <w:sz w:val="22"/>
          <w:szCs w:val="22"/>
        </w:rPr>
        <w:t>Обособленные члены предложения. (12 ч.)</w:t>
      </w:r>
      <w:r w:rsidRPr="009D1A47">
        <w:rPr>
          <w:sz w:val="22"/>
          <w:szCs w:val="22"/>
        </w:rPr>
        <w:t xml:space="preserve"> Понятие об обособлении. Обособленные определения. Выделительные знаки препинания при них. Обособленные  приложения. Выделительные знаки препинания при них. Обособленные  обстоятельства. Выделительные знаки препинания при них. Обособленные уточняющие члены предложения. Выделительные знаки препинания при них. Синтаксический разбор предложения с обособленными  членами. Пунктуационный разбор предложения с обособленными членами. </w:t>
      </w:r>
    </w:p>
    <w:p w:rsidR="00937280" w:rsidRPr="009D1A47" w:rsidRDefault="00937280" w:rsidP="00937280">
      <w:pPr>
        <w:jc w:val="both"/>
        <w:rPr>
          <w:sz w:val="22"/>
          <w:szCs w:val="22"/>
        </w:rPr>
      </w:pPr>
      <w:r w:rsidRPr="009D1A47">
        <w:rPr>
          <w:sz w:val="22"/>
          <w:szCs w:val="22"/>
        </w:rPr>
        <w:t>10</w:t>
      </w:r>
      <w:r w:rsidRPr="009D1A47">
        <w:rPr>
          <w:b/>
          <w:sz w:val="22"/>
          <w:szCs w:val="22"/>
        </w:rPr>
        <w:t xml:space="preserve">. Обращение.(2 ч.)  </w:t>
      </w:r>
      <w:r w:rsidRPr="009D1A47">
        <w:rPr>
          <w:sz w:val="22"/>
          <w:szCs w:val="22"/>
        </w:rPr>
        <w:t>Назначение обращения. Распространённые  обращения. Выделительные знаки препинания при обращении. Употребление обращений.</w:t>
      </w:r>
    </w:p>
    <w:p w:rsidR="00937280" w:rsidRPr="009D1A47" w:rsidRDefault="00937280" w:rsidP="00937280">
      <w:pPr>
        <w:jc w:val="both"/>
        <w:rPr>
          <w:sz w:val="22"/>
          <w:szCs w:val="22"/>
        </w:rPr>
      </w:pPr>
      <w:r w:rsidRPr="009D1A47">
        <w:rPr>
          <w:sz w:val="22"/>
          <w:szCs w:val="22"/>
        </w:rPr>
        <w:t xml:space="preserve">11. </w:t>
      </w:r>
      <w:r w:rsidRPr="009D1A47">
        <w:rPr>
          <w:b/>
          <w:sz w:val="22"/>
          <w:szCs w:val="22"/>
        </w:rPr>
        <w:t xml:space="preserve">Вводные и вставные конструкции.(7 ч.) </w:t>
      </w:r>
      <w:r w:rsidRPr="009D1A47">
        <w:rPr>
          <w:sz w:val="22"/>
          <w:szCs w:val="22"/>
        </w:rPr>
        <w:t>Группы вводных слов и вводных сочетаний слов по значению.</w:t>
      </w:r>
      <w:r w:rsidRPr="009D1A47">
        <w:rPr>
          <w:b/>
          <w:sz w:val="22"/>
          <w:szCs w:val="22"/>
        </w:rPr>
        <w:t xml:space="preserve"> </w:t>
      </w:r>
      <w:r w:rsidRPr="009D1A47">
        <w:rPr>
          <w:sz w:val="22"/>
          <w:szCs w:val="22"/>
        </w:rPr>
        <w:t>Выделительные знаки препинания при вводных словах, вводных сочетаниях слов и вводных предложениях. Вставные слова и словосочетания и предложения. Междометия в предложении. 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p w:rsidR="00937280" w:rsidRPr="009D1A47" w:rsidRDefault="00937280" w:rsidP="00937280">
      <w:pPr>
        <w:jc w:val="both"/>
        <w:rPr>
          <w:sz w:val="22"/>
          <w:szCs w:val="22"/>
        </w:rPr>
      </w:pPr>
      <w:r w:rsidRPr="009D1A47">
        <w:rPr>
          <w:sz w:val="22"/>
          <w:szCs w:val="22"/>
        </w:rPr>
        <w:t xml:space="preserve">12. </w:t>
      </w:r>
      <w:r w:rsidRPr="009D1A47">
        <w:rPr>
          <w:b/>
          <w:sz w:val="22"/>
          <w:szCs w:val="22"/>
        </w:rPr>
        <w:t xml:space="preserve">Чужая  речь.(1 ч.) </w:t>
      </w:r>
      <w:r w:rsidRPr="009D1A47">
        <w:rPr>
          <w:sz w:val="22"/>
          <w:szCs w:val="22"/>
        </w:rPr>
        <w:t>Понятие о чужой речи. Прямая и косвенная речь. Диалог. Цитата. Синтаксический и пунктуационный разбор предложений с чужой речью.</w:t>
      </w:r>
    </w:p>
    <w:p w:rsidR="00937280" w:rsidRPr="009D1A47" w:rsidRDefault="00937280" w:rsidP="00937280">
      <w:pPr>
        <w:jc w:val="both"/>
        <w:rPr>
          <w:sz w:val="22"/>
          <w:szCs w:val="22"/>
        </w:rPr>
      </w:pPr>
      <w:r w:rsidRPr="009D1A47">
        <w:rPr>
          <w:sz w:val="22"/>
          <w:szCs w:val="22"/>
        </w:rPr>
        <w:t xml:space="preserve">13. </w:t>
      </w:r>
      <w:r w:rsidRPr="009D1A47">
        <w:rPr>
          <w:b/>
          <w:sz w:val="22"/>
          <w:szCs w:val="22"/>
        </w:rPr>
        <w:t xml:space="preserve">Повторение и систематизация изученного в 8 классе.(1 ч.) </w:t>
      </w:r>
      <w:r w:rsidRPr="009D1A47">
        <w:rPr>
          <w:sz w:val="22"/>
          <w:szCs w:val="22"/>
        </w:rPr>
        <w:t>Синтаксис и морфология. Синтаксис и пунктуация. Синтаксис и культура речи. Синтаксис и орфография.</w:t>
      </w:r>
    </w:p>
    <w:p w:rsidR="00937280" w:rsidRPr="009D1A47" w:rsidRDefault="00937280" w:rsidP="00937280">
      <w:pPr>
        <w:ind w:left="360"/>
        <w:rPr>
          <w:b/>
          <w:sz w:val="22"/>
          <w:szCs w:val="22"/>
        </w:rPr>
      </w:pPr>
      <w:r w:rsidRPr="009D1A47">
        <w:rPr>
          <w:b/>
          <w:sz w:val="22"/>
          <w:szCs w:val="22"/>
        </w:rPr>
        <w:t xml:space="preserve">                                                          </w:t>
      </w:r>
    </w:p>
    <w:p w:rsidR="00937280" w:rsidRPr="009D1A47" w:rsidRDefault="00937280" w:rsidP="00937280">
      <w:pPr>
        <w:ind w:left="360"/>
        <w:rPr>
          <w:b/>
          <w:sz w:val="22"/>
          <w:szCs w:val="22"/>
        </w:rPr>
      </w:pPr>
    </w:p>
    <w:p w:rsidR="00937280" w:rsidRDefault="00937280" w:rsidP="00937280">
      <w:pPr>
        <w:shd w:val="clear" w:color="auto" w:fill="FFFFFF"/>
        <w:ind w:right="2150"/>
        <w:rPr>
          <w:b/>
          <w:sz w:val="22"/>
          <w:szCs w:val="22"/>
        </w:rPr>
      </w:pPr>
    </w:p>
    <w:p w:rsidR="00230F53" w:rsidRDefault="00230F53">
      <w:pPr>
        <w:spacing w:after="200" w:line="276" w:lineRule="auto"/>
        <w:rPr>
          <w:rStyle w:val="c57c10"/>
          <w:b/>
          <w:bCs/>
          <w:color w:val="000000"/>
          <w:sz w:val="22"/>
          <w:szCs w:val="22"/>
        </w:rPr>
      </w:pPr>
      <w:r>
        <w:rPr>
          <w:rStyle w:val="c57c10"/>
          <w:b/>
          <w:bCs/>
          <w:color w:val="000000"/>
          <w:sz w:val="22"/>
          <w:szCs w:val="22"/>
        </w:rPr>
        <w:br w:type="page"/>
      </w:r>
    </w:p>
    <w:p w:rsidR="00CA40EF" w:rsidRDefault="00CA40EF" w:rsidP="00937280">
      <w:pPr>
        <w:jc w:val="center"/>
        <w:rPr>
          <w:rStyle w:val="c9"/>
          <w:color w:val="000000"/>
        </w:rPr>
      </w:pPr>
      <w:bookmarkStart w:id="1" w:name="4ea67e99d4bf2b7ab1e689eafb1837a55d2c318e"/>
      <w:r w:rsidRPr="00CA40EF">
        <w:rPr>
          <w:b/>
          <w:sz w:val="22"/>
          <w:szCs w:val="22"/>
        </w:rPr>
        <w:lastRenderedPageBreak/>
        <w:t>Тематическое планирование с указанием количества часов, отводимых на освоение каждой темы</w:t>
      </w:r>
    </w:p>
    <w:p w:rsidR="00937280" w:rsidRPr="00CA40EF" w:rsidRDefault="00937280" w:rsidP="00937280">
      <w:pPr>
        <w:jc w:val="center"/>
        <w:rPr>
          <w:rStyle w:val="c9"/>
          <w:color w:val="000000"/>
        </w:rPr>
      </w:pPr>
      <w:hyperlink r:id="rId6" w:history="1"/>
      <w:bookmarkStart w:id="2" w:name="1"/>
      <w:bookmarkEnd w:id="1"/>
      <w:r w:rsidRPr="00CA40EF">
        <w:rPr>
          <w:rStyle w:val="c9"/>
          <w:color w:val="000000"/>
        </w:rPr>
        <w:fldChar w:fldCharType="begin"/>
      </w:r>
      <w:r w:rsidRPr="00CA40EF">
        <w:rPr>
          <w:rStyle w:val="c9"/>
          <w:color w:val="000000"/>
        </w:rPr>
        <w:instrText xml:space="preserve"> HYPERLINK "http://nsportal.ru/shkola/russkiy-yazyk/library/2014/05/06/rabochaya-programma-po-russkomu-yazyku-dlya-8-klassa-po-1" </w:instrText>
      </w:r>
      <w:r w:rsidRPr="00CA40EF">
        <w:rPr>
          <w:rStyle w:val="c9"/>
          <w:color w:val="000000"/>
        </w:rPr>
        <w:fldChar w:fldCharType="separate"/>
      </w:r>
      <w:r w:rsidRPr="00CA40EF">
        <w:rPr>
          <w:rStyle w:val="c9"/>
          <w:color w:val="000000"/>
        </w:rPr>
        <w:fldChar w:fldCharType="end"/>
      </w:r>
      <w:bookmarkEnd w:id="2"/>
    </w:p>
    <w:tbl>
      <w:tblPr>
        <w:tblW w:w="14314" w:type="dxa"/>
        <w:tblInd w:w="534" w:type="dxa"/>
        <w:shd w:val="clear" w:color="auto" w:fill="FFFFFF"/>
        <w:tblLayout w:type="fixed"/>
        <w:tblCellMar>
          <w:left w:w="0" w:type="dxa"/>
          <w:right w:w="0" w:type="dxa"/>
        </w:tblCellMar>
        <w:tblLook w:val="0000" w:firstRow="0" w:lastRow="0" w:firstColumn="0" w:lastColumn="0" w:noHBand="0" w:noVBand="0"/>
      </w:tblPr>
      <w:tblGrid>
        <w:gridCol w:w="992"/>
        <w:gridCol w:w="1134"/>
        <w:gridCol w:w="12188"/>
      </w:tblGrid>
      <w:tr w:rsidR="002B6EE1" w:rsidRPr="0068024C" w:rsidTr="00230F53">
        <w:trPr>
          <w:trHeight w:val="38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jc w:val="center"/>
              <w:rPr>
                <w:color w:val="000000"/>
              </w:rPr>
            </w:pPr>
            <w:r w:rsidRPr="0068024C">
              <w:rPr>
                <w:rStyle w:val="c9"/>
                <w:color w:val="0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2B6EE1" w:rsidRDefault="002B6EE1" w:rsidP="00230F53">
            <w:pPr>
              <w:pStyle w:val="c5c16"/>
              <w:spacing w:before="0" w:beforeAutospacing="0" w:after="0" w:afterAutospacing="0"/>
              <w:jc w:val="center"/>
              <w:rPr>
                <w:rStyle w:val="c9"/>
                <w:color w:val="000000"/>
              </w:rPr>
            </w:pPr>
            <w:r>
              <w:rPr>
                <w:rStyle w:val="c9"/>
                <w:color w:val="000000"/>
              </w:rPr>
              <w:t>часы</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6"/>
              <w:spacing w:before="0" w:beforeAutospacing="0" w:after="0" w:afterAutospacing="0"/>
              <w:jc w:val="center"/>
              <w:rPr>
                <w:color w:val="000000"/>
              </w:rPr>
            </w:pPr>
            <w:r w:rsidRPr="0068024C">
              <w:rPr>
                <w:rStyle w:val="c9"/>
                <w:color w:val="000000"/>
              </w:rPr>
              <w:t>Тема урока</w:t>
            </w:r>
          </w:p>
        </w:tc>
      </w:tr>
      <w:tr w:rsidR="002B6EE1" w:rsidRPr="0068024C" w:rsidTr="00230F53">
        <w:trPr>
          <w:trHeight w:val="34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jc w:val="center"/>
              <w:rPr>
                <w:color w:val="000000"/>
              </w:rPr>
            </w:pPr>
            <w:r w:rsidRPr="0068024C">
              <w:rPr>
                <w:rStyle w:val="c9"/>
                <w:color w:val="000000"/>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jc w:val="center"/>
              <w:rPr>
                <w:bCs/>
                <w:i/>
                <w:iCs/>
                <w:color w:val="000000"/>
              </w:rPr>
            </w:pPr>
            <w:r>
              <w:rPr>
                <w:bCs/>
                <w:i/>
                <w:iCs/>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rPr>
                <w:bCs/>
                <w:i/>
                <w:iCs/>
                <w:color w:val="000000"/>
              </w:rPr>
            </w:pPr>
            <w:r w:rsidRPr="0068024C">
              <w:rPr>
                <w:bCs/>
                <w:i/>
                <w:iCs/>
                <w:color w:val="000000"/>
              </w:rPr>
              <w:t>Русский язык в современном мире.</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Пунктуация и орфография. Знаки препинания: знаки завершения, разделения, выделения.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Знаки препинания в сложном предложении.</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 xml:space="preserve">Буквы н и </w:t>
            </w:r>
            <w:proofErr w:type="spellStart"/>
            <w:r w:rsidRPr="0068024C">
              <w:rPr>
                <w:color w:val="000000"/>
              </w:rPr>
              <w:t>нн</w:t>
            </w:r>
            <w:proofErr w:type="spellEnd"/>
            <w:r w:rsidRPr="0068024C">
              <w:rPr>
                <w:color w:val="000000"/>
              </w:rPr>
              <w:t xml:space="preserve"> в суффиксах прилагательных, причастий, наречий.</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lang w:val="en-US"/>
              </w:rPr>
            </w:pPr>
            <w:r w:rsidRPr="0068024C">
              <w:rPr>
                <w:rStyle w:val="c9"/>
                <w:color w:val="000000"/>
              </w:rPr>
              <w:t>5</w:t>
            </w:r>
            <w:r w:rsidRPr="0068024C">
              <w:rPr>
                <w:rStyle w:val="c9"/>
                <w:color w:val="000000"/>
                <w:lang w:val="en-US"/>
              </w:rPr>
              <w:t>-6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2</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proofErr w:type="spellStart"/>
            <w:r w:rsidRPr="0068024C">
              <w:rPr>
                <w:color w:val="000000"/>
              </w:rPr>
              <w:t>Р.Р.Изложение</w:t>
            </w:r>
            <w:proofErr w:type="spellEnd"/>
            <w:r w:rsidRPr="0068024C">
              <w:rPr>
                <w:color w:val="000000"/>
              </w:rPr>
              <w:t xml:space="preserve"> с изменением лица</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lang w:val="en-US"/>
              </w:rPr>
            </w:pPr>
            <w:r w:rsidRPr="0068024C">
              <w:rPr>
                <w:rStyle w:val="c9"/>
                <w:color w:val="000000"/>
                <w:lang w:val="en-US"/>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Слитное и раздельное написание НЕ с разными частями речи.</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lang w:val="en-US"/>
              </w:rPr>
            </w:pPr>
            <w:r w:rsidRPr="0068024C">
              <w:rPr>
                <w:rStyle w:val="c9"/>
                <w:color w:val="000000"/>
                <w:lang w:val="en-US"/>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rStyle w:val="c1c10"/>
                <w:bCs/>
                <w:color w:val="000000"/>
              </w:rPr>
            </w:pPr>
            <w:r>
              <w:rPr>
                <w:rStyle w:val="c1c10"/>
                <w:bCs/>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1D3F58">
            <w:pPr>
              <w:pStyle w:val="c5c17"/>
              <w:spacing w:before="0" w:beforeAutospacing="0" w:after="0" w:afterAutospacing="0" w:line="0" w:lineRule="atLeast"/>
              <w:rPr>
                <w:color w:val="000000"/>
              </w:rPr>
            </w:pPr>
            <w:r w:rsidRPr="0068024C">
              <w:rPr>
                <w:rStyle w:val="c1c10"/>
                <w:bCs/>
                <w:color w:val="000000"/>
              </w:rPr>
              <w:t>Входной контрольная работа (диктант с грамматическим заданием)</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Анализ входной контрольной работы.</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rStyle w:val="c9"/>
                <w:color w:val="000000"/>
              </w:rPr>
            </w:pPr>
            <w:r w:rsidRPr="0068024C">
              <w:rPr>
                <w:rStyle w:val="c9"/>
                <w:color w:val="000000"/>
              </w:rPr>
              <w:t>10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Основные единицы синтаксиса. Текст как единица синтаксиса.</w:t>
            </w:r>
          </w:p>
        </w:tc>
      </w:tr>
      <w:tr w:rsidR="002B6EE1" w:rsidRPr="0068024C" w:rsidTr="00230F53">
        <w:trPr>
          <w:trHeight w:val="66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jc w:val="center"/>
              <w:rPr>
                <w:color w:val="000000"/>
              </w:rPr>
            </w:pPr>
            <w:r w:rsidRPr="0068024C">
              <w:rPr>
                <w:rStyle w:val="c9"/>
                <w:color w:val="000000"/>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rPr>
                <w:color w:val="000000"/>
              </w:rPr>
            </w:pPr>
            <w:r w:rsidRPr="0068024C">
              <w:rPr>
                <w:color w:val="000000"/>
              </w:rPr>
              <w:t>Предложение  как единица синтаксиса.</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Словосочетание как единица синтаксиса. Виды словосочетаний</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Синтаксические связи слов в словосочетании. Синтаксический разбор словосочетаний</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14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Простое предложение. Грамматическая основа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Порядок слов в предложении. Интонация. Логическое ударение.</w:t>
            </w:r>
          </w:p>
        </w:tc>
      </w:tr>
      <w:tr w:rsidR="002B6EE1" w:rsidRPr="0068024C" w:rsidTr="00230F53">
        <w:trPr>
          <w:trHeight w:val="68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jc w:val="center"/>
              <w:rPr>
                <w:color w:val="000000"/>
              </w:rPr>
            </w:pPr>
            <w:r w:rsidRPr="0068024C">
              <w:rPr>
                <w:rStyle w:val="c9"/>
                <w:color w:val="000000"/>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rPr>
                <w:color w:val="000000"/>
              </w:rPr>
            </w:pPr>
            <w:r w:rsidRPr="0068024C">
              <w:rPr>
                <w:color w:val="000000"/>
              </w:rPr>
              <w:t>Контрольный тест по теме «Основные единицы синтаксиса».</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17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Р.Р. Описание памятника культуры.</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1D3F58">
            <w:pPr>
              <w:pStyle w:val="c5c17"/>
              <w:spacing w:before="0" w:beforeAutospacing="0" w:after="0" w:afterAutospacing="0" w:line="0" w:lineRule="atLeast"/>
              <w:rPr>
                <w:color w:val="000000"/>
              </w:rPr>
            </w:pPr>
            <w:r w:rsidRPr="0068024C">
              <w:rPr>
                <w:color w:val="000000"/>
              </w:rPr>
              <w:t>Р.Р. Написание сочинения-описания памятника культуры</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68024C">
            <w:pPr>
              <w:pStyle w:val="c5c17"/>
              <w:spacing w:before="0" w:beforeAutospacing="0" w:after="0" w:afterAutospacing="0" w:line="0" w:lineRule="atLeast"/>
              <w:rPr>
                <w:color w:val="000000"/>
              </w:rPr>
            </w:pPr>
            <w:r w:rsidRPr="0068024C">
              <w:rPr>
                <w:color w:val="000000"/>
              </w:rPr>
              <w:t>Главные и второстепенные члены предложения. Подлежащее.</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Сказуемое. Простое глагольное сказуемое.</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Составное глагольное сказуемое.</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Составное именное сказуемое.</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Тире между подлежащим и сказуемым</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Роль второстепенных членов предложения. Дополнение. Прямое и косвенное дополнение.</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rStyle w:val="c1"/>
                <w:color w:val="000000"/>
              </w:rPr>
              <w:t>Определения согласованные и несогласованные.</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26-27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rStyle w:val="c1"/>
              </w:rPr>
            </w:pPr>
            <w:r>
              <w:rPr>
                <w:rStyle w:val="c1"/>
              </w:rPr>
              <w:t>2</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rStyle w:val="c1"/>
              </w:rPr>
              <w:t>РР Сжатое изложение</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Приложение как разновидность определения. Знаки препинания при приложении.</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29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rStyle w:val="c1"/>
                <w:color w:val="000000"/>
              </w:rPr>
              <w:t>Обстоятельство.</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30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68024C">
            <w:pPr>
              <w:pStyle w:val="c5c17"/>
              <w:spacing w:before="0" w:beforeAutospacing="0" w:after="0" w:afterAutospacing="0" w:line="0" w:lineRule="atLeast"/>
              <w:rPr>
                <w:color w:val="000000"/>
              </w:rPr>
            </w:pPr>
            <w:r w:rsidRPr="0068024C">
              <w:rPr>
                <w:rStyle w:val="c1"/>
                <w:color w:val="000000"/>
              </w:rPr>
              <w:t>Основные виды обстоятельств</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31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rStyle w:val="c1"/>
                <w:color w:val="000000"/>
              </w:rPr>
              <w:t>Порядок слов в предложении.</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rStyle w:val="c9"/>
                <w:color w:val="000000"/>
              </w:rPr>
            </w:pPr>
            <w:r w:rsidRPr="0068024C">
              <w:rPr>
                <w:rStyle w:val="c9"/>
                <w:color w:val="000000"/>
              </w:rPr>
              <w:lastRenderedPageBreak/>
              <w:t>32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rStyle w:val="c1"/>
                <w:color w:val="000000"/>
              </w:rPr>
            </w:pPr>
            <w:r w:rsidRPr="0068024C">
              <w:rPr>
                <w:rStyle w:val="c1"/>
                <w:color w:val="000000"/>
              </w:rPr>
              <w:t>Синтаксический разбор двусоставного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33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rStyle w:val="c1c10"/>
                <w:bCs/>
                <w:color w:val="000000"/>
              </w:rPr>
            </w:pPr>
            <w:r>
              <w:rPr>
                <w:rStyle w:val="c1c10"/>
                <w:bCs/>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rStyle w:val="c1c10"/>
                <w:bCs/>
                <w:color w:val="000000"/>
              </w:rPr>
              <w:t>Контрольный диктант №2 по теме «Двусоставные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Анализ контрольного диктанта с грамматическим заданием.</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color w:val="000000"/>
              </w:rPr>
              <w:t>Главный член односоставного предложения</w:t>
            </w:r>
          </w:p>
        </w:tc>
      </w:tr>
      <w:tr w:rsidR="002B6EE1" w:rsidRPr="0068024C" w:rsidTr="00230F53">
        <w:trPr>
          <w:trHeight w:val="88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jc w:val="center"/>
              <w:rPr>
                <w:color w:val="000000"/>
              </w:rPr>
            </w:pPr>
            <w:r w:rsidRPr="0068024C">
              <w:rPr>
                <w:rStyle w:val="c9"/>
                <w:color w:val="000000"/>
              </w:rPr>
              <w:t>36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jc w:val="center"/>
              <w:rPr>
                <w:rStyle w:val="c3c10c7"/>
                <w:bCs/>
                <w:i/>
                <w:iCs/>
              </w:rPr>
            </w:pPr>
            <w:r>
              <w:rPr>
                <w:rStyle w:val="c3c10c7"/>
                <w:bCs/>
                <w:i/>
                <w:iCs/>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rPr>
                <w:color w:val="000000"/>
              </w:rPr>
            </w:pPr>
            <w:r w:rsidRPr="0068024C">
              <w:rPr>
                <w:rStyle w:val="c3c10c7"/>
                <w:bCs/>
                <w:i/>
                <w:iCs/>
              </w:rPr>
              <w:t>Назывные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Pr>
                <w:rStyle w:val="c9"/>
                <w:color w:val="000000"/>
              </w:rPr>
              <w:t>37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1F10C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1F10CC">
              <w:rPr>
                <w:color w:val="000000"/>
              </w:rPr>
              <w:t>Односоставные предложения с главным членом – сказуемым. Определенно-личные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Pr>
                <w:rStyle w:val="c9"/>
                <w:color w:val="000000"/>
              </w:rPr>
              <w:t>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1F10C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1F10CC">
              <w:rPr>
                <w:color w:val="000000"/>
              </w:rPr>
              <w:t>Неопределенно-личные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3</w:t>
            </w:r>
            <w:r>
              <w:rPr>
                <w:rStyle w:val="c9"/>
                <w:color w:val="00000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Default="002B6EE1" w:rsidP="00230F53">
            <w:pPr>
              <w:pStyle w:val="c5c17"/>
              <w:spacing w:before="0" w:beforeAutospacing="0" w:after="0" w:afterAutospacing="0" w:line="0" w:lineRule="atLeast"/>
              <w:jc w:val="center"/>
              <w:rPr>
                <w:rStyle w:val="c1c10"/>
                <w:bCs/>
              </w:rPr>
            </w:pPr>
            <w:r>
              <w:rPr>
                <w:rStyle w:val="c1c10"/>
                <w:bCs/>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Pr>
                <w:rStyle w:val="c1c10"/>
                <w:bCs/>
              </w:rPr>
              <w:t>Безличные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Pr>
                <w:rStyle w:val="c9"/>
                <w:color w:val="000000"/>
              </w:rPr>
              <w:t>40-41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1F10CC" w:rsidRDefault="002B6EE1" w:rsidP="00230F53">
            <w:pPr>
              <w:pStyle w:val="c5c17"/>
              <w:spacing w:before="0" w:beforeAutospacing="0" w:after="0" w:afterAutospacing="0" w:line="0" w:lineRule="atLeast"/>
              <w:jc w:val="center"/>
              <w:rPr>
                <w:color w:val="000000"/>
              </w:rPr>
            </w:pPr>
            <w:r>
              <w:rPr>
                <w:color w:val="000000"/>
              </w:rPr>
              <w:t>2</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proofErr w:type="spellStart"/>
            <w:r w:rsidRPr="001F10CC">
              <w:rPr>
                <w:color w:val="000000"/>
              </w:rPr>
              <w:t>Р.р</w:t>
            </w:r>
            <w:proofErr w:type="spellEnd"/>
            <w:r w:rsidRPr="001F10CC">
              <w:rPr>
                <w:color w:val="000000"/>
              </w:rPr>
              <w:t>. Сочинение – рассуждение «Слово делом крепи»</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Default="002B6EE1" w:rsidP="00230F53">
            <w:pPr>
              <w:pStyle w:val="c5c17"/>
              <w:spacing w:before="0" w:beforeAutospacing="0" w:after="0" w:afterAutospacing="0" w:line="0" w:lineRule="atLeast"/>
              <w:jc w:val="center"/>
              <w:rPr>
                <w:rStyle w:val="c9"/>
                <w:color w:val="000000"/>
              </w:rPr>
            </w:pPr>
            <w:r>
              <w:rPr>
                <w:rStyle w:val="c9"/>
                <w:color w:val="000000"/>
              </w:rPr>
              <w:t>42-43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1F10CC" w:rsidRDefault="002B6EE1" w:rsidP="00230F53">
            <w:pPr>
              <w:pStyle w:val="c5c17"/>
              <w:spacing w:before="0" w:beforeAutospacing="0" w:after="0" w:afterAutospacing="0" w:line="0" w:lineRule="atLeast"/>
              <w:jc w:val="center"/>
              <w:rPr>
                <w:color w:val="000000"/>
              </w:rPr>
            </w:pPr>
            <w:r>
              <w:rPr>
                <w:color w:val="000000"/>
              </w:rPr>
              <w:t>2</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1F10CC" w:rsidRDefault="002B6EE1" w:rsidP="00875692">
            <w:pPr>
              <w:pStyle w:val="c5c17"/>
              <w:spacing w:before="0" w:beforeAutospacing="0" w:after="0" w:afterAutospacing="0" w:line="0" w:lineRule="atLeast"/>
              <w:rPr>
                <w:color w:val="000000"/>
              </w:rPr>
            </w:pPr>
            <w:proofErr w:type="spellStart"/>
            <w:r w:rsidRPr="001F10CC">
              <w:rPr>
                <w:color w:val="000000"/>
              </w:rPr>
              <w:t>Р.р</w:t>
            </w:r>
            <w:proofErr w:type="spellEnd"/>
            <w:r w:rsidRPr="001F10CC">
              <w:rPr>
                <w:color w:val="000000"/>
              </w:rPr>
              <w:t>. Изложение с творческим заданием «Мещерский край».</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Pr>
                <w:rStyle w:val="c9"/>
                <w:color w:val="000000"/>
              </w:rPr>
              <w:t>44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Default="002B6EE1"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Pr>
                <w:rStyle w:val="c1"/>
                <w:color w:val="000000"/>
              </w:rPr>
              <w:t>Неполные предложения</w:t>
            </w:r>
            <w:r w:rsidRPr="0068024C">
              <w:rPr>
                <w:rStyle w:val="c1"/>
                <w:color w:val="000000"/>
              </w:rPr>
              <w:t>.</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45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Pr>
                <w:color w:val="000000"/>
              </w:rPr>
              <w:t>С</w:t>
            </w:r>
            <w:r w:rsidRPr="001F10CC">
              <w:rPr>
                <w:color w:val="000000"/>
              </w:rPr>
              <w:t>истематизация и обобщение знаний по теме «Односоставные предложения». Синтаксический разбор односоставного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46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Default="002B6EE1" w:rsidP="00230F53">
            <w:pPr>
              <w:pStyle w:val="c5c17"/>
              <w:spacing w:before="0" w:beforeAutospacing="0" w:after="0" w:afterAutospacing="0" w:line="0" w:lineRule="atLeast"/>
              <w:jc w:val="center"/>
              <w:rPr>
                <w:rStyle w:val="c1"/>
              </w:rPr>
            </w:pPr>
            <w:r>
              <w:rPr>
                <w:rStyle w:val="c1"/>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Pr>
                <w:rStyle w:val="c1"/>
              </w:rPr>
              <w:t>Контрольный тест</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47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1F10CC" w:rsidRDefault="002B6EE1" w:rsidP="00230F53">
            <w:pPr>
              <w:pStyle w:val="c5c17"/>
              <w:spacing w:before="0" w:beforeAutospacing="0" w:after="0" w:afterAutospacing="0" w:line="0" w:lineRule="atLeast"/>
              <w:jc w:val="center"/>
              <w:rPr>
                <w:rStyle w:val="c1c10"/>
                <w:bCs/>
                <w:color w:val="000000"/>
              </w:rPr>
            </w:pPr>
            <w:r>
              <w:rPr>
                <w:rStyle w:val="c1c10"/>
                <w:bCs/>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1F10CC">
            <w:pPr>
              <w:pStyle w:val="c5c17"/>
              <w:spacing w:before="0" w:beforeAutospacing="0" w:after="0" w:afterAutospacing="0" w:line="0" w:lineRule="atLeast"/>
              <w:rPr>
                <w:color w:val="000000"/>
              </w:rPr>
            </w:pPr>
            <w:r w:rsidRPr="001F10CC">
              <w:rPr>
                <w:rStyle w:val="c1c10"/>
                <w:bCs/>
                <w:color w:val="000000"/>
              </w:rPr>
              <w:t>Понятие об осложненном предложении.</w:t>
            </w:r>
          </w:p>
        </w:tc>
      </w:tr>
      <w:tr w:rsidR="002B6EE1" w:rsidRPr="0068024C" w:rsidTr="00230F53">
        <w:trPr>
          <w:trHeight w:val="6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60" w:lineRule="atLeast"/>
              <w:jc w:val="center"/>
              <w:rPr>
                <w:color w:val="000000"/>
              </w:rPr>
            </w:pPr>
            <w:r w:rsidRPr="0068024C">
              <w:rPr>
                <w:rStyle w:val="c9"/>
                <w:color w:val="000000"/>
              </w:rPr>
              <w:t>48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Default="002B6EE1" w:rsidP="00230F53">
            <w:pPr>
              <w:pStyle w:val="c5c17"/>
              <w:spacing w:before="0" w:beforeAutospacing="0" w:after="0" w:afterAutospacing="0" w:line="6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60" w:lineRule="atLeast"/>
              <w:rPr>
                <w:color w:val="000000"/>
              </w:rPr>
            </w:pPr>
            <w:r>
              <w:rPr>
                <w:rStyle w:val="c1"/>
                <w:color w:val="000000"/>
              </w:rPr>
              <w:t>Понятие об однородных членах</w:t>
            </w:r>
            <w:r w:rsidRPr="0068024C">
              <w:rPr>
                <w:rStyle w:val="c1"/>
                <w:color w:val="000000"/>
              </w:rPr>
              <w:t xml:space="preserve">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49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1F10CC"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1F10CC">
              <w:rPr>
                <w:color w:val="000000"/>
              </w:rPr>
              <w:t>Однородные члены, связанные только перечислительной интонацией, и пунктуация при них.</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875692"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proofErr w:type="spellStart"/>
            <w:r w:rsidRPr="00875692">
              <w:rPr>
                <w:color w:val="000000"/>
              </w:rPr>
              <w:t>Р.р</w:t>
            </w:r>
            <w:proofErr w:type="spellEnd"/>
            <w:r w:rsidRPr="00875692">
              <w:rPr>
                <w:color w:val="000000"/>
              </w:rPr>
              <w:t>.  Изложение текста, основанное на сравнительной характеристике.</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51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875692" w:rsidRDefault="002B6EE1" w:rsidP="00230F53">
            <w:pPr>
              <w:pStyle w:val="c5c17"/>
              <w:spacing w:before="0" w:beforeAutospacing="0" w:after="0" w:afterAutospacing="0" w:line="0" w:lineRule="atLeast"/>
              <w:jc w:val="center"/>
              <w:rPr>
                <w:color w:val="000000"/>
              </w:rPr>
            </w:pPr>
            <w:r>
              <w:rPr>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875692">
              <w:rPr>
                <w:color w:val="000000"/>
              </w:rPr>
              <w:t>Однородные и неоднородные определения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52</w:t>
            </w:r>
            <w:r>
              <w:rPr>
                <w:rStyle w:val="c9"/>
                <w:color w:val="000000"/>
              </w:rPr>
              <w:t>-53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875692" w:rsidRDefault="002B6EE1" w:rsidP="00230F53">
            <w:pPr>
              <w:pStyle w:val="c5c17"/>
              <w:spacing w:before="0" w:beforeAutospacing="0" w:after="0" w:afterAutospacing="0" w:line="0" w:lineRule="atLeast"/>
              <w:jc w:val="center"/>
              <w:rPr>
                <w:color w:val="000000"/>
              </w:rPr>
            </w:pPr>
            <w:r>
              <w:rPr>
                <w:color w:val="000000"/>
              </w:rPr>
              <w:t>2</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875692">
              <w:rPr>
                <w:color w:val="000000"/>
              </w:rPr>
              <w:t>Однородные члены, связанные сочинительными союзами, и пунктуация при них</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Pr>
                <w:rStyle w:val="c9"/>
                <w:color w:val="000000"/>
              </w:rPr>
              <w:t>54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B6EE1"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B6EE1">
            <w:pPr>
              <w:pStyle w:val="c5c17"/>
              <w:spacing w:before="0" w:beforeAutospacing="0" w:after="0" w:afterAutospacing="0" w:line="0" w:lineRule="atLeast"/>
              <w:rPr>
                <w:color w:val="000000"/>
              </w:rPr>
            </w:pPr>
            <w:proofErr w:type="spellStart"/>
            <w:r w:rsidRPr="002B6EE1">
              <w:rPr>
                <w:color w:val="000000"/>
              </w:rPr>
              <w:t>Р.р</w:t>
            </w:r>
            <w:proofErr w:type="spellEnd"/>
            <w:r w:rsidRPr="002B6EE1">
              <w:rPr>
                <w:color w:val="000000"/>
              </w:rPr>
              <w:t>. Сочинение, основанное на сравнительной характеристике – описании</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Pr>
                <w:rStyle w:val="c9"/>
                <w:color w:val="000000"/>
              </w:rPr>
              <w:t>55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c10"/>
                <w:bCs/>
                <w:color w:val="000000"/>
              </w:rPr>
            </w:pPr>
            <w:r>
              <w:rPr>
                <w:rStyle w:val="c1c10"/>
                <w:bCs/>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2B6EE1">
              <w:rPr>
                <w:color w:val="000000"/>
              </w:rPr>
              <w:t>Обобщающие слова при однородных членах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Pr>
                <w:rStyle w:val="c9"/>
                <w:color w:val="000000"/>
              </w:rPr>
              <w:t>56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c10"/>
                <w:bCs/>
                <w:color w:val="000000"/>
              </w:rPr>
            </w:pPr>
            <w:r>
              <w:rPr>
                <w:rStyle w:val="c1c10"/>
                <w:bCs/>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2B6EE1">
              <w:rPr>
                <w:color w:val="000000"/>
              </w:rPr>
              <w:t>Синтаксический и пунктуационный разбор предложений с однородными членами</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Pr>
                <w:rStyle w:val="c9"/>
                <w:color w:val="000000"/>
              </w:rPr>
              <w:t>57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2B6EE1">
              <w:rPr>
                <w:color w:val="000000"/>
              </w:rPr>
              <w:t>Обобщающий урок по теме «Однородные члены предложения».</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58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jc w:val="center"/>
              <w:rPr>
                <w:rStyle w:val="c1c10"/>
                <w:bCs/>
                <w:color w:val="000000"/>
              </w:rPr>
            </w:pPr>
            <w:r>
              <w:rPr>
                <w:rStyle w:val="c1c10"/>
                <w:bCs/>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2B6EE1">
              <w:rPr>
                <w:color w:val="000000"/>
              </w:rPr>
              <w:t>Контрольный диктант с грамматическим заданием.</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59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Pr>
                <w:color w:val="000000"/>
              </w:rPr>
              <w:t>Анализ диктанта</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60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c10"/>
                <w:bCs/>
                <w:color w:val="000000"/>
              </w:rPr>
            </w:pPr>
            <w:r>
              <w:rPr>
                <w:rStyle w:val="c1c10"/>
                <w:bCs/>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7463C1" w:rsidP="00875692">
            <w:pPr>
              <w:pStyle w:val="c5c17"/>
              <w:spacing w:before="0" w:beforeAutospacing="0" w:after="0" w:afterAutospacing="0" w:line="0" w:lineRule="atLeast"/>
              <w:rPr>
                <w:color w:val="000000"/>
              </w:rPr>
            </w:pPr>
            <w:r w:rsidRPr="007463C1">
              <w:rPr>
                <w:color w:val="000000"/>
              </w:rPr>
              <w:t>Понятие об обособлении</w:t>
            </w:r>
          </w:p>
        </w:tc>
      </w:tr>
      <w:tr w:rsidR="002B6EE1" w:rsidRPr="0068024C" w:rsidTr="00230F53">
        <w:trPr>
          <w:trHeight w:val="66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jc w:val="center"/>
              <w:rPr>
                <w:color w:val="000000"/>
              </w:rPr>
            </w:pPr>
            <w:r w:rsidRPr="0068024C">
              <w:rPr>
                <w:rStyle w:val="c9"/>
                <w:color w:val="000000"/>
              </w:rPr>
              <w:t>61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jc w:val="center"/>
              <w:rPr>
                <w:rStyle w:val="c3c10c7"/>
                <w:bCs/>
                <w:i/>
                <w:iCs/>
                <w:color w:val="000000"/>
              </w:rPr>
            </w:pPr>
            <w:r>
              <w:rPr>
                <w:rStyle w:val="c3c10c7"/>
                <w:bCs/>
                <w:i/>
                <w:iCs/>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7463C1" w:rsidP="00875692">
            <w:pPr>
              <w:pStyle w:val="c5c17"/>
              <w:spacing w:before="0" w:beforeAutospacing="0" w:after="0" w:afterAutospacing="0"/>
              <w:rPr>
                <w:color w:val="000000"/>
              </w:rPr>
            </w:pPr>
            <w:r w:rsidRPr="007463C1">
              <w:rPr>
                <w:color w:val="000000"/>
              </w:rPr>
              <w:t>Обособленные определения. Выделительные знаки препинания при них.</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230F53">
            <w:pPr>
              <w:pStyle w:val="c5c17"/>
              <w:spacing w:before="0" w:beforeAutospacing="0" w:after="0" w:afterAutospacing="0" w:line="0" w:lineRule="atLeast"/>
              <w:jc w:val="center"/>
              <w:rPr>
                <w:color w:val="000000"/>
              </w:rPr>
            </w:pPr>
            <w:r w:rsidRPr="0068024C">
              <w:rPr>
                <w:rStyle w:val="c9"/>
                <w:color w:val="000000"/>
              </w:rPr>
              <w:t>62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7463C1" w:rsidP="00875692">
            <w:pPr>
              <w:pStyle w:val="c5c17"/>
              <w:spacing w:before="0" w:beforeAutospacing="0" w:after="0" w:afterAutospacing="0" w:line="0" w:lineRule="atLeast"/>
              <w:rPr>
                <w:color w:val="000000"/>
              </w:rPr>
            </w:pPr>
            <w:r w:rsidRPr="007463C1">
              <w:rPr>
                <w:color w:val="000000"/>
              </w:rPr>
              <w:t>Обособление согласованных и несогласованных определений, стоящих после определяемого слова.</w:t>
            </w:r>
          </w:p>
        </w:tc>
      </w:tr>
      <w:tr w:rsidR="007463C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68024C" w:rsidRDefault="007463C1" w:rsidP="00230F53">
            <w:pPr>
              <w:pStyle w:val="c5c17"/>
              <w:spacing w:before="0" w:beforeAutospacing="0" w:after="0" w:afterAutospacing="0" w:line="0" w:lineRule="atLeast"/>
              <w:jc w:val="center"/>
              <w:rPr>
                <w:rStyle w:val="c9"/>
                <w:color w:val="000000"/>
              </w:rPr>
            </w:pPr>
            <w:r>
              <w:rPr>
                <w:rStyle w:val="c9"/>
                <w:color w:val="000000"/>
              </w:rPr>
              <w:t>63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463C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7463C1" w:rsidRDefault="007463C1" w:rsidP="00875692">
            <w:pPr>
              <w:pStyle w:val="c5c17"/>
              <w:spacing w:before="0" w:beforeAutospacing="0" w:after="0" w:afterAutospacing="0" w:line="0" w:lineRule="atLeast"/>
              <w:rPr>
                <w:color w:val="000000"/>
              </w:rPr>
            </w:pPr>
            <w:r w:rsidRPr="007463C1">
              <w:rPr>
                <w:color w:val="000000"/>
              </w:rPr>
              <w:t>Обособление определений, относящихся к личному местоимению.</w:t>
            </w:r>
          </w:p>
        </w:tc>
      </w:tr>
      <w:tr w:rsidR="007463C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68024C" w:rsidRDefault="007463C1" w:rsidP="00230F53">
            <w:pPr>
              <w:pStyle w:val="c5c17"/>
              <w:spacing w:before="0" w:beforeAutospacing="0" w:after="0" w:afterAutospacing="0" w:line="0" w:lineRule="atLeast"/>
              <w:jc w:val="center"/>
              <w:rPr>
                <w:rStyle w:val="c9"/>
                <w:color w:val="000000"/>
              </w:rPr>
            </w:pPr>
            <w:r>
              <w:rPr>
                <w:rStyle w:val="c9"/>
                <w:color w:val="000000"/>
              </w:rPr>
              <w:t>64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463C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7463C1" w:rsidRDefault="007463C1" w:rsidP="00875692">
            <w:pPr>
              <w:pStyle w:val="c5c17"/>
              <w:spacing w:before="0" w:beforeAutospacing="0" w:after="0" w:afterAutospacing="0" w:line="0" w:lineRule="atLeast"/>
              <w:rPr>
                <w:color w:val="000000"/>
              </w:rPr>
            </w:pPr>
            <w:r w:rsidRPr="007463C1">
              <w:rPr>
                <w:color w:val="000000"/>
              </w:rPr>
              <w:t>Обособление согласованных определений, имеющих добавочное обстоятельственное значение.</w:t>
            </w:r>
          </w:p>
        </w:tc>
      </w:tr>
      <w:tr w:rsidR="007463C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68024C" w:rsidRDefault="007463C1" w:rsidP="00230F53">
            <w:pPr>
              <w:pStyle w:val="c5c17"/>
              <w:spacing w:before="0" w:beforeAutospacing="0" w:after="0" w:afterAutospacing="0" w:line="0" w:lineRule="atLeast"/>
              <w:jc w:val="center"/>
              <w:rPr>
                <w:rStyle w:val="c9"/>
                <w:color w:val="000000"/>
              </w:rPr>
            </w:pPr>
            <w:r>
              <w:rPr>
                <w:rStyle w:val="c9"/>
                <w:color w:val="000000"/>
              </w:rPr>
              <w:t>65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463C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7463C1" w:rsidRDefault="007463C1" w:rsidP="00875692">
            <w:pPr>
              <w:pStyle w:val="c5c17"/>
              <w:spacing w:before="0" w:beforeAutospacing="0" w:after="0" w:afterAutospacing="0" w:line="0" w:lineRule="atLeast"/>
              <w:rPr>
                <w:color w:val="000000"/>
              </w:rPr>
            </w:pPr>
            <w:r w:rsidRPr="007463C1">
              <w:rPr>
                <w:color w:val="000000"/>
              </w:rPr>
              <w:t>Рассуждение на дискуссионную тему</w:t>
            </w:r>
          </w:p>
        </w:tc>
      </w:tr>
      <w:tr w:rsidR="007463C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68024C" w:rsidRDefault="007463C1" w:rsidP="00230F53">
            <w:pPr>
              <w:pStyle w:val="c5c17"/>
              <w:spacing w:before="0" w:beforeAutospacing="0" w:after="0" w:afterAutospacing="0" w:line="0" w:lineRule="atLeast"/>
              <w:jc w:val="center"/>
              <w:rPr>
                <w:rStyle w:val="c9"/>
                <w:color w:val="000000"/>
              </w:rPr>
            </w:pPr>
            <w:r>
              <w:rPr>
                <w:rStyle w:val="c9"/>
                <w:color w:val="000000"/>
              </w:rPr>
              <w:lastRenderedPageBreak/>
              <w:t>66-67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463C1" w:rsidRPr="0068024C" w:rsidRDefault="00230F53" w:rsidP="00230F53">
            <w:pPr>
              <w:pStyle w:val="c5c17"/>
              <w:spacing w:before="0" w:beforeAutospacing="0" w:after="0" w:afterAutospacing="0" w:line="0" w:lineRule="atLeast"/>
              <w:jc w:val="center"/>
              <w:rPr>
                <w:rStyle w:val="c1"/>
                <w:color w:val="000000"/>
              </w:rPr>
            </w:pPr>
            <w:r>
              <w:rPr>
                <w:rStyle w:val="c1"/>
                <w:color w:val="000000"/>
              </w:rPr>
              <w:t>2</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7463C1" w:rsidRDefault="007463C1" w:rsidP="00875692">
            <w:pPr>
              <w:pStyle w:val="c5c17"/>
              <w:spacing w:before="0" w:beforeAutospacing="0" w:after="0" w:afterAutospacing="0" w:line="0" w:lineRule="atLeast"/>
              <w:rPr>
                <w:color w:val="000000"/>
              </w:rPr>
            </w:pPr>
            <w:r w:rsidRPr="007463C1">
              <w:rPr>
                <w:color w:val="000000"/>
              </w:rPr>
              <w:t>Обособленные приложения. Выделительные знаки препинания при них</w:t>
            </w:r>
          </w:p>
        </w:tc>
      </w:tr>
      <w:tr w:rsidR="007463C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68024C" w:rsidRDefault="007463C1" w:rsidP="00230F53">
            <w:pPr>
              <w:pStyle w:val="c5c17"/>
              <w:spacing w:before="0" w:beforeAutospacing="0" w:after="0" w:afterAutospacing="0" w:line="0" w:lineRule="atLeast"/>
              <w:jc w:val="center"/>
              <w:rPr>
                <w:rStyle w:val="c9"/>
                <w:color w:val="000000"/>
              </w:rPr>
            </w:pPr>
            <w:r>
              <w:rPr>
                <w:rStyle w:val="c9"/>
                <w:color w:val="000000"/>
              </w:rPr>
              <w:t>68-69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463C1" w:rsidRPr="0068024C" w:rsidRDefault="00230F53" w:rsidP="00230F53">
            <w:pPr>
              <w:pStyle w:val="c5c17"/>
              <w:spacing w:before="0" w:beforeAutospacing="0" w:after="0" w:afterAutospacing="0" w:line="0" w:lineRule="atLeast"/>
              <w:jc w:val="center"/>
              <w:rPr>
                <w:rStyle w:val="c1"/>
                <w:color w:val="000000"/>
              </w:rPr>
            </w:pPr>
            <w:r>
              <w:rPr>
                <w:rStyle w:val="c1"/>
                <w:color w:val="000000"/>
              </w:rPr>
              <w:t>2</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7463C1" w:rsidRDefault="007463C1" w:rsidP="00875692">
            <w:pPr>
              <w:pStyle w:val="c5c17"/>
              <w:spacing w:before="0" w:beforeAutospacing="0" w:after="0" w:afterAutospacing="0" w:line="0" w:lineRule="atLeast"/>
              <w:rPr>
                <w:color w:val="000000"/>
              </w:rPr>
            </w:pPr>
            <w:r w:rsidRPr="007463C1">
              <w:rPr>
                <w:color w:val="000000"/>
              </w:rPr>
              <w:t>Систематизация и обобщение изученного по теме «Обособленные определения и приложения».</w:t>
            </w:r>
          </w:p>
        </w:tc>
      </w:tr>
      <w:tr w:rsidR="007463C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68024C" w:rsidRDefault="007463C1" w:rsidP="00230F53">
            <w:pPr>
              <w:pStyle w:val="c5c17"/>
              <w:spacing w:before="0" w:beforeAutospacing="0" w:after="0" w:afterAutospacing="0" w:line="0" w:lineRule="atLeast"/>
              <w:jc w:val="center"/>
              <w:rPr>
                <w:rStyle w:val="c9"/>
                <w:color w:val="000000"/>
              </w:rPr>
            </w:pPr>
            <w:r>
              <w:rPr>
                <w:rStyle w:val="c9"/>
                <w:color w:val="000000"/>
              </w:rPr>
              <w:t>70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463C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7463C1" w:rsidRDefault="007463C1" w:rsidP="00875692">
            <w:pPr>
              <w:pStyle w:val="c5c17"/>
              <w:spacing w:before="0" w:beforeAutospacing="0" w:after="0" w:afterAutospacing="0" w:line="0" w:lineRule="atLeast"/>
              <w:rPr>
                <w:color w:val="000000"/>
              </w:rPr>
            </w:pPr>
            <w:r w:rsidRPr="007463C1">
              <w:rPr>
                <w:color w:val="000000"/>
              </w:rPr>
              <w:t>Обособленные обстоятельства. Выделительные знаки препинания при них.</w:t>
            </w:r>
          </w:p>
        </w:tc>
      </w:tr>
      <w:tr w:rsidR="007463C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Default="007463C1" w:rsidP="00230F53">
            <w:pPr>
              <w:pStyle w:val="c5c17"/>
              <w:spacing w:before="0" w:beforeAutospacing="0" w:after="0" w:afterAutospacing="0" w:line="0" w:lineRule="atLeast"/>
              <w:jc w:val="center"/>
              <w:rPr>
                <w:rStyle w:val="c9"/>
                <w:color w:val="000000"/>
              </w:rPr>
            </w:pPr>
            <w:r>
              <w:rPr>
                <w:rStyle w:val="c9"/>
                <w:color w:val="000000"/>
              </w:rPr>
              <w:t>71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463C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7463C1" w:rsidRDefault="007463C1" w:rsidP="00875692">
            <w:pPr>
              <w:pStyle w:val="c5c17"/>
              <w:spacing w:before="0" w:beforeAutospacing="0" w:after="0" w:afterAutospacing="0" w:line="0" w:lineRule="atLeast"/>
              <w:rPr>
                <w:color w:val="000000"/>
              </w:rPr>
            </w:pPr>
            <w:r w:rsidRPr="007463C1">
              <w:rPr>
                <w:color w:val="000000"/>
              </w:rPr>
              <w:t>Обособление обстоятельств, выраженных одиночным деепричастием и деепричастным оборотом.</w:t>
            </w:r>
          </w:p>
        </w:tc>
      </w:tr>
      <w:tr w:rsidR="007463C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Default="007463C1" w:rsidP="00230F53">
            <w:pPr>
              <w:pStyle w:val="c5c17"/>
              <w:spacing w:before="0" w:beforeAutospacing="0" w:after="0" w:afterAutospacing="0" w:line="0" w:lineRule="atLeast"/>
              <w:jc w:val="center"/>
              <w:rPr>
                <w:rStyle w:val="c9"/>
                <w:color w:val="000000"/>
              </w:rPr>
            </w:pPr>
            <w:r>
              <w:rPr>
                <w:rStyle w:val="c9"/>
                <w:color w:val="000000"/>
              </w:rPr>
              <w:t>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463C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7463C1" w:rsidRDefault="007463C1" w:rsidP="00875692">
            <w:pPr>
              <w:pStyle w:val="c5c17"/>
              <w:spacing w:before="0" w:beforeAutospacing="0" w:after="0" w:afterAutospacing="0" w:line="0" w:lineRule="atLeast"/>
              <w:rPr>
                <w:color w:val="000000"/>
              </w:rPr>
            </w:pPr>
            <w:r w:rsidRPr="007463C1">
              <w:rPr>
                <w:color w:val="000000"/>
              </w:rPr>
              <w:t>Обобщение по теме «Обособленные обстоятельства».</w:t>
            </w:r>
          </w:p>
        </w:tc>
      </w:tr>
      <w:tr w:rsidR="007463C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Default="00B56B8D" w:rsidP="00230F53">
            <w:pPr>
              <w:pStyle w:val="c5c17"/>
              <w:spacing w:before="0" w:beforeAutospacing="0" w:after="0" w:afterAutospacing="0" w:line="0" w:lineRule="atLeast"/>
              <w:jc w:val="center"/>
              <w:rPr>
                <w:rStyle w:val="c9"/>
                <w:color w:val="000000"/>
              </w:rPr>
            </w:pPr>
            <w:r>
              <w:rPr>
                <w:rStyle w:val="c9"/>
                <w:color w:val="000000"/>
              </w:rPr>
              <w:t>73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7463C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463C1" w:rsidRPr="007463C1" w:rsidRDefault="00B56B8D" w:rsidP="00875692">
            <w:pPr>
              <w:pStyle w:val="c5c17"/>
              <w:spacing w:before="0" w:beforeAutospacing="0" w:after="0" w:afterAutospacing="0" w:line="0" w:lineRule="atLeast"/>
              <w:rPr>
                <w:color w:val="000000"/>
              </w:rPr>
            </w:pPr>
            <w:r w:rsidRPr="00B56B8D">
              <w:rPr>
                <w:color w:val="000000"/>
              </w:rPr>
              <w:t>Обособленные уточняющие члены предложения. Выделительные знаки препинания при уточняющих членах предложения</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74-75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2</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B56B8D" w:rsidRDefault="00B56B8D" w:rsidP="00875692">
            <w:pPr>
              <w:pStyle w:val="c5c17"/>
              <w:spacing w:before="0" w:beforeAutospacing="0" w:after="0" w:afterAutospacing="0" w:line="0" w:lineRule="atLeast"/>
              <w:rPr>
                <w:color w:val="000000"/>
              </w:rPr>
            </w:pPr>
            <w:r w:rsidRPr="00B56B8D">
              <w:rPr>
                <w:color w:val="000000"/>
              </w:rPr>
              <w:t xml:space="preserve">Уточняющие обстоятельства места и </w:t>
            </w:r>
            <w:proofErr w:type="spellStart"/>
            <w:r w:rsidRPr="00B56B8D">
              <w:rPr>
                <w:color w:val="000000"/>
              </w:rPr>
              <w:t>времени</w:t>
            </w:r>
            <w:proofErr w:type="gramStart"/>
            <w:r w:rsidRPr="00B56B8D">
              <w:rPr>
                <w:color w:val="000000"/>
              </w:rPr>
              <w:t>.У</w:t>
            </w:r>
            <w:proofErr w:type="gramEnd"/>
            <w:r w:rsidRPr="00B56B8D">
              <w:rPr>
                <w:color w:val="000000"/>
              </w:rPr>
              <w:t>точняющие</w:t>
            </w:r>
            <w:proofErr w:type="spellEnd"/>
            <w:r w:rsidRPr="00B56B8D">
              <w:rPr>
                <w:color w:val="000000"/>
              </w:rPr>
              <w:t xml:space="preserve"> дополнения с предлогами</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76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B56B8D" w:rsidRDefault="00B56B8D" w:rsidP="00875692">
            <w:pPr>
              <w:pStyle w:val="c5c17"/>
              <w:spacing w:before="0" w:beforeAutospacing="0" w:after="0" w:afterAutospacing="0" w:line="0" w:lineRule="atLeast"/>
              <w:rPr>
                <w:color w:val="000000"/>
              </w:rPr>
            </w:pPr>
            <w:r w:rsidRPr="00B56B8D">
              <w:rPr>
                <w:color w:val="000000"/>
              </w:rPr>
              <w:t>Синтаксический и пунктуационный разбор предложения с обособленными членами</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77-78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2</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B56B8D" w:rsidRDefault="00B56B8D" w:rsidP="00875692">
            <w:pPr>
              <w:pStyle w:val="c5c17"/>
              <w:spacing w:before="0" w:beforeAutospacing="0" w:after="0" w:afterAutospacing="0" w:line="0" w:lineRule="atLeast"/>
              <w:rPr>
                <w:color w:val="000000"/>
              </w:rPr>
            </w:pPr>
            <w:r w:rsidRPr="00B56B8D">
              <w:rPr>
                <w:color w:val="000000"/>
              </w:rPr>
              <w:t>Обобщение по теме «Обособленные члены предложения».</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79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B56B8D" w:rsidRDefault="00B56B8D" w:rsidP="00875692">
            <w:pPr>
              <w:pStyle w:val="c5c17"/>
              <w:spacing w:before="0" w:beforeAutospacing="0" w:after="0" w:afterAutospacing="0" w:line="0" w:lineRule="atLeast"/>
              <w:rPr>
                <w:color w:val="000000"/>
              </w:rPr>
            </w:pPr>
            <w:r w:rsidRPr="00B56B8D">
              <w:rPr>
                <w:color w:val="000000"/>
              </w:rPr>
              <w:t>Контрольный диктант с грамматическими заданиями</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B56B8D" w:rsidRDefault="00B56B8D" w:rsidP="00875692">
            <w:pPr>
              <w:pStyle w:val="c5c17"/>
              <w:spacing w:before="0" w:beforeAutospacing="0" w:after="0" w:afterAutospacing="0" w:line="0" w:lineRule="atLeast"/>
              <w:rPr>
                <w:color w:val="000000"/>
              </w:rPr>
            </w:pPr>
            <w:r w:rsidRPr="00B56B8D">
              <w:rPr>
                <w:color w:val="000000"/>
              </w:rPr>
              <w:t>Анализ диктанта и работа над ошибками</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81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B56B8D" w:rsidRDefault="00B56B8D" w:rsidP="00875692">
            <w:pPr>
              <w:pStyle w:val="c5c17"/>
              <w:spacing w:before="0" w:beforeAutospacing="0" w:after="0" w:afterAutospacing="0" w:line="0" w:lineRule="atLeast"/>
              <w:rPr>
                <w:color w:val="000000"/>
              </w:rPr>
            </w:pPr>
            <w:r w:rsidRPr="00B56B8D">
              <w:rPr>
                <w:color w:val="000000"/>
              </w:rPr>
              <w:t>Назначение обращения.</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82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B56B8D" w:rsidRDefault="00B56B8D" w:rsidP="00875692">
            <w:pPr>
              <w:pStyle w:val="c5c17"/>
              <w:spacing w:before="0" w:beforeAutospacing="0" w:after="0" w:afterAutospacing="0" w:line="0" w:lineRule="atLeast"/>
              <w:rPr>
                <w:color w:val="000000"/>
              </w:rPr>
            </w:pPr>
            <w:r w:rsidRPr="00B56B8D">
              <w:rPr>
                <w:color w:val="000000"/>
              </w:rPr>
              <w:t>Распространенные обращения</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83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B56B8D" w:rsidRDefault="00B56B8D" w:rsidP="00875692">
            <w:pPr>
              <w:pStyle w:val="c5c17"/>
              <w:spacing w:before="0" w:beforeAutospacing="0" w:after="0" w:afterAutospacing="0" w:line="0" w:lineRule="atLeast"/>
              <w:rPr>
                <w:color w:val="000000"/>
              </w:rPr>
            </w:pPr>
            <w:r w:rsidRPr="00B56B8D">
              <w:rPr>
                <w:color w:val="000000"/>
              </w:rPr>
              <w:t>Выделительные знаки препинания при обращении.</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84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B56B8D" w:rsidRDefault="00B56B8D" w:rsidP="00875692">
            <w:pPr>
              <w:pStyle w:val="c5c17"/>
              <w:spacing w:before="0" w:beforeAutospacing="0" w:after="0" w:afterAutospacing="0" w:line="0" w:lineRule="atLeast"/>
              <w:rPr>
                <w:color w:val="000000"/>
              </w:rPr>
            </w:pPr>
            <w:r w:rsidRPr="00B56B8D">
              <w:rPr>
                <w:color w:val="000000"/>
              </w:rPr>
              <w:t>Употребление обращений</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B56B8D" w:rsidP="00230F53">
            <w:pPr>
              <w:pStyle w:val="c5c17"/>
              <w:spacing w:before="0" w:beforeAutospacing="0" w:after="0" w:afterAutospacing="0" w:line="0" w:lineRule="atLeast"/>
              <w:jc w:val="center"/>
              <w:rPr>
                <w:color w:val="000000"/>
              </w:rPr>
            </w:pPr>
            <w:r>
              <w:rPr>
                <w:rStyle w:val="c9"/>
                <w:color w:val="000000"/>
              </w:rPr>
              <w:t>85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2B6EE1" w:rsidP="00875692">
            <w:pPr>
              <w:pStyle w:val="c5c17"/>
              <w:spacing w:before="0" w:beforeAutospacing="0" w:after="0" w:afterAutospacing="0" w:line="0" w:lineRule="atLeast"/>
              <w:rPr>
                <w:color w:val="000000"/>
              </w:rPr>
            </w:pPr>
            <w:r w:rsidRPr="0068024C">
              <w:rPr>
                <w:rStyle w:val="c1"/>
                <w:color w:val="000000"/>
              </w:rPr>
              <w:t>Вводные конструкции.</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B56B8D" w:rsidP="00230F53">
            <w:pPr>
              <w:pStyle w:val="c5c17"/>
              <w:spacing w:before="0" w:beforeAutospacing="0" w:after="0" w:afterAutospacing="0" w:line="0" w:lineRule="atLeast"/>
              <w:jc w:val="center"/>
              <w:rPr>
                <w:color w:val="000000"/>
              </w:rPr>
            </w:pPr>
            <w:r>
              <w:rPr>
                <w:rStyle w:val="c9"/>
                <w:color w:val="000000"/>
              </w:rPr>
              <w:t>86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B56B8D" w:rsidP="00875692">
            <w:pPr>
              <w:pStyle w:val="c5c17"/>
              <w:spacing w:before="0" w:beforeAutospacing="0" w:after="0" w:afterAutospacing="0" w:line="0" w:lineRule="atLeast"/>
              <w:rPr>
                <w:color w:val="000000"/>
              </w:rPr>
            </w:pPr>
            <w:r w:rsidRPr="00B56B8D">
              <w:rPr>
                <w:color w:val="000000"/>
              </w:rPr>
              <w:t>Группы вводных слов и вводных сочетаний слов по значению</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B56B8D" w:rsidP="00230F53">
            <w:pPr>
              <w:pStyle w:val="c5c17"/>
              <w:spacing w:before="0" w:beforeAutospacing="0" w:after="0" w:afterAutospacing="0" w:line="0" w:lineRule="atLeast"/>
              <w:jc w:val="center"/>
              <w:rPr>
                <w:color w:val="000000"/>
              </w:rPr>
            </w:pPr>
            <w:r>
              <w:rPr>
                <w:rStyle w:val="c9"/>
                <w:color w:val="000000"/>
              </w:rPr>
              <w:t>87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B56B8D" w:rsidP="00875692">
            <w:pPr>
              <w:pStyle w:val="c5c17"/>
              <w:spacing w:before="0" w:beforeAutospacing="0" w:after="0" w:afterAutospacing="0" w:line="0" w:lineRule="atLeast"/>
              <w:rPr>
                <w:color w:val="000000"/>
              </w:rPr>
            </w:pPr>
            <w:r w:rsidRPr="00B56B8D">
              <w:rPr>
                <w:color w:val="000000"/>
              </w:rPr>
              <w:t>Вводные слова, вводные сочетания, вводные предложения. Выделительные знаки препинания при них</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B56B8D" w:rsidP="00230F53">
            <w:pPr>
              <w:pStyle w:val="c5c17"/>
              <w:spacing w:before="0" w:beforeAutospacing="0" w:after="0" w:afterAutospacing="0" w:line="0" w:lineRule="atLeast"/>
              <w:jc w:val="center"/>
              <w:rPr>
                <w:color w:val="000000"/>
              </w:rPr>
            </w:pPr>
            <w:r>
              <w:rPr>
                <w:rStyle w:val="c9"/>
                <w:color w:val="000000"/>
              </w:rPr>
              <w:t>88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B56B8D" w:rsidP="00875692">
            <w:pPr>
              <w:pStyle w:val="c5c17"/>
              <w:spacing w:before="0" w:beforeAutospacing="0" w:after="0" w:afterAutospacing="0" w:line="0" w:lineRule="atLeast"/>
              <w:rPr>
                <w:color w:val="000000"/>
              </w:rPr>
            </w:pPr>
            <w:r w:rsidRPr="00B56B8D">
              <w:rPr>
                <w:color w:val="000000"/>
              </w:rPr>
              <w:t>Роль вводных слов, вводных сочетаний, вводных предложений в построении текста.</w:t>
            </w:r>
          </w:p>
        </w:tc>
      </w:tr>
      <w:tr w:rsidR="002B6EE1"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B56B8D" w:rsidP="00230F53">
            <w:pPr>
              <w:pStyle w:val="c5c17"/>
              <w:spacing w:before="0" w:beforeAutospacing="0" w:after="0" w:afterAutospacing="0" w:line="0" w:lineRule="atLeast"/>
              <w:jc w:val="center"/>
              <w:rPr>
                <w:color w:val="000000"/>
              </w:rPr>
            </w:pPr>
            <w:r>
              <w:rPr>
                <w:rStyle w:val="c9"/>
                <w:color w:val="000000"/>
              </w:rPr>
              <w:t>89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B6EE1"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B6EE1" w:rsidRPr="0068024C" w:rsidRDefault="00B56B8D" w:rsidP="00875692">
            <w:pPr>
              <w:pStyle w:val="c5c17"/>
              <w:spacing w:before="0" w:beforeAutospacing="0" w:after="0" w:afterAutospacing="0" w:line="0" w:lineRule="atLeast"/>
              <w:rPr>
                <w:color w:val="000000"/>
              </w:rPr>
            </w:pPr>
            <w:r w:rsidRPr="00B56B8D">
              <w:rPr>
                <w:color w:val="000000"/>
              </w:rPr>
              <w:t>Вставные слова, словосочетания и предложения</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90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68024C" w:rsidRDefault="00B56B8D" w:rsidP="00875692">
            <w:pPr>
              <w:pStyle w:val="c5c17"/>
              <w:spacing w:before="0" w:beforeAutospacing="0" w:after="0" w:afterAutospacing="0" w:line="0" w:lineRule="atLeast"/>
              <w:rPr>
                <w:color w:val="000000"/>
              </w:rPr>
            </w:pPr>
            <w:proofErr w:type="spellStart"/>
            <w:r w:rsidRPr="00B56B8D">
              <w:rPr>
                <w:color w:val="000000"/>
              </w:rPr>
              <w:t>Р.р</w:t>
            </w:r>
            <w:proofErr w:type="spellEnd"/>
            <w:r w:rsidRPr="00B56B8D">
              <w:rPr>
                <w:color w:val="000000"/>
              </w:rPr>
              <w:t>. Моделирование публичного выступления с использованием вставных конструкций</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91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68024C" w:rsidRDefault="00B56B8D" w:rsidP="00875692">
            <w:pPr>
              <w:pStyle w:val="c5c17"/>
              <w:spacing w:before="0" w:beforeAutospacing="0" w:after="0" w:afterAutospacing="0" w:line="0" w:lineRule="atLeast"/>
              <w:rPr>
                <w:color w:val="000000"/>
              </w:rPr>
            </w:pPr>
            <w:r w:rsidRPr="00B56B8D">
              <w:rPr>
                <w:color w:val="000000"/>
              </w:rPr>
              <w:t>Междометия в предложении</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92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68024C" w:rsidRDefault="00B56B8D" w:rsidP="00875692">
            <w:pPr>
              <w:pStyle w:val="c5c17"/>
              <w:spacing w:before="0" w:beforeAutospacing="0" w:after="0" w:afterAutospacing="0" w:line="0" w:lineRule="atLeast"/>
              <w:rPr>
                <w:color w:val="000000"/>
              </w:rPr>
            </w:pPr>
            <w:r w:rsidRPr="00B56B8D">
              <w:rPr>
                <w:color w:val="000000"/>
              </w:rP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93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68024C" w:rsidRDefault="00B56B8D" w:rsidP="00875692">
            <w:pPr>
              <w:pStyle w:val="c5c17"/>
              <w:spacing w:before="0" w:beforeAutospacing="0" w:after="0" w:afterAutospacing="0" w:line="0" w:lineRule="atLeast"/>
              <w:rPr>
                <w:color w:val="000000"/>
              </w:rPr>
            </w:pPr>
            <w:r w:rsidRPr="00B56B8D">
              <w:rPr>
                <w:color w:val="000000"/>
              </w:rPr>
              <w:t>Повторение по теме «Обращение. Вводные и вставные конструкции». Тест</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B56B8D" w:rsidP="00230F53">
            <w:pPr>
              <w:pStyle w:val="c5c17"/>
              <w:spacing w:before="0" w:beforeAutospacing="0" w:after="0" w:afterAutospacing="0" w:line="0" w:lineRule="atLeast"/>
              <w:jc w:val="center"/>
              <w:rPr>
                <w:rStyle w:val="c9"/>
                <w:color w:val="000000"/>
              </w:rPr>
            </w:pPr>
            <w:r>
              <w:rPr>
                <w:rStyle w:val="c9"/>
                <w:color w:val="000000"/>
              </w:rPr>
              <w:t>94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68024C" w:rsidRDefault="00B56B8D" w:rsidP="00875692">
            <w:pPr>
              <w:pStyle w:val="c5c17"/>
              <w:spacing w:before="0" w:beforeAutospacing="0" w:after="0" w:afterAutospacing="0" w:line="0" w:lineRule="atLeast"/>
              <w:rPr>
                <w:color w:val="000000"/>
              </w:rPr>
            </w:pPr>
            <w:r w:rsidRPr="00B56B8D">
              <w:rPr>
                <w:color w:val="000000"/>
              </w:rPr>
              <w:t>Понятие о чужой речи. Комментирующая часть</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230F53" w:rsidP="00230F53">
            <w:pPr>
              <w:pStyle w:val="c5c17"/>
              <w:spacing w:before="0" w:beforeAutospacing="0" w:after="0" w:afterAutospacing="0" w:line="0" w:lineRule="atLeast"/>
              <w:jc w:val="center"/>
              <w:rPr>
                <w:rStyle w:val="c9"/>
                <w:color w:val="000000"/>
              </w:rPr>
            </w:pPr>
            <w:r>
              <w:rPr>
                <w:rStyle w:val="c9"/>
                <w:color w:val="000000"/>
              </w:rPr>
              <w:t>95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68024C" w:rsidRDefault="00B56B8D" w:rsidP="00875692">
            <w:pPr>
              <w:pStyle w:val="c5c17"/>
              <w:spacing w:before="0" w:beforeAutospacing="0" w:after="0" w:afterAutospacing="0" w:line="0" w:lineRule="atLeast"/>
              <w:rPr>
                <w:color w:val="000000"/>
              </w:rPr>
            </w:pPr>
            <w:r w:rsidRPr="00B56B8D">
              <w:rPr>
                <w:color w:val="000000"/>
              </w:rPr>
              <w:t>Прямая и косвенная речь. Предложения с косвенной речью.</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230F53" w:rsidP="00230F53">
            <w:pPr>
              <w:pStyle w:val="c5c17"/>
              <w:spacing w:before="0" w:beforeAutospacing="0" w:after="0" w:afterAutospacing="0" w:line="0" w:lineRule="atLeast"/>
              <w:jc w:val="center"/>
              <w:rPr>
                <w:rStyle w:val="c9"/>
                <w:color w:val="000000"/>
              </w:rPr>
            </w:pPr>
            <w:r>
              <w:rPr>
                <w:rStyle w:val="c9"/>
                <w:color w:val="000000"/>
              </w:rPr>
              <w:t>96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68024C" w:rsidRDefault="00230F53" w:rsidP="00875692">
            <w:pPr>
              <w:pStyle w:val="c5c17"/>
              <w:spacing w:before="0" w:beforeAutospacing="0" w:after="0" w:afterAutospacing="0" w:line="0" w:lineRule="atLeast"/>
              <w:rPr>
                <w:color w:val="000000"/>
              </w:rPr>
            </w:pPr>
            <w:r w:rsidRPr="00230F53">
              <w:rPr>
                <w:color w:val="000000"/>
              </w:rPr>
              <w:t>Знаки препинания в предложениях с прямой речью</w:t>
            </w:r>
          </w:p>
        </w:tc>
      </w:tr>
      <w:tr w:rsidR="00B56B8D"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Default="00230F53" w:rsidP="00230F53">
            <w:pPr>
              <w:pStyle w:val="c5c17"/>
              <w:spacing w:before="0" w:beforeAutospacing="0" w:after="0" w:afterAutospacing="0" w:line="0" w:lineRule="atLeast"/>
              <w:jc w:val="center"/>
              <w:rPr>
                <w:rStyle w:val="c9"/>
                <w:color w:val="000000"/>
              </w:rPr>
            </w:pPr>
            <w:r>
              <w:rPr>
                <w:rStyle w:val="c9"/>
                <w:color w:val="000000"/>
              </w:rPr>
              <w:t>97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B56B8D"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56B8D" w:rsidRPr="0068024C" w:rsidRDefault="00230F53" w:rsidP="00875692">
            <w:pPr>
              <w:pStyle w:val="c5c17"/>
              <w:spacing w:before="0" w:beforeAutospacing="0" w:after="0" w:afterAutospacing="0" w:line="0" w:lineRule="atLeast"/>
              <w:rPr>
                <w:color w:val="000000"/>
              </w:rPr>
            </w:pPr>
            <w:r>
              <w:rPr>
                <w:color w:val="000000"/>
              </w:rPr>
              <w:t>Диалог</w:t>
            </w:r>
          </w:p>
        </w:tc>
      </w:tr>
      <w:tr w:rsidR="00230F53"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230F53">
            <w:pPr>
              <w:pStyle w:val="c5c17"/>
              <w:spacing w:before="0" w:beforeAutospacing="0" w:after="0" w:afterAutospacing="0" w:line="0" w:lineRule="atLeast"/>
              <w:jc w:val="center"/>
              <w:rPr>
                <w:rStyle w:val="c9"/>
                <w:color w:val="000000"/>
              </w:rPr>
            </w:pPr>
            <w:r>
              <w:rPr>
                <w:rStyle w:val="c9"/>
                <w:color w:val="000000"/>
              </w:rPr>
              <w:t>98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30F53"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875692">
            <w:pPr>
              <w:pStyle w:val="c5c17"/>
              <w:spacing w:before="0" w:beforeAutospacing="0" w:after="0" w:afterAutospacing="0" w:line="0" w:lineRule="atLeast"/>
              <w:rPr>
                <w:color w:val="000000"/>
              </w:rPr>
            </w:pPr>
            <w:proofErr w:type="spellStart"/>
            <w:r w:rsidRPr="00230F53">
              <w:rPr>
                <w:color w:val="000000"/>
              </w:rPr>
              <w:t>Р.р</w:t>
            </w:r>
            <w:proofErr w:type="gramStart"/>
            <w:r w:rsidRPr="00230F53">
              <w:rPr>
                <w:color w:val="000000"/>
              </w:rPr>
              <w:t>.Р</w:t>
            </w:r>
            <w:proofErr w:type="gramEnd"/>
            <w:r w:rsidRPr="00230F53">
              <w:rPr>
                <w:color w:val="000000"/>
              </w:rPr>
              <w:t>ассказ</w:t>
            </w:r>
            <w:proofErr w:type="spellEnd"/>
            <w:r w:rsidRPr="00230F53">
              <w:rPr>
                <w:color w:val="000000"/>
              </w:rPr>
              <w:t>. Сжатое изложение по упр.418</w:t>
            </w:r>
          </w:p>
        </w:tc>
      </w:tr>
      <w:tr w:rsidR="00230F53"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230F53">
            <w:pPr>
              <w:pStyle w:val="c5c17"/>
              <w:spacing w:before="0" w:beforeAutospacing="0" w:after="0" w:afterAutospacing="0" w:line="0" w:lineRule="atLeast"/>
              <w:jc w:val="center"/>
              <w:rPr>
                <w:rStyle w:val="c9"/>
                <w:color w:val="000000"/>
              </w:rPr>
            </w:pPr>
            <w:r>
              <w:rPr>
                <w:rStyle w:val="c9"/>
                <w:color w:val="000000"/>
              </w:rPr>
              <w:t>99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30F53"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875692">
            <w:pPr>
              <w:pStyle w:val="c5c17"/>
              <w:spacing w:before="0" w:beforeAutospacing="0" w:after="0" w:afterAutospacing="0" w:line="0" w:lineRule="atLeast"/>
              <w:rPr>
                <w:color w:val="000000"/>
              </w:rPr>
            </w:pPr>
            <w:r w:rsidRPr="00230F53">
              <w:rPr>
                <w:color w:val="000000"/>
              </w:rPr>
              <w:t>Цитаты и знаки препинания при них.</w:t>
            </w:r>
          </w:p>
        </w:tc>
      </w:tr>
      <w:tr w:rsidR="00230F53"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230F53">
            <w:pPr>
              <w:pStyle w:val="c5c17"/>
              <w:spacing w:before="0" w:beforeAutospacing="0" w:after="0" w:afterAutospacing="0" w:line="0" w:lineRule="atLeast"/>
              <w:jc w:val="center"/>
              <w:rPr>
                <w:rStyle w:val="c9"/>
                <w:color w:val="000000"/>
              </w:rPr>
            </w:pPr>
            <w:r>
              <w:rPr>
                <w:rStyle w:val="c9"/>
                <w:color w:val="000000"/>
              </w:rPr>
              <w:t>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30F53"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875692">
            <w:pPr>
              <w:pStyle w:val="c5c17"/>
              <w:spacing w:before="0" w:beforeAutospacing="0" w:after="0" w:afterAutospacing="0" w:line="0" w:lineRule="atLeast"/>
              <w:rPr>
                <w:color w:val="000000"/>
              </w:rPr>
            </w:pPr>
            <w:r w:rsidRPr="00230F53">
              <w:rPr>
                <w:color w:val="000000"/>
              </w:rPr>
              <w:t>Синтаксис и морфология</w:t>
            </w:r>
          </w:p>
        </w:tc>
      </w:tr>
      <w:tr w:rsidR="00230F53"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230F53">
            <w:pPr>
              <w:pStyle w:val="c5c17"/>
              <w:spacing w:before="0" w:beforeAutospacing="0" w:after="0" w:afterAutospacing="0" w:line="0" w:lineRule="atLeast"/>
              <w:jc w:val="center"/>
              <w:rPr>
                <w:rStyle w:val="c9"/>
                <w:color w:val="000000"/>
              </w:rPr>
            </w:pPr>
            <w:r>
              <w:rPr>
                <w:rStyle w:val="c9"/>
                <w:color w:val="000000"/>
              </w:rPr>
              <w:t>101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30F53"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875692">
            <w:pPr>
              <w:pStyle w:val="c5c17"/>
              <w:spacing w:before="0" w:beforeAutospacing="0" w:after="0" w:afterAutospacing="0" w:line="0" w:lineRule="atLeast"/>
              <w:rPr>
                <w:color w:val="000000"/>
              </w:rPr>
            </w:pPr>
            <w:r w:rsidRPr="00230F53">
              <w:rPr>
                <w:color w:val="000000"/>
              </w:rPr>
              <w:t>Синтаксис и пунктуация, Синтаксис и культура речи.</w:t>
            </w:r>
          </w:p>
        </w:tc>
      </w:tr>
      <w:tr w:rsidR="00230F53" w:rsidRPr="0068024C" w:rsidTr="00230F53">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230F53">
            <w:pPr>
              <w:pStyle w:val="c5c17"/>
              <w:spacing w:before="0" w:beforeAutospacing="0" w:after="0" w:afterAutospacing="0" w:line="0" w:lineRule="atLeast"/>
              <w:jc w:val="center"/>
              <w:rPr>
                <w:rStyle w:val="c9"/>
                <w:color w:val="000000"/>
              </w:rPr>
            </w:pPr>
            <w:r>
              <w:rPr>
                <w:rStyle w:val="c9"/>
                <w:color w:val="000000"/>
              </w:rPr>
              <w:t>102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30F53" w:rsidRPr="0068024C" w:rsidRDefault="00230F53" w:rsidP="00230F53">
            <w:pPr>
              <w:pStyle w:val="c5c17"/>
              <w:spacing w:before="0" w:beforeAutospacing="0" w:after="0" w:afterAutospacing="0" w:line="0" w:lineRule="atLeast"/>
              <w:jc w:val="center"/>
              <w:rPr>
                <w:rStyle w:val="c1"/>
                <w:color w:val="000000"/>
              </w:rPr>
            </w:pPr>
            <w:r>
              <w:rPr>
                <w:rStyle w:val="c1"/>
                <w:color w:val="000000"/>
              </w:rPr>
              <w:t>1</w:t>
            </w:r>
          </w:p>
        </w:tc>
        <w:tc>
          <w:tcPr>
            <w:tcW w:w="12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30F53" w:rsidRDefault="00230F53" w:rsidP="00875692">
            <w:pPr>
              <w:pStyle w:val="c5c17"/>
              <w:spacing w:before="0" w:beforeAutospacing="0" w:after="0" w:afterAutospacing="0" w:line="0" w:lineRule="atLeast"/>
              <w:rPr>
                <w:color w:val="000000"/>
              </w:rPr>
            </w:pPr>
            <w:r w:rsidRPr="00230F53">
              <w:rPr>
                <w:color w:val="000000"/>
              </w:rPr>
              <w:t>Синтаксис и орфография</w:t>
            </w:r>
          </w:p>
        </w:tc>
      </w:tr>
    </w:tbl>
    <w:p w:rsidR="00937280" w:rsidRPr="00AE181A" w:rsidRDefault="00937280" w:rsidP="00937280">
      <w:pPr>
        <w:pStyle w:val="c5c16"/>
        <w:shd w:val="clear" w:color="auto" w:fill="FFFFFF"/>
        <w:spacing w:before="0" w:beforeAutospacing="0" w:after="0" w:afterAutospacing="0"/>
        <w:jc w:val="center"/>
        <w:rPr>
          <w:sz w:val="28"/>
          <w:szCs w:val="28"/>
        </w:rPr>
      </w:pPr>
    </w:p>
    <w:p w:rsidR="00A95485" w:rsidRDefault="00A95485"/>
    <w:sectPr w:rsidR="00A95485" w:rsidSect="00875692">
      <w:pgSz w:w="16838" w:h="11906" w:orient="landscape"/>
      <w:pgMar w:top="510"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80"/>
    <w:rsid w:val="001D3F58"/>
    <w:rsid w:val="001F10CC"/>
    <w:rsid w:val="00230F53"/>
    <w:rsid w:val="002B6EE1"/>
    <w:rsid w:val="0068024C"/>
    <w:rsid w:val="006C3E85"/>
    <w:rsid w:val="007007E1"/>
    <w:rsid w:val="007463C1"/>
    <w:rsid w:val="00875692"/>
    <w:rsid w:val="00937280"/>
    <w:rsid w:val="00A95485"/>
    <w:rsid w:val="00B56B8D"/>
    <w:rsid w:val="00CA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c16">
    <w:name w:val="c5 c16"/>
    <w:basedOn w:val="a"/>
    <w:rsid w:val="00937280"/>
    <w:pPr>
      <w:spacing w:before="100" w:beforeAutospacing="1" w:after="100" w:afterAutospacing="1"/>
    </w:pPr>
  </w:style>
  <w:style w:type="character" w:customStyle="1" w:styleId="c14c10">
    <w:name w:val="c14 c10"/>
    <w:basedOn w:val="a0"/>
    <w:rsid w:val="00937280"/>
  </w:style>
  <w:style w:type="character" w:customStyle="1" w:styleId="c1">
    <w:name w:val="c1"/>
    <w:basedOn w:val="a0"/>
    <w:rsid w:val="00937280"/>
  </w:style>
  <w:style w:type="character" w:customStyle="1" w:styleId="apple-converted-space">
    <w:name w:val="apple-converted-space"/>
    <w:basedOn w:val="a0"/>
    <w:rsid w:val="00937280"/>
  </w:style>
  <w:style w:type="character" w:customStyle="1" w:styleId="c1c10c7">
    <w:name w:val="c1 c10 c7"/>
    <w:basedOn w:val="a0"/>
    <w:rsid w:val="00937280"/>
  </w:style>
  <w:style w:type="character" w:customStyle="1" w:styleId="c1c10">
    <w:name w:val="c1 c10"/>
    <w:basedOn w:val="a0"/>
    <w:rsid w:val="00937280"/>
  </w:style>
  <w:style w:type="character" w:styleId="a3">
    <w:name w:val="Hyperlink"/>
    <w:rsid w:val="00937280"/>
    <w:rPr>
      <w:color w:val="0000FF"/>
      <w:u w:val="single"/>
    </w:rPr>
  </w:style>
  <w:style w:type="paragraph" w:customStyle="1" w:styleId="c5c17">
    <w:name w:val="c5 c17"/>
    <w:basedOn w:val="a"/>
    <w:rsid w:val="00937280"/>
    <w:pPr>
      <w:spacing w:before="100" w:beforeAutospacing="1" w:after="100" w:afterAutospacing="1"/>
    </w:pPr>
  </w:style>
  <w:style w:type="character" w:customStyle="1" w:styleId="c57c10">
    <w:name w:val="c57 c10"/>
    <w:basedOn w:val="a0"/>
    <w:rsid w:val="00937280"/>
  </w:style>
  <w:style w:type="character" w:customStyle="1" w:styleId="c1c7">
    <w:name w:val="c1 c7"/>
    <w:basedOn w:val="a0"/>
    <w:rsid w:val="00937280"/>
  </w:style>
  <w:style w:type="character" w:customStyle="1" w:styleId="c9">
    <w:name w:val="c9"/>
    <w:basedOn w:val="a0"/>
    <w:rsid w:val="00937280"/>
  </w:style>
  <w:style w:type="character" w:customStyle="1" w:styleId="c12">
    <w:name w:val="c12"/>
    <w:basedOn w:val="a0"/>
    <w:rsid w:val="00937280"/>
  </w:style>
  <w:style w:type="character" w:customStyle="1" w:styleId="c51">
    <w:name w:val="c51"/>
    <w:basedOn w:val="a0"/>
    <w:rsid w:val="00937280"/>
  </w:style>
  <w:style w:type="character" w:customStyle="1" w:styleId="c3c10c7">
    <w:name w:val="c3 c10 c7"/>
    <w:basedOn w:val="a0"/>
    <w:rsid w:val="00937280"/>
  </w:style>
  <w:style w:type="paragraph" w:styleId="a4">
    <w:name w:val="Balloon Text"/>
    <w:basedOn w:val="a"/>
    <w:link w:val="a5"/>
    <w:uiPriority w:val="99"/>
    <w:semiHidden/>
    <w:unhideWhenUsed/>
    <w:rsid w:val="00230F53"/>
    <w:rPr>
      <w:rFonts w:ascii="Tahoma" w:hAnsi="Tahoma" w:cs="Tahoma"/>
      <w:sz w:val="16"/>
      <w:szCs w:val="16"/>
    </w:rPr>
  </w:style>
  <w:style w:type="character" w:customStyle="1" w:styleId="a5">
    <w:name w:val="Текст выноски Знак"/>
    <w:basedOn w:val="a0"/>
    <w:link w:val="a4"/>
    <w:uiPriority w:val="99"/>
    <w:semiHidden/>
    <w:rsid w:val="00230F53"/>
    <w:rPr>
      <w:rFonts w:ascii="Tahoma" w:eastAsia="Times New Roman" w:hAnsi="Tahoma" w:cs="Tahoma"/>
      <w:sz w:val="16"/>
      <w:szCs w:val="16"/>
      <w:lang w:eastAsia="ru-RU"/>
    </w:rPr>
  </w:style>
  <w:style w:type="paragraph" w:styleId="a6">
    <w:name w:val="Normal (Web)"/>
    <w:basedOn w:val="a"/>
    <w:uiPriority w:val="99"/>
    <w:semiHidden/>
    <w:unhideWhenUsed/>
    <w:rsid w:val="00230F53"/>
    <w:pPr>
      <w:spacing w:before="30" w:after="3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c16">
    <w:name w:val="c5 c16"/>
    <w:basedOn w:val="a"/>
    <w:rsid w:val="00937280"/>
    <w:pPr>
      <w:spacing w:before="100" w:beforeAutospacing="1" w:after="100" w:afterAutospacing="1"/>
    </w:pPr>
  </w:style>
  <w:style w:type="character" w:customStyle="1" w:styleId="c14c10">
    <w:name w:val="c14 c10"/>
    <w:basedOn w:val="a0"/>
    <w:rsid w:val="00937280"/>
  </w:style>
  <w:style w:type="character" w:customStyle="1" w:styleId="c1">
    <w:name w:val="c1"/>
    <w:basedOn w:val="a0"/>
    <w:rsid w:val="00937280"/>
  </w:style>
  <w:style w:type="character" w:customStyle="1" w:styleId="apple-converted-space">
    <w:name w:val="apple-converted-space"/>
    <w:basedOn w:val="a0"/>
    <w:rsid w:val="00937280"/>
  </w:style>
  <w:style w:type="character" w:customStyle="1" w:styleId="c1c10c7">
    <w:name w:val="c1 c10 c7"/>
    <w:basedOn w:val="a0"/>
    <w:rsid w:val="00937280"/>
  </w:style>
  <w:style w:type="character" w:customStyle="1" w:styleId="c1c10">
    <w:name w:val="c1 c10"/>
    <w:basedOn w:val="a0"/>
    <w:rsid w:val="00937280"/>
  </w:style>
  <w:style w:type="character" w:styleId="a3">
    <w:name w:val="Hyperlink"/>
    <w:rsid w:val="00937280"/>
    <w:rPr>
      <w:color w:val="0000FF"/>
      <w:u w:val="single"/>
    </w:rPr>
  </w:style>
  <w:style w:type="paragraph" w:customStyle="1" w:styleId="c5c17">
    <w:name w:val="c5 c17"/>
    <w:basedOn w:val="a"/>
    <w:rsid w:val="00937280"/>
    <w:pPr>
      <w:spacing w:before="100" w:beforeAutospacing="1" w:after="100" w:afterAutospacing="1"/>
    </w:pPr>
  </w:style>
  <w:style w:type="character" w:customStyle="1" w:styleId="c57c10">
    <w:name w:val="c57 c10"/>
    <w:basedOn w:val="a0"/>
    <w:rsid w:val="00937280"/>
  </w:style>
  <w:style w:type="character" w:customStyle="1" w:styleId="c1c7">
    <w:name w:val="c1 c7"/>
    <w:basedOn w:val="a0"/>
    <w:rsid w:val="00937280"/>
  </w:style>
  <w:style w:type="character" w:customStyle="1" w:styleId="c9">
    <w:name w:val="c9"/>
    <w:basedOn w:val="a0"/>
    <w:rsid w:val="00937280"/>
  </w:style>
  <w:style w:type="character" w:customStyle="1" w:styleId="c12">
    <w:name w:val="c12"/>
    <w:basedOn w:val="a0"/>
    <w:rsid w:val="00937280"/>
  </w:style>
  <w:style w:type="character" w:customStyle="1" w:styleId="c51">
    <w:name w:val="c51"/>
    <w:basedOn w:val="a0"/>
    <w:rsid w:val="00937280"/>
  </w:style>
  <w:style w:type="character" w:customStyle="1" w:styleId="c3c10c7">
    <w:name w:val="c3 c10 c7"/>
    <w:basedOn w:val="a0"/>
    <w:rsid w:val="00937280"/>
  </w:style>
  <w:style w:type="paragraph" w:styleId="a4">
    <w:name w:val="Balloon Text"/>
    <w:basedOn w:val="a"/>
    <w:link w:val="a5"/>
    <w:uiPriority w:val="99"/>
    <w:semiHidden/>
    <w:unhideWhenUsed/>
    <w:rsid w:val="00230F53"/>
    <w:rPr>
      <w:rFonts w:ascii="Tahoma" w:hAnsi="Tahoma" w:cs="Tahoma"/>
      <w:sz w:val="16"/>
      <w:szCs w:val="16"/>
    </w:rPr>
  </w:style>
  <w:style w:type="character" w:customStyle="1" w:styleId="a5">
    <w:name w:val="Текст выноски Знак"/>
    <w:basedOn w:val="a0"/>
    <w:link w:val="a4"/>
    <w:uiPriority w:val="99"/>
    <w:semiHidden/>
    <w:rsid w:val="00230F53"/>
    <w:rPr>
      <w:rFonts w:ascii="Tahoma" w:eastAsia="Times New Roman" w:hAnsi="Tahoma" w:cs="Tahoma"/>
      <w:sz w:val="16"/>
      <w:szCs w:val="16"/>
      <w:lang w:eastAsia="ru-RU"/>
    </w:rPr>
  </w:style>
  <w:style w:type="paragraph" w:styleId="a6">
    <w:name w:val="Normal (Web)"/>
    <w:basedOn w:val="a"/>
    <w:uiPriority w:val="99"/>
    <w:semiHidden/>
    <w:unhideWhenUsed/>
    <w:rsid w:val="00230F53"/>
    <w:pPr>
      <w:spacing w:before="30" w:after="3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sportal.ru/shkola/russkiy-yazyk/library/2014/05/06/rabochaya-programma-po-russkomu-yazyku-dlya-8-klassa-po-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2487</Words>
  <Characters>14177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2020-02-29T18:47:00Z</dcterms:created>
  <dcterms:modified xsi:type="dcterms:W3CDTF">2020-02-29T21:11:00Z</dcterms:modified>
</cp:coreProperties>
</file>