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3113F"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818603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8186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113F" w:rsidRDefault="00B3113F"/>
    <w:p w:rsidR="00B3113F" w:rsidRPr="00B3113F" w:rsidRDefault="00B3113F" w:rsidP="00B3113F">
      <w:pPr>
        <w:shd w:val="clear" w:color="auto" w:fill="FFFFFF"/>
        <w:tabs>
          <w:tab w:val="left" w:pos="9072"/>
        </w:tabs>
        <w:ind w:right="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3F">
        <w:rPr>
          <w:rFonts w:ascii="Times New Roman" w:hAnsi="Times New Roman" w:cs="Times New Roman"/>
          <w:sz w:val="24"/>
          <w:szCs w:val="24"/>
        </w:rPr>
        <w:lastRenderedPageBreak/>
        <w:t>2.5. Решения педагогического совета принимаются  большинством го</w:t>
      </w:r>
      <w:r w:rsidRPr="00B3113F">
        <w:rPr>
          <w:rFonts w:ascii="Times New Roman" w:hAnsi="Times New Roman" w:cs="Times New Roman"/>
          <w:sz w:val="24"/>
          <w:szCs w:val="24"/>
        </w:rPr>
        <w:softHyphen/>
        <w:t>лосов при наличии на заседании не менее двух третей его членов. При равном количестве голосов решающим является голос председателя совета (директора).</w:t>
      </w:r>
    </w:p>
    <w:p w:rsidR="00B3113F" w:rsidRPr="00B3113F" w:rsidRDefault="00B3113F" w:rsidP="00B3113F">
      <w:pPr>
        <w:shd w:val="clear" w:color="auto" w:fill="FFFFFF"/>
        <w:ind w:left="1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3F">
        <w:rPr>
          <w:rFonts w:ascii="Times New Roman" w:hAnsi="Times New Roman" w:cs="Times New Roman"/>
          <w:sz w:val="24"/>
          <w:szCs w:val="24"/>
        </w:rPr>
        <w:t>2.6. Решение педагогического совета об исключении учащегося из автономного общеобразовательного учреждения при</w:t>
      </w:r>
      <w:r w:rsidRPr="00B3113F">
        <w:rPr>
          <w:rFonts w:ascii="Times New Roman" w:hAnsi="Times New Roman" w:cs="Times New Roman"/>
          <w:sz w:val="24"/>
          <w:szCs w:val="24"/>
        </w:rPr>
        <w:softHyphen/>
        <w:t>нимается по согласованию с районной комиссией по делам несовершеннолетних, а также с учетом мнений органов ученического самоуправления в присутствии родителей или лиц, их заменяющих, и является окончательным. Выписка, из решения об исключении ученика из  автономного общеобразовательного учреждения  вместе с характеристикой, утвержденной педа</w:t>
      </w:r>
      <w:r w:rsidRPr="00B3113F">
        <w:rPr>
          <w:rFonts w:ascii="Times New Roman" w:hAnsi="Times New Roman" w:cs="Times New Roman"/>
          <w:sz w:val="24"/>
          <w:szCs w:val="24"/>
        </w:rPr>
        <w:softHyphen/>
        <w:t>гогическим советом, представляется в районную комиссию по делам несовершенно</w:t>
      </w:r>
      <w:r w:rsidRPr="00B3113F">
        <w:rPr>
          <w:rFonts w:ascii="Times New Roman" w:hAnsi="Times New Roman" w:cs="Times New Roman"/>
          <w:sz w:val="24"/>
          <w:szCs w:val="24"/>
        </w:rPr>
        <w:softHyphen/>
        <w:t xml:space="preserve">летних для решения </w:t>
      </w:r>
      <w:proofErr w:type="gramStart"/>
      <w:r w:rsidRPr="00B3113F">
        <w:rPr>
          <w:rFonts w:ascii="Times New Roman" w:hAnsi="Times New Roman" w:cs="Times New Roman"/>
          <w:sz w:val="24"/>
          <w:szCs w:val="24"/>
        </w:rPr>
        <w:t>вопроса</w:t>
      </w:r>
      <w:proofErr w:type="gramEnd"/>
      <w:r w:rsidRPr="00B3113F">
        <w:rPr>
          <w:rFonts w:ascii="Times New Roman" w:hAnsi="Times New Roman" w:cs="Times New Roman"/>
          <w:sz w:val="24"/>
          <w:szCs w:val="24"/>
        </w:rPr>
        <w:t xml:space="preserve"> о направлении исключенного в другие учебно-воспи</w:t>
      </w:r>
      <w:r w:rsidRPr="00B3113F">
        <w:rPr>
          <w:rFonts w:ascii="Times New Roman" w:hAnsi="Times New Roman" w:cs="Times New Roman"/>
          <w:sz w:val="24"/>
          <w:szCs w:val="24"/>
        </w:rPr>
        <w:softHyphen/>
        <w:t>тательные учреждения или о его трудоустройстве,</w:t>
      </w:r>
    </w:p>
    <w:p w:rsidR="00B3113F" w:rsidRPr="00B3113F" w:rsidRDefault="00B3113F" w:rsidP="00B3113F">
      <w:pPr>
        <w:shd w:val="clear" w:color="auto" w:fill="FFFFFF"/>
        <w:ind w:left="2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3F">
        <w:rPr>
          <w:rFonts w:ascii="Times New Roman" w:hAnsi="Times New Roman" w:cs="Times New Roman"/>
          <w:sz w:val="24"/>
          <w:szCs w:val="24"/>
        </w:rPr>
        <w:t>2.7. Организацию работы по выполнению решений и рекомендаций педагогичес</w:t>
      </w:r>
      <w:r w:rsidRPr="00B3113F">
        <w:rPr>
          <w:rFonts w:ascii="Times New Roman" w:hAnsi="Times New Roman" w:cs="Times New Roman"/>
          <w:sz w:val="24"/>
          <w:szCs w:val="24"/>
        </w:rPr>
        <w:softHyphen/>
        <w:t>кого совета осуществляет директор автономного общеобразовательного учреждения. На очередных заседаниях совета он док</w:t>
      </w:r>
      <w:r w:rsidRPr="00B3113F">
        <w:rPr>
          <w:rFonts w:ascii="Times New Roman" w:hAnsi="Times New Roman" w:cs="Times New Roman"/>
          <w:sz w:val="24"/>
          <w:szCs w:val="24"/>
        </w:rPr>
        <w:softHyphen/>
        <w:t>ладывает о результатах этой работы.</w:t>
      </w:r>
    </w:p>
    <w:p w:rsidR="00B3113F" w:rsidRPr="00B3113F" w:rsidRDefault="00B3113F" w:rsidP="00B3113F">
      <w:pPr>
        <w:shd w:val="clear" w:color="auto" w:fill="FFFFFF"/>
        <w:ind w:left="3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3F">
        <w:rPr>
          <w:rFonts w:ascii="Times New Roman" w:hAnsi="Times New Roman" w:cs="Times New Roman"/>
          <w:sz w:val="24"/>
          <w:szCs w:val="24"/>
        </w:rPr>
        <w:t>2.8. Члены педагогического совета имеют право вносить на рассмотрение совета вопросы, связанные с улучшением работы автономного общеобразовательного учреждения.</w:t>
      </w:r>
    </w:p>
    <w:p w:rsidR="00B3113F" w:rsidRPr="00B3113F" w:rsidRDefault="00B3113F" w:rsidP="00B3113F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/>
        <w:contextualSpacing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3113F">
        <w:rPr>
          <w:rFonts w:ascii="Times New Roman" w:hAnsi="Times New Roman" w:cs="Times New Roman"/>
          <w:b/>
          <w:bCs/>
          <w:iCs/>
          <w:sz w:val="24"/>
          <w:szCs w:val="24"/>
        </w:rPr>
        <w:t>Делопроизводство педагогического совета</w:t>
      </w:r>
    </w:p>
    <w:p w:rsidR="00B3113F" w:rsidRPr="00B3113F" w:rsidRDefault="00B3113F" w:rsidP="00B3113F">
      <w:pPr>
        <w:shd w:val="clear" w:color="auto" w:fill="FFFFFF"/>
        <w:ind w:left="58"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3113F">
        <w:rPr>
          <w:rFonts w:ascii="Times New Roman" w:hAnsi="Times New Roman" w:cs="Times New Roman"/>
          <w:sz w:val="24"/>
          <w:szCs w:val="24"/>
        </w:rPr>
        <w:t>3.1. На заседаниях педагогического совета ведется протокол. Протоколы подписываются председателем и секретарем совета. Они хранятся в делах автономного общеобразовательного учреждения.</w:t>
      </w:r>
    </w:p>
    <w:p w:rsidR="00B3113F" w:rsidRPr="00B3113F" w:rsidRDefault="00B3113F" w:rsidP="00B3113F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3113F" w:rsidRPr="00B3113F" w:rsidRDefault="00B3113F">
      <w:pPr>
        <w:rPr>
          <w:rFonts w:ascii="Times New Roman" w:hAnsi="Times New Roman" w:cs="Times New Roman"/>
        </w:rPr>
      </w:pPr>
    </w:p>
    <w:sectPr w:rsidR="00B3113F" w:rsidRPr="00B311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54066"/>
    <w:multiLevelType w:val="multilevel"/>
    <w:tmpl w:val="3022F8FC"/>
    <w:lvl w:ilvl="0">
      <w:start w:val="1"/>
      <w:numFmt w:val="decimal"/>
      <w:lvlText w:val="%1."/>
      <w:lvlJc w:val="left"/>
      <w:pPr>
        <w:ind w:left="7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1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3113F"/>
    <w:rsid w:val="00B311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311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3113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Client1</dc:creator>
  <cp:keywords/>
  <dc:description/>
  <cp:lastModifiedBy>Client1</cp:lastModifiedBy>
  <cp:revision>2</cp:revision>
  <dcterms:created xsi:type="dcterms:W3CDTF">2015-02-17T00:47:00Z</dcterms:created>
  <dcterms:modified xsi:type="dcterms:W3CDTF">2015-02-17T00:47:00Z</dcterms:modified>
</cp:coreProperties>
</file>