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56" w:rsidRDefault="00BE5756" w:rsidP="00C44E37">
      <w:pPr>
        <w:pStyle w:val="ParagraphStyle"/>
        <w:keepNext/>
        <w:spacing w:line="216" w:lineRule="auto"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92964279"/>
      <w:bookmarkEnd w:id="0"/>
      <w:r w:rsidRPr="009B1D69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BE5756" w:rsidRPr="009B1D69" w:rsidRDefault="00BE5756" w:rsidP="00C44E37">
      <w:pPr>
        <w:pStyle w:val="NoSpacing"/>
        <w:spacing w:line="216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9183E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</w:t>
      </w:r>
      <w:r>
        <w:rPr>
          <w:rFonts w:ascii="Times New Roman" w:hAnsi="Times New Roman"/>
          <w:sz w:val="24"/>
          <w:szCs w:val="24"/>
        </w:rPr>
        <w:t>и начального общего образования</w:t>
      </w:r>
      <w:r w:rsidRPr="00D9183E">
        <w:rPr>
          <w:rFonts w:ascii="Times New Roman" w:hAnsi="Times New Roman"/>
          <w:sz w:val="24"/>
          <w:szCs w:val="24"/>
        </w:rPr>
        <w:t xml:space="preserve"> и ориентирована на работу по учебно-методическому комплекту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1. </w:t>
      </w:r>
      <w:r w:rsidRPr="00243437">
        <w:rPr>
          <w:rFonts w:ascii="Times New Roman" w:hAnsi="Times New Roman" w:cs="Times New Roman"/>
          <w:i/>
          <w:iCs/>
        </w:rPr>
        <w:t>Безруких, М. М.</w:t>
      </w:r>
      <w:r w:rsidRPr="00243437">
        <w:rPr>
          <w:rFonts w:ascii="Times New Roman" w:hAnsi="Times New Roman" w:cs="Times New Roman"/>
        </w:rPr>
        <w:t xml:space="preserve"> Прописи № 1, 2, 3 к учебнику «Букварь» : для учащихся 1 класса общеобразовательных учреждений / М. М. Безруких, М. И. Кузнецова.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2. </w:t>
      </w:r>
      <w:r w:rsidRPr="00243437">
        <w:rPr>
          <w:rFonts w:ascii="Times New Roman" w:hAnsi="Times New Roman" w:cs="Times New Roman"/>
          <w:i/>
          <w:iCs/>
        </w:rPr>
        <w:t xml:space="preserve">Журова, Л. Е. </w:t>
      </w:r>
      <w:r w:rsidRPr="00243437">
        <w:rPr>
          <w:rFonts w:ascii="Times New Roman" w:hAnsi="Times New Roman" w:cs="Times New Roman"/>
        </w:rPr>
        <w:t>Букварь : 1 класс : учебник для учащихся общеобразовательных учреждений : в 2 ч. Ч. 1 / Л. Е. Журова, А. О. Евдокимова. – 2-е изд., дораб.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3. </w:t>
      </w:r>
      <w:r w:rsidRPr="00243437">
        <w:rPr>
          <w:rFonts w:ascii="Times New Roman" w:hAnsi="Times New Roman" w:cs="Times New Roman"/>
          <w:i/>
          <w:iCs/>
        </w:rPr>
        <w:t xml:space="preserve">Журова, Л. Е. </w:t>
      </w:r>
      <w:r w:rsidRPr="00243437">
        <w:rPr>
          <w:rFonts w:ascii="Times New Roman" w:hAnsi="Times New Roman" w:cs="Times New Roman"/>
        </w:rPr>
        <w:t>Букварь : 1 класс : учебник для учащихся общеобразовательных учреждений : в 2 ч. Ч. 2 / Л. Е. Журова, А. О. Евдокимова. – 2-е изд., дораб.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4. </w:t>
      </w:r>
      <w:r w:rsidRPr="00243437">
        <w:rPr>
          <w:rFonts w:ascii="Times New Roman" w:hAnsi="Times New Roman" w:cs="Times New Roman"/>
          <w:i/>
          <w:iCs/>
        </w:rPr>
        <w:t xml:space="preserve">Журова, Л. Е. </w:t>
      </w:r>
      <w:r w:rsidRPr="00243437">
        <w:rPr>
          <w:rFonts w:ascii="Times New Roman" w:hAnsi="Times New Roman" w:cs="Times New Roman"/>
        </w:rPr>
        <w:t>Разрезной дидактический материал к учебнику «Букварь» / Л. Е. Журова. – М. : Вентана-Граф, 2010.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5. </w:t>
      </w:r>
      <w:r w:rsidRPr="00243437">
        <w:rPr>
          <w:rFonts w:ascii="Times New Roman" w:hAnsi="Times New Roman" w:cs="Times New Roman"/>
          <w:i/>
          <w:iCs/>
        </w:rPr>
        <w:t>Кузнецова, М. И.</w:t>
      </w:r>
      <w:r w:rsidRPr="00243437">
        <w:rPr>
          <w:rFonts w:ascii="Times New Roman" w:hAnsi="Times New Roman" w:cs="Times New Roman"/>
        </w:rPr>
        <w:t xml:space="preserve"> Учимся писать печатные буквы : рабочая тетрадь для учащихся 1 класса общеобразовательных учреждений / под ред. Л. Е. Журовой.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6. </w:t>
      </w:r>
      <w:r w:rsidRPr="00243437">
        <w:rPr>
          <w:rFonts w:ascii="Times New Roman" w:hAnsi="Times New Roman" w:cs="Times New Roman"/>
          <w:i/>
          <w:iCs/>
        </w:rPr>
        <w:t>Иванов, С. В.</w:t>
      </w:r>
      <w:r w:rsidRPr="00243437">
        <w:rPr>
          <w:rFonts w:ascii="Times New Roman" w:hAnsi="Times New Roman" w:cs="Times New Roman"/>
        </w:rPr>
        <w:t xml:space="preserve"> Русский язык : 1 класс : учебник для учащихся общеобразовательных учреждений / С. В. Иванов, А. О. Евдокимова, М. И. Кузнецова ; под ред. Л. Е. Журовой и С. В. Иванова.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7. </w:t>
      </w:r>
      <w:r w:rsidRPr="00243437">
        <w:rPr>
          <w:rFonts w:ascii="Times New Roman" w:hAnsi="Times New Roman" w:cs="Times New Roman"/>
          <w:i/>
          <w:iCs/>
        </w:rPr>
        <w:t>Иванов, С. В.</w:t>
      </w:r>
      <w:r w:rsidRPr="00243437">
        <w:rPr>
          <w:rFonts w:ascii="Times New Roman" w:hAnsi="Times New Roman" w:cs="Times New Roman"/>
        </w:rPr>
        <w:t xml:space="preserve"> Русский язык : 1 класс : рабочая тетрадь № 1 для учащихся общеобразовательных учреждений / С. В. Иванов, А. О. Евдокимова, М. И. Кузнецова. – 2-е изд., испр.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8. </w:t>
      </w:r>
      <w:r w:rsidRPr="00243437">
        <w:rPr>
          <w:rFonts w:ascii="Times New Roman" w:hAnsi="Times New Roman" w:cs="Times New Roman"/>
          <w:i/>
          <w:iCs/>
        </w:rPr>
        <w:t>Иванов, С. В.</w:t>
      </w:r>
      <w:r w:rsidRPr="00243437">
        <w:rPr>
          <w:rFonts w:ascii="Times New Roman" w:hAnsi="Times New Roman" w:cs="Times New Roman"/>
        </w:rPr>
        <w:t xml:space="preserve"> Русский язык : 1 класс : рабочая тетрадь № 2 для учащихся общеобразовательных учреждений / С. В. Иванов, А. О. Евдокимова, М. И. Кузнецова. – 2-е изд., испр. – М. : Вентана-Граф, 2011.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Рабочая  программа  рассчитана  на  165  ч  (5  ч  в  неделю,  33  учебные недели).</w:t>
      </w:r>
    </w:p>
    <w:p w:rsidR="00BE5756" w:rsidRPr="00243437" w:rsidRDefault="00BE5756" w:rsidP="00C44E37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</w:rPr>
      </w:pPr>
      <w:r w:rsidRPr="00243437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BE5756" w:rsidRPr="00243437" w:rsidRDefault="00BE5756" w:rsidP="00C44E37">
      <w:pPr>
        <w:pStyle w:val="ParagraphStyle"/>
        <w:spacing w:line="216" w:lineRule="auto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  <w:b/>
          <w:bCs/>
        </w:rPr>
        <w:t>Цели и задачи курса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Начальный курс русского языка занимает ведущее место в начальном обучении, поскольку направлен на формирование функциональной грамотности младших школьников. 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243437">
        <w:rPr>
          <w:rFonts w:ascii="Times New Roman" w:hAnsi="Times New Roman" w:cs="Times New Roman"/>
          <w:b/>
          <w:bCs/>
        </w:rPr>
        <w:t>цели:</w:t>
      </w:r>
    </w:p>
    <w:p w:rsidR="00BE5756" w:rsidRPr="00243437" w:rsidRDefault="00BE5756" w:rsidP="00C44E37">
      <w:pPr>
        <w:pStyle w:val="ParagraphStyle"/>
        <w:keepLines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</w:t>
      </w:r>
      <w:r w:rsidRPr="00243437">
        <w:rPr>
          <w:rFonts w:ascii="Times New Roman" w:hAnsi="Times New Roman" w:cs="Times New Roman"/>
          <w:i/>
          <w:iCs/>
        </w:rPr>
        <w:t>познавательная цель</w:t>
      </w:r>
      <w:r w:rsidRPr="00243437">
        <w:rPr>
          <w:rFonts w:ascii="Times New Roman" w:hAnsi="Times New Roman" w:cs="Times New Roman"/>
        </w:rPr>
        <w:t xml:space="preserve"> – ознакомление учащихся с основными положениями науки о языке и формирование на этой основе знаково-символического восприятия и логического мышления учащихся;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</w:t>
      </w:r>
      <w:r w:rsidRPr="00243437">
        <w:rPr>
          <w:rFonts w:ascii="Times New Roman" w:hAnsi="Times New Roman" w:cs="Times New Roman"/>
          <w:i/>
          <w:iCs/>
        </w:rPr>
        <w:t>социокультурная цель</w:t>
      </w:r>
      <w:r w:rsidRPr="00243437">
        <w:rPr>
          <w:rFonts w:ascii="Times New Roman" w:hAnsi="Times New Roman" w:cs="Times New Roman"/>
        </w:rPr>
        <w:t xml:space="preserve"> –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243437">
        <w:rPr>
          <w:rFonts w:ascii="Times New Roman" w:hAnsi="Times New Roman" w:cs="Times New Roman"/>
          <w:b/>
          <w:bCs/>
        </w:rPr>
        <w:t>задач: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освоение учащимися первоначальных знаний о лексике, фонетике, грамматике русского языка;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овладение обучающимися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 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243437">
        <w:rPr>
          <w:rFonts w:ascii="Times New Roman" w:hAnsi="Times New Roman" w:cs="Times New Roman"/>
        </w:rPr>
        <w:t xml:space="preserve"> воспитание у учеников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</w:t>
      </w:r>
      <w:r w:rsidRPr="00243437">
        <w:rPr>
          <w:rFonts w:ascii="Times New Roman" w:hAnsi="Times New Roman" w:cs="Times New Roman"/>
          <w:vertAlign w:val="superscript"/>
        </w:rPr>
        <w:t>1</w:t>
      </w:r>
      <w:r w:rsidRPr="00243437">
        <w:rPr>
          <w:rFonts w:ascii="Times New Roman" w:hAnsi="Times New Roman" w:cs="Times New Roman"/>
        </w:rPr>
        <w:t>.</w:t>
      </w:r>
    </w:p>
    <w:p w:rsidR="00BE5756" w:rsidRPr="00243437" w:rsidRDefault="00BE5756" w:rsidP="00C44E37">
      <w:pPr>
        <w:pStyle w:val="ParagraphStyle"/>
        <w:spacing w:line="216" w:lineRule="auto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  <w:b/>
          <w:bCs/>
        </w:rPr>
        <w:t>Структура курса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Изучение русского языка в первом классе начинается интегрированным курсом </w:t>
      </w:r>
      <w:r w:rsidRPr="00243437">
        <w:rPr>
          <w:rFonts w:ascii="Times New Roman" w:hAnsi="Times New Roman" w:cs="Times New Roman"/>
          <w:b/>
          <w:bCs/>
          <w:i/>
          <w:iCs/>
        </w:rPr>
        <w:t>«Обучение</w:t>
      </w:r>
      <w:r w:rsidRPr="00243437">
        <w:rPr>
          <w:rFonts w:ascii="Times New Roman" w:hAnsi="Times New Roman" w:cs="Times New Roman"/>
        </w:rPr>
        <w:t xml:space="preserve"> </w:t>
      </w:r>
      <w:r w:rsidRPr="00243437">
        <w:rPr>
          <w:rFonts w:ascii="Times New Roman" w:hAnsi="Times New Roman" w:cs="Times New Roman"/>
          <w:b/>
          <w:bCs/>
          <w:i/>
          <w:iCs/>
        </w:rPr>
        <w:t>грамоте»</w:t>
      </w:r>
      <w:r w:rsidRPr="00243437">
        <w:rPr>
          <w:rFonts w:ascii="Times New Roman" w:hAnsi="Times New Roman" w:cs="Times New Roman"/>
        </w:rPr>
        <w:t>,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Обучение письму идет параллельно с обучением чтению с учетом  принципа  координации  устной  и  письменной  речи.  Учащиеся овладевают начертанием букв русского алфавита, учатся соединять их друг с другом, упражняются в письме буквосочетаний в слогах, словах, предложениях.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3437">
        <w:rPr>
          <w:rFonts w:ascii="Times New Roman" w:hAnsi="Times New Roman" w:cs="Times New Roman"/>
        </w:rPr>
        <w:t xml:space="preserve">Задачи обучения грамоте решаются </w:t>
      </w:r>
      <w:r w:rsidRPr="00243437">
        <w:rPr>
          <w:rFonts w:ascii="Times New Roman" w:hAnsi="Times New Roman" w:cs="Times New Roman"/>
          <w:color w:val="000000"/>
        </w:rPr>
        <w:t xml:space="preserve">как на уроках русского языка, так и на уроках литературного чтения. Чтобы подчеркнуть </w:t>
      </w:r>
      <w:r w:rsidRPr="00243437">
        <w:rPr>
          <w:rFonts w:ascii="Times New Roman" w:hAnsi="Times New Roman" w:cs="Times New Roman"/>
        </w:rPr>
        <w:t xml:space="preserve">интегрированный характер периода обучения грамоте, его содержание с учетом специфики этих учебных предметов представлено в программах </w:t>
      </w:r>
      <w:r w:rsidRPr="00243437">
        <w:rPr>
          <w:rFonts w:ascii="Times New Roman" w:hAnsi="Times New Roman" w:cs="Times New Roman"/>
          <w:i/>
          <w:iCs/>
        </w:rPr>
        <w:t>Русский язык</w:t>
      </w:r>
      <w:r w:rsidRPr="00243437">
        <w:rPr>
          <w:rFonts w:ascii="Times New Roman" w:hAnsi="Times New Roman" w:cs="Times New Roman"/>
        </w:rPr>
        <w:t xml:space="preserve"> и </w:t>
      </w:r>
      <w:r w:rsidRPr="00243437">
        <w:rPr>
          <w:rFonts w:ascii="Times New Roman" w:hAnsi="Times New Roman" w:cs="Times New Roman"/>
          <w:i/>
          <w:iCs/>
        </w:rPr>
        <w:t>Литературное чтение</w:t>
      </w:r>
      <w:r w:rsidRPr="00243437">
        <w:rPr>
          <w:rFonts w:ascii="Times New Roman" w:hAnsi="Times New Roman" w:cs="Times New Roman"/>
        </w:rPr>
        <w:t xml:space="preserve">. После курса «Обучение грамоте» начинается раздельное изучение </w:t>
      </w:r>
      <w:r w:rsidRPr="00243437">
        <w:rPr>
          <w:rFonts w:ascii="Times New Roman" w:hAnsi="Times New Roman" w:cs="Times New Roman"/>
          <w:color w:val="000000"/>
        </w:rPr>
        <w:t>русского языка и литературного чтения.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3437">
        <w:rPr>
          <w:rFonts w:ascii="Times New Roman" w:hAnsi="Times New Roman" w:cs="Times New Roman"/>
          <w:color w:val="000000"/>
        </w:rPr>
        <w:t>Систематический курс русского языка представлен в начальной школе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color w:val="000000"/>
        </w:rPr>
        <w:t xml:space="preserve">После периода </w:t>
      </w:r>
      <w:r w:rsidRPr="00243437">
        <w:rPr>
          <w:rFonts w:ascii="Times New Roman" w:hAnsi="Times New Roman" w:cs="Times New Roman"/>
        </w:rPr>
        <w:t>обучения грамоте решаются задачи совершенствования графического навыка при соблюдении гигиенических требований к данному виду учебной работы.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В программе курса «Русский язык» выделяются </w:t>
      </w:r>
      <w:r w:rsidRPr="00243437">
        <w:rPr>
          <w:rFonts w:ascii="Times New Roman" w:hAnsi="Times New Roman" w:cs="Times New Roman"/>
          <w:b/>
          <w:bCs/>
          <w:i/>
          <w:iCs/>
        </w:rPr>
        <w:t>три блока</w:t>
      </w:r>
      <w:r w:rsidRPr="00243437">
        <w:rPr>
          <w:rFonts w:ascii="Times New Roman" w:hAnsi="Times New Roman" w:cs="Times New Roman"/>
        </w:rPr>
        <w:t>,</w:t>
      </w:r>
      <w:r w:rsidRPr="002434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43437">
        <w:rPr>
          <w:rFonts w:ascii="Times New Roman" w:hAnsi="Times New Roman" w:cs="Times New Roman"/>
        </w:rPr>
        <w:t>каждый из которых соответствует целям обучения русскому языку: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243437">
        <w:rPr>
          <w:rFonts w:ascii="Times New Roman" w:hAnsi="Times New Roman" w:cs="Times New Roman"/>
        </w:rPr>
        <w:t xml:space="preserve"> «Как устроен наш язык»;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243437">
        <w:rPr>
          <w:rFonts w:ascii="Times New Roman" w:hAnsi="Times New Roman" w:cs="Times New Roman"/>
        </w:rPr>
        <w:t xml:space="preserve"> «Правописание»;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243437">
        <w:rPr>
          <w:rFonts w:ascii="Times New Roman" w:hAnsi="Times New Roman" w:cs="Times New Roman"/>
        </w:rPr>
        <w:t xml:space="preserve"> «Развитие речи».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Блоковая подача материала реализуется в учебниках «Русский язык» 2, 3 и 4 классов.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3437">
        <w:rPr>
          <w:rFonts w:ascii="Times New Roman" w:hAnsi="Times New Roman" w:cs="Times New Roman"/>
          <w:color w:val="000000"/>
        </w:rPr>
        <w:t>Под блоком понимается объединение уроков, реализующих одну цель обучения.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color w:val="000000"/>
        </w:rPr>
        <w:t xml:space="preserve">Уроки блока </w:t>
      </w:r>
      <w:r w:rsidRPr="00243437">
        <w:rPr>
          <w:rFonts w:ascii="Times New Roman" w:hAnsi="Times New Roman" w:cs="Times New Roman"/>
        </w:rPr>
        <w:t>«Как устроен наш язык» реализуют цель ознакомления учеников с основами лингвистических знаний: фонетика, графика и орфоэпия, состав слова (морфемика), грамматика (морфология и синтаксис) русского языка.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color w:val="000000"/>
        </w:rPr>
        <w:t xml:space="preserve">Уроки блока </w:t>
      </w:r>
      <w:r w:rsidRPr="00243437">
        <w:rPr>
          <w:rFonts w:ascii="Times New Roman" w:hAnsi="Times New Roman" w:cs="Times New Roman"/>
        </w:rPr>
        <w:t>«Правописание» формируют навыки грамотного, безошибочного письма.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3437">
        <w:rPr>
          <w:rFonts w:ascii="Times New Roman" w:hAnsi="Times New Roman" w:cs="Times New Roman"/>
          <w:color w:val="000000"/>
        </w:rPr>
        <w:t xml:space="preserve">Уроки блока </w:t>
      </w:r>
      <w:r w:rsidRPr="00243437">
        <w:rPr>
          <w:rFonts w:ascii="Times New Roman" w:hAnsi="Times New Roman" w:cs="Times New Roman"/>
        </w:rPr>
        <w:t xml:space="preserve">«Развитие речи» призваны совершенствовать </w:t>
      </w:r>
      <w:r w:rsidRPr="00243437">
        <w:rPr>
          <w:rFonts w:ascii="Times New Roman" w:hAnsi="Times New Roman" w:cs="Times New Roman"/>
          <w:color w:val="000000"/>
        </w:rPr>
        <w:t>коммуникативные навыки учащихся в условиях устного и письменного общения.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color w:val="000000"/>
        </w:rPr>
        <w:t xml:space="preserve">Такое структурирование курса позволяет не только успешно реализовать цели развития логического и абстрактного мышления, но и решить практические задачи по формированию навыка </w:t>
      </w:r>
      <w:r w:rsidRPr="00243437">
        <w:rPr>
          <w:rFonts w:ascii="Times New Roman" w:hAnsi="Times New Roman" w:cs="Times New Roman"/>
        </w:rPr>
        <w:t>грамотного, безошибочного письма и развитию речи учащихся, сделать ученика субъектом обучения, когда на каждом уроке ученик четко осознает, что и с какой целью он выполняет, избавить учеников от психологической утомляемости, возникающей из-за немотивированного смешения различных видов работы</w:t>
      </w:r>
      <w:r w:rsidRPr="00243437">
        <w:rPr>
          <w:rFonts w:ascii="Times New Roman" w:hAnsi="Times New Roman" w:cs="Times New Roman"/>
          <w:vertAlign w:val="superscript"/>
        </w:rPr>
        <w:t>2</w:t>
      </w:r>
      <w:r w:rsidRPr="00243437">
        <w:rPr>
          <w:rFonts w:ascii="Times New Roman" w:hAnsi="Times New Roman" w:cs="Times New Roman"/>
        </w:rPr>
        <w:t>.</w:t>
      </w:r>
    </w:p>
    <w:p w:rsidR="00BE5756" w:rsidRPr="000F06E5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F06E5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места учебного предмета в учебном плане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Н</w:t>
      </w:r>
      <w:r w:rsidRPr="00243437">
        <w:rPr>
          <w:rFonts w:ascii="Times New Roman" w:hAnsi="Times New Roman" w:cs="Times New Roman"/>
          <w:color w:val="000000"/>
        </w:rPr>
        <w:t xml:space="preserve">а изучение русского языка </w:t>
      </w:r>
      <w:r w:rsidRPr="00243437">
        <w:rPr>
          <w:rFonts w:ascii="Times New Roman" w:hAnsi="Times New Roman" w:cs="Times New Roman"/>
        </w:rPr>
        <w:t xml:space="preserve">в первом классе </w:t>
      </w:r>
      <w:r w:rsidRPr="00243437">
        <w:rPr>
          <w:rFonts w:ascii="Times New Roman" w:hAnsi="Times New Roman" w:cs="Times New Roman"/>
          <w:color w:val="000000"/>
        </w:rPr>
        <w:t xml:space="preserve">определено </w:t>
      </w:r>
      <w:r w:rsidRPr="00243437">
        <w:rPr>
          <w:rFonts w:ascii="Times New Roman" w:hAnsi="Times New Roman" w:cs="Times New Roman"/>
        </w:rPr>
        <w:t xml:space="preserve">165 ч (5 ч в неделю, 33 учебные недели). </w:t>
      </w:r>
    </w:p>
    <w:p w:rsidR="00BE5756" w:rsidRPr="000F06E5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F06E5">
        <w:rPr>
          <w:rFonts w:ascii="Times New Roman" w:hAnsi="Times New Roman" w:cs="Times New Roman"/>
          <w:b/>
          <w:bCs/>
          <w:caps/>
          <w:sz w:val="20"/>
          <w:szCs w:val="20"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0F06E5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содержания учебного предмета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Ведущее место предмета «Русский язык» в системе общего образования обусловлено тем, что 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В  процессе  изучения  русского  языка  у  учащихся  начальной 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E5756" w:rsidRPr="00297C18" w:rsidRDefault="00BE5756" w:rsidP="00C44E37">
      <w:pPr>
        <w:pStyle w:val="ParagraphStyle"/>
        <w:keepNext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97C18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Содержание учебного предмета</w:t>
      </w:r>
    </w:p>
    <w:p w:rsidR="00BE5756" w:rsidRPr="00243437" w:rsidRDefault="00BE5756" w:rsidP="00C44E37">
      <w:pPr>
        <w:pStyle w:val="ParagraphStyle"/>
        <w:keepNext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  <w:b/>
          <w:bCs/>
        </w:rPr>
        <w:t>Виды речевой деятельности.</w:t>
      </w:r>
    </w:p>
    <w:p w:rsidR="00BE5756" w:rsidRPr="00243437" w:rsidRDefault="00BE5756" w:rsidP="00C44E37">
      <w:pPr>
        <w:pStyle w:val="ParagraphStyle"/>
        <w:keepNext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Слушание. </w:t>
      </w:r>
      <w:r w:rsidRPr="00243437">
        <w:rPr>
          <w:rFonts w:ascii="Times New Roman" w:hAnsi="Times New Roman" w:cs="Times New Roman"/>
        </w:rPr>
        <w:t>Осознание</w:t>
      </w:r>
      <w:r w:rsidRPr="00243437">
        <w:rPr>
          <w:rFonts w:ascii="Times New Roman" w:hAnsi="Times New Roman" w:cs="Times New Roman"/>
          <w:b/>
          <w:bCs/>
        </w:rPr>
        <w:t xml:space="preserve"> </w:t>
      </w:r>
      <w:r w:rsidRPr="00243437">
        <w:rPr>
          <w:rFonts w:ascii="Times New Roman" w:hAnsi="Times New Roman" w:cs="Times New Roman"/>
        </w:rPr>
        <w:t>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>Говорение.</w:t>
      </w:r>
      <w:r w:rsidRPr="00243437">
        <w:rPr>
          <w:rFonts w:ascii="Times New Roman" w:hAnsi="Times New Roman" w:cs="Times New Roman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 просьбой). Соблюдение орфоэпических норм и правильной интонации.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243437">
        <w:rPr>
          <w:rFonts w:ascii="Times New Roman" w:hAnsi="Times New Roman" w:cs="Times New Roman"/>
          <w:b/>
          <w:bCs/>
        </w:rPr>
        <w:t>Чтение.</w:t>
      </w:r>
      <w:r w:rsidRPr="00243437">
        <w:rPr>
          <w:rFonts w:ascii="Times New Roman" w:hAnsi="Times New Roman" w:cs="Times New Roman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43437">
        <w:rPr>
          <w:rFonts w:ascii="Times New Roman" w:hAnsi="Times New Roman" w:cs="Times New Roman"/>
          <w:i/>
          <w:iCs/>
        </w:rPr>
        <w:t>Анализ и оценка содержания, языковых особенностей и структуры текста.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Письмо. </w:t>
      </w:r>
      <w:r w:rsidRPr="00243437">
        <w:rPr>
          <w:rFonts w:ascii="Times New Roman" w:hAnsi="Times New Roman" w:cs="Times New Roman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данному виду учебной работы. Списывание, письмо под диктовку в соответствии с изученными правилами. Создание небольших собственных текстов (сочинений) по интересной ученикам тематике (на основе впечатлений, сюжетных картин, наблюдений).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  <w:b/>
          <w:bCs/>
        </w:rPr>
        <w:t>Обучение грамоте.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>Фонетика.</w:t>
      </w:r>
      <w:r w:rsidRPr="00243437">
        <w:rPr>
          <w:rFonts w:ascii="Times New Roman" w:hAnsi="Times New Roman" w:cs="Times New Roman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Слог как минимальная произносительная единица. Деление слов на слоги. Определение места ударения.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Графика. </w:t>
      </w:r>
      <w:r w:rsidRPr="00243437">
        <w:rPr>
          <w:rFonts w:ascii="Times New Roman" w:hAnsi="Times New Roman" w:cs="Times New Roman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243437">
        <w:rPr>
          <w:rFonts w:ascii="Times New Roman" w:hAnsi="Times New Roman" w:cs="Times New Roman"/>
          <w:i/>
          <w:iCs/>
          <w:color w:val="000000"/>
        </w:rPr>
        <w:t xml:space="preserve">е, </w:t>
      </w:r>
      <w:r w:rsidRPr="00243437">
        <w:rPr>
          <w:rFonts w:ascii="Times New Roman" w:hAnsi="Times New Roman" w:cs="Times New Roman"/>
          <w:i/>
          <w:iCs/>
        </w:rPr>
        <w:t>ё, ю, я</w:t>
      </w:r>
      <w:r w:rsidRPr="00243437">
        <w:rPr>
          <w:rFonts w:ascii="Times New Roman" w:hAnsi="Times New Roman" w:cs="Times New Roman"/>
        </w:rPr>
        <w:t>.</w:t>
      </w:r>
      <w:r w:rsidRPr="002434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43437">
        <w:rPr>
          <w:rFonts w:ascii="Times New Roman" w:hAnsi="Times New Roman" w:cs="Times New Roman"/>
        </w:rPr>
        <w:t>Мягкий знак как показатель мягкости предшествующего согласного звука.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Знакомство с русским алфавитом как последовательностью букв.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Чтение. </w:t>
      </w:r>
      <w:r w:rsidRPr="00243437">
        <w:rPr>
          <w:rFonts w:ascii="Times New Roman" w:hAnsi="Times New Roman" w:cs="Times New Roman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индивидуальным возможностям учащихся.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Письмо. </w:t>
      </w:r>
      <w:r w:rsidRPr="00243437">
        <w:rPr>
          <w:rFonts w:ascii="Times New Roman" w:hAnsi="Times New Roman" w:cs="Times New Roman"/>
          <w:i/>
          <w:iCs/>
        </w:rPr>
        <w:t>Усвоение гигиенических требований при письме.</w:t>
      </w:r>
      <w:r w:rsidRPr="00243437">
        <w:rPr>
          <w:rFonts w:ascii="Times New Roman" w:hAnsi="Times New Roman" w:cs="Times New Roman"/>
        </w:rPr>
        <w:t xml:space="preserve"> </w:t>
      </w:r>
      <w:r w:rsidRPr="00243437">
        <w:rPr>
          <w:rFonts w:ascii="Times New Roman" w:hAnsi="Times New Roman" w:cs="Times New Roman"/>
          <w:i/>
          <w:iCs/>
        </w:rPr>
        <w:t xml:space="preserve">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 w:rsidRPr="00243437">
        <w:rPr>
          <w:rFonts w:ascii="Times New Roman" w:hAnsi="Times New Roman" w:cs="Times New Roman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Овладение первичными навыками клавиатурного письма.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Понимание функции небуквенных графических средств: пробела между словами, знака переноса.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Слово и предложение. </w:t>
      </w:r>
      <w:r w:rsidRPr="00243437">
        <w:rPr>
          <w:rFonts w:ascii="Times New Roman" w:hAnsi="Times New Roman" w:cs="Times New Roman"/>
        </w:rPr>
        <w:t>Восприятие слова как объекта изучения, материала для анализа. Наблюдение над значением слова.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Различение слова и предложения. Работа с предложением: выделение слов, изменение их порядка.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Орфография. </w:t>
      </w:r>
      <w:r w:rsidRPr="00243437">
        <w:rPr>
          <w:rFonts w:ascii="Times New Roman" w:hAnsi="Times New Roman" w:cs="Times New Roman"/>
        </w:rPr>
        <w:t>Знакомство с правилами правописания и их применение: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раздельное написание слов;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обозначение гласных после шипящих </w:t>
      </w:r>
      <w:r w:rsidRPr="00243437">
        <w:rPr>
          <w:rFonts w:ascii="Times New Roman" w:hAnsi="Times New Roman" w:cs="Times New Roman"/>
          <w:i/>
          <w:iCs/>
        </w:rPr>
        <w:t>(ча – ща, чу – щу, жи – ши)</w:t>
      </w:r>
      <w:r w:rsidRPr="00243437">
        <w:rPr>
          <w:rFonts w:ascii="Times New Roman" w:hAnsi="Times New Roman" w:cs="Times New Roman"/>
        </w:rPr>
        <w:t>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прописная  (заглавная)  буква  в  начале  предложения,  в  именах собственных;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перенос слов по слогам без стечения согласных;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знаки препинания в конце предложения.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Развитие речи. </w:t>
      </w:r>
      <w:r w:rsidRPr="00243437">
        <w:rPr>
          <w:rFonts w:ascii="Times New Roman" w:hAnsi="Times New Roman" w:cs="Times New Roman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</w:t>
      </w:r>
      <w:r w:rsidRPr="00243437">
        <w:rPr>
          <w:rFonts w:ascii="Times New Roman" w:hAnsi="Times New Roman" w:cs="Times New Roman"/>
          <w:vertAlign w:val="superscript"/>
        </w:rPr>
        <w:t>5</w:t>
      </w:r>
      <w:r w:rsidRPr="00243437">
        <w:rPr>
          <w:rFonts w:ascii="Times New Roman" w:hAnsi="Times New Roman" w:cs="Times New Roman"/>
        </w:rPr>
        <w:t>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243437">
        <w:rPr>
          <w:rFonts w:ascii="Times New Roman" w:hAnsi="Times New Roman" w:cs="Times New Roman"/>
          <w:b/>
          <w:bCs/>
        </w:rPr>
        <w:t>Систематический курс.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Фонетика и орфоэпия. </w:t>
      </w:r>
      <w:r w:rsidRPr="00243437">
        <w:rPr>
          <w:rFonts w:ascii="Times New Roman" w:hAnsi="Times New Roman" w:cs="Times New Roman"/>
        </w:rPr>
        <w:t>Звуки речи. Гласные и согласные звуки. Различение ударных и безударных гласных звуков. Различение твердых и мягких,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Слог как минимальная произносительная единица. Деление слов на слоги (без стечения согласных). Ударение.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Графика и орфография. </w:t>
      </w:r>
      <w:r w:rsidRPr="00243437">
        <w:rPr>
          <w:rFonts w:ascii="Times New Roman" w:hAnsi="Times New Roman" w:cs="Times New Roman"/>
        </w:rPr>
        <w:t xml:space="preserve">Различение звуков и букв. Обозначение на письме твердости-мягкости согласных звуков. Функции </w:t>
      </w:r>
      <w:r w:rsidRPr="00243437">
        <w:rPr>
          <w:rFonts w:ascii="Times New Roman" w:hAnsi="Times New Roman" w:cs="Times New Roman"/>
          <w:i/>
          <w:iCs/>
        </w:rPr>
        <w:t>ь</w:t>
      </w:r>
      <w:r w:rsidRPr="00243437">
        <w:rPr>
          <w:rFonts w:ascii="Times New Roman" w:hAnsi="Times New Roman" w:cs="Times New Roman"/>
        </w:rPr>
        <w:t>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показатель мягкости предшествующего согласного звука;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разделительный.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Установление соотношения звукового и буквенного состава слова в словах типа </w:t>
      </w:r>
      <w:r w:rsidRPr="00243437">
        <w:rPr>
          <w:rFonts w:ascii="Times New Roman" w:hAnsi="Times New Roman" w:cs="Times New Roman"/>
          <w:i/>
          <w:iCs/>
        </w:rPr>
        <w:t>стол, конь</w:t>
      </w:r>
      <w:r w:rsidRPr="00243437">
        <w:rPr>
          <w:rFonts w:ascii="Times New Roman" w:hAnsi="Times New Roman" w:cs="Times New Roman"/>
        </w:rPr>
        <w:t>;</w:t>
      </w:r>
      <w:r w:rsidRPr="00243437">
        <w:rPr>
          <w:rFonts w:ascii="Times New Roman" w:hAnsi="Times New Roman" w:cs="Times New Roman"/>
          <w:i/>
          <w:iCs/>
        </w:rPr>
        <w:t xml:space="preserve"> </w:t>
      </w:r>
      <w:r w:rsidRPr="00243437">
        <w:rPr>
          <w:rFonts w:ascii="Times New Roman" w:hAnsi="Times New Roman" w:cs="Times New Roman"/>
        </w:rPr>
        <w:t xml:space="preserve">в словах с йотированными гласными </w:t>
      </w:r>
      <w:r w:rsidRPr="00243437">
        <w:rPr>
          <w:rFonts w:ascii="Times New Roman" w:hAnsi="Times New Roman" w:cs="Times New Roman"/>
          <w:i/>
          <w:iCs/>
          <w:color w:val="000000"/>
        </w:rPr>
        <w:t xml:space="preserve">е, </w:t>
      </w:r>
      <w:r w:rsidRPr="00243437">
        <w:rPr>
          <w:rFonts w:ascii="Times New Roman" w:hAnsi="Times New Roman" w:cs="Times New Roman"/>
          <w:i/>
          <w:iCs/>
        </w:rPr>
        <w:t>ё, ю, я</w:t>
      </w:r>
      <w:r w:rsidRPr="00243437">
        <w:rPr>
          <w:rFonts w:ascii="Times New Roman" w:hAnsi="Times New Roman" w:cs="Times New Roman"/>
        </w:rPr>
        <w:t>;</w:t>
      </w:r>
      <w:r w:rsidRPr="0024343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43437">
        <w:rPr>
          <w:rFonts w:ascii="Times New Roman" w:hAnsi="Times New Roman" w:cs="Times New Roman"/>
        </w:rPr>
        <w:t>в словах с непроизносимыми согласными.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Использование небуквенных графических средств: пробела между словами, знака переноса, абзаца.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Знание алфавита: правильное называние букв, знание их последовательности. Использование алфавита для упорядочения списка слов.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Письмо слов и предложений с соблюдением гигиенических норм.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Усвоение  приемов  и  последовательности  правильного  списывания текста.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Ознакомление с правилами правописания и их применение: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раздельное написание слов;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прописная  (заглавная)  буква  в  начале  предложения,  в  именах собственных;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обозначение гласных после шипящих </w:t>
      </w:r>
      <w:r w:rsidRPr="00243437">
        <w:rPr>
          <w:rFonts w:ascii="Times New Roman" w:hAnsi="Times New Roman" w:cs="Times New Roman"/>
          <w:i/>
          <w:iCs/>
        </w:rPr>
        <w:t>(ча – ща, чу – щу, жи – ши)</w:t>
      </w:r>
      <w:r w:rsidRPr="00243437">
        <w:rPr>
          <w:rFonts w:ascii="Times New Roman" w:hAnsi="Times New Roman" w:cs="Times New Roman"/>
        </w:rPr>
        <w:t>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сочетания </w:t>
      </w:r>
      <w:r w:rsidRPr="00243437">
        <w:rPr>
          <w:rFonts w:ascii="Times New Roman" w:hAnsi="Times New Roman" w:cs="Times New Roman"/>
          <w:i/>
          <w:iCs/>
        </w:rPr>
        <w:t>чк, чн</w:t>
      </w:r>
      <w:r w:rsidRPr="00243437">
        <w:rPr>
          <w:rFonts w:ascii="Times New Roman" w:hAnsi="Times New Roman" w:cs="Times New Roman"/>
        </w:rPr>
        <w:t>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перенос слов; 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непроверяемые гласные и согласные в корнях слов (словарные слова, определенные программой);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noProof/>
        </w:rPr>
        <w:t></w:t>
      </w:r>
      <w:r w:rsidRPr="00243437">
        <w:rPr>
          <w:rFonts w:ascii="Times New Roman" w:hAnsi="Times New Roman" w:cs="Times New Roman"/>
        </w:rPr>
        <w:t xml:space="preserve"> знаки препинания в конце предложения.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Письмо под диктовку слов и предложений, написание которых не расходится с их произношением.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Слово и предложение. Пунктуация. </w:t>
      </w:r>
      <w:r w:rsidRPr="00243437">
        <w:rPr>
          <w:rFonts w:ascii="Times New Roman" w:hAnsi="Times New Roman" w:cs="Times New Roman"/>
        </w:rPr>
        <w:t>Понимание слова как</w:t>
      </w:r>
      <w:r w:rsidRPr="00243437">
        <w:rPr>
          <w:rFonts w:ascii="Times New Roman" w:hAnsi="Times New Roman" w:cs="Times New Roman"/>
          <w:b/>
          <w:bCs/>
        </w:rPr>
        <w:t xml:space="preserve"> </w:t>
      </w:r>
      <w:r w:rsidRPr="00243437">
        <w:rPr>
          <w:rFonts w:ascii="Times New Roman" w:hAnsi="Times New Roman" w:cs="Times New Roman"/>
        </w:rPr>
        <w:t>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Работа с предложением: замена слов, восстановление деформированного предложения. Знаки препинания в конце предложения.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  <w:b/>
          <w:bCs/>
        </w:rPr>
        <w:t xml:space="preserve">Развитие речи. </w:t>
      </w:r>
      <w:r w:rsidRPr="00243437">
        <w:rPr>
          <w:rFonts w:ascii="Times New Roman" w:hAnsi="Times New Roman" w:cs="Times New Roman"/>
        </w:rPr>
        <w:t>Осознание</w:t>
      </w:r>
      <w:r w:rsidRPr="00243437">
        <w:rPr>
          <w:rFonts w:ascii="Times New Roman" w:hAnsi="Times New Roman" w:cs="Times New Roman"/>
          <w:b/>
          <w:bCs/>
        </w:rPr>
        <w:t xml:space="preserve"> </w:t>
      </w:r>
      <w:r w:rsidRPr="00243437">
        <w:rPr>
          <w:rFonts w:ascii="Times New Roman" w:hAnsi="Times New Roman" w:cs="Times New Roman"/>
        </w:rPr>
        <w:t>цели и ситуации устного общения.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</w:t>
      </w:r>
      <w:r w:rsidRPr="00243437">
        <w:rPr>
          <w:rFonts w:ascii="Times New Roman" w:hAnsi="Times New Roman" w:cs="Times New Roman"/>
          <w:vertAlign w:val="superscript"/>
        </w:rPr>
        <w:t>6</w:t>
      </w:r>
      <w:r w:rsidRPr="00243437">
        <w:rPr>
          <w:rFonts w:ascii="Times New Roman" w:hAnsi="Times New Roman" w:cs="Times New Roman"/>
        </w:rPr>
        <w:t>.</w:t>
      </w:r>
    </w:p>
    <w:p w:rsidR="00BE5756" w:rsidRPr="000F06E5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F06E5">
        <w:rPr>
          <w:rFonts w:ascii="Times New Roman" w:hAnsi="Times New Roman" w:cs="Times New Roman"/>
          <w:b/>
          <w:bCs/>
          <w:caps/>
          <w:sz w:val="20"/>
          <w:szCs w:val="20"/>
        </w:rPr>
        <w:t>Результаты изучения учебного предмета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Русский язык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0F06E5">
        <w:rPr>
          <w:rFonts w:ascii="Times New Roman" w:hAnsi="Times New Roman" w:cs="Times New Roman"/>
          <w:bCs/>
          <w:i/>
          <w:u w:val="single"/>
        </w:rPr>
        <w:t>Личностными</w:t>
      </w:r>
      <w:r w:rsidRPr="00243437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пpaвильная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0F06E5">
        <w:rPr>
          <w:rFonts w:ascii="Times New Roman" w:hAnsi="Times New Roman" w:cs="Times New Roman"/>
          <w:bCs/>
          <w:i/>
          <w:u w:val="single"/>
        </w:rPr>
        <w:t>Метапредметными</w:t>
      </w:r>
      <w:r w:rsidRPr="00243437">
        <w:rPr>
          <w:rFonts w:ascii="Times New Roman" w:hAnsi="Times New Roman" w:cs="Times New Roman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0F06E5">
        <w:rPr>
          <w:rFonts w:ascii="Times New Roman" w:hAnsi="Times New Roman" w:cs="Times New Roman"/>
          <w:bCs/>
          <w:i/>
          <w:u w:val="single"/>
        </w:rPr>
        <w:t>Предметными</w:t>
      </w:r>
      <w:r w:rsidRPr="000F06E5">
        <w:rPr>
          <w:rFonts w:ascii="Times New Roman" w:hAnsi="Times New Roman" w:cs="Times New Roman"/>
          <w:i/>
          <w:u w:val="single"/>
        </w:rPr>
        <w:t xml:space="preserve"> </w:t>
      </w:r>
      <w:r w:rsidRPr="00243437">
        <w:rPr>
          <w:rFonts w:ascii="Times New Roman" w:hAnsi="Times New Roman" w:cs="Times New Roman"/>
        </w:rPr>
        <w:t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объёме изученного) при записи собственных и предложенных текстов; умение проверять написанное;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BE5756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67DF8">
        <w:rPr>
          <w:rFonts w:ascii="Times New Roman" w:hAnsi="Times New Roman" w:cs="Times New Roman"/>
          <w:b/>
          <w:bCs/>
          <w:caps/>
          <w:sz w:val="20"/>
          <w:szCs w:val="20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267DF8">
        <w:rPr>
          <w:rFonts w:ascii="Times New Roman" w:hAnsi="Times New Roman" w:cs="Times New Roman"/>
          <w:b/>
          <w:bCs/>
          <w:caps/>
          <w:sz w:val="20"/>
          <w:szCs w:val="20"/>
        </w:rPr>
        <w:t>по русскому языку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103"/>
        <w:gridCol w:w="4111"/>
      </w:tblGrid>
      <w:tr w:rsidR="00BE5756" w:rsidRPr="00D91AC1" w:rsidTr="00133E0F">
        <w:tc>
          <w:tcPr>
            <w:tcW w:w="1702" w:type="dxa"/>
          </w:tcPr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267DF8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5103" w:type="dxa"/>
          </w:tcPr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267DF8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4111" w:type="dxa"/>
          </w:tcPr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267DF8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BE5756" w:rsidRPr="00D91AC1" w:rsidTr="00133E0F">
        <w:tc>
          <w:tcPr>
            <w:tcW w:w="1702" w:type="dxa"/>
          </w:tcPr>
          <w:p w:rsidR="00BE5756" w:rsidRPr="00D91AC1" w:rsidRDefault="00BE5756" w:rsidP="00C44E37">
            <w:pPr>
              <w:pStyle w:val="ParagraphStyle"/>
              <w:spacing w:line="216" w:lineRule="auto"/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 w:rsidRPr="00D91AC1">
              <w:rPr>
                <w:rFonts w:ascii="Times New Roman" w:hAnsi="Times New Roman" w:cs="Times New Roman"/>
                <w:bCs/>
              </w:rPr>
              <w:t>Планируемые результаты освоения программы систематического курса по всем разделам.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67DF8">
              <w:rPr>
                <w:rFonts w:ascii="Times New Roman" w:hAnsi="Times New Roman"/>
                <w:i/>
                <w:iCs/>
              </w:rPr>
              <w:t>различать, сравнивать: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звуки и буквы;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ударные и безударные гласные звуки;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твердые и мягкие согласные звуки, глухие и звонкие согласные звуки;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звук, слог, слово;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слово и предложение;</w:t>
            </w:r>
          </w:p>
          <w:p w:rsidR="00BE5756" w:rsidRPr="00C44E37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C44E37">
              <w:rPr>
                <w:rFonts w:ascii="Times New Roman" w:hAnsi="Times New Roman"/>
                <w:i/>
                <w:iCs/>
              </w:rPr>
              <w:t>кратко характеризовать: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звуки русского языка (гласн</w:t>
            </w:r>
            <w:r w:rsidRPr="00C44E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уд</w:t>
            </w:r>
            <w:r w:rsidRPr="00C44E37">
              <w:rPr>
                <w:rFonts w:ascii="Times New Roman" w:hAnsi="Times New Roman"/>
              </w:rPr>
              <w:t>арные/безударные, сог</w:t>
            </w:r>
            <w:r>
              <w:rPr>
                <w:rFonts w:ascii="Times New Roman" w:hAnsi="Times New Roman"/>
              </w:rPr>
              <w:t>ласные твердые/мягкие, соглас</w:t>
            </w:r>
            <w:r w:rsidRPr="00C44E37">
              <w:rPr>
                <w:rFonts w:ascii="Times New Roman" w:hAnsi="Times New Roman"/>
              </w:rPr>
              <w:t xml:space="preserve"> звонкие/глухие);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условия выбора и написания буквы гласного звука после мягких и твердых согласных;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  <w:i/>
                <w:iCs/>
              </w:rPr>
            </w:pPr>
            <w:r w:rsidRPr="00C44E37">
              <w:rPr>
                <w:rFonts w:ascii="Times New Roman" w:hAnsi="Times New Roman"/>
                <w:i/>
                <w:iCs/>
              </w:rPr>
              <w:t>решать учебные и практические задачи: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выделять предложение и слово из речевого потока;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4E37">
              <w:rPr>
                <w:rFonts w:ascii="Times New Roman" w:hAnsi="Times New Roman"/>
              </w:rPr>
              <w:t xml:space="preserve"> проводить звуковой анализ и строить модели звукового состава слов, состоящих из четырех – пяти звуков;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выделять в словах слоги;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правильно называть буквы русского алфавита, знать их последовательность;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правильно писать сочетания</w:t>
            </w:r>
            <w:r w:rsidRPr="00C44E37">
              <w:rPr>
                <w:rFonts w:ascii="Times New Roman" w:hAnsi="Times New Roman"/>
                <w:b/>
                <w:bCs/>
              </w:rPr>
              <w:t xml:space="preserve"> </w:t>
            </w:r>
            <w:r w:rsidRPr="00C44E37">
              <w:rPr>
                <w:rFonts w:ascii="Times New Roman" w:hAnsi="Times New Roman"/>
                <w:i/>
                <w:iCs/>
              </w:rPr>
              <w:t>ча – ща</w:t>
            </w:r>
            <w:r w:rsidRPr="00C44E37">
              <w:rPr>
                <w:rFonts w:ascii="Times New Roman" w:hAnsi="Times New Roman"/>
              </w:rPr>
              <w:t xml:space="preserve">, </w:t>
            </w:r>
            <w:r w:rsidRPr="00C44E37">
              <w:rPr>
                <w:rFonts w:ascii="Times New Roman" w:hAnsi="Times New Roman"/>
                <w:i/>
                <w:iCs/>
              </w:rPr>
              <w:t>чу – щу</w:t>
            </w:r>
            <w:r w:rsidRPr="00C44E37">
              <w:rPr>
                <w:rFonts w:ascii="Times New Roman" w:hAnsi="Times New Roman"/>
              </w:rPr>
              <w:t xml:space="preserve">, </w:t>
            </w:r>
            <w:r w:rsidRPr="00C44E37">
              <w:rPr>
                <w:rFonts w:ascii="Times New Roman" w:hAnsi="Times New Roman"/>
                <w:i/>
                <w:iCs/>
              </w:rPr>
              <w:t>жи – ши</w:t>
            </w:r>
            <w:r w:rsidRPr="00C44E37">
              <w:rPr>
                <w:rFonts w:ascii="Times New Roman" w:hAnsi="Times New Roman"/>
              </w:rPr>
              <w:t xml:space="preserve"> под ударением;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переносить слова;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писать прописную букву в начале предложения и в именах собственных;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правильно писать словарные слова, определенные программой;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ставить точку в конце предложения;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грамотно записывать под д</w:t>
            </w:r>
            <w:r>
              <w:rPr>
                <w:rFonts w:ascii="Times New Roman" w:hAnsi="Times New Roman"/>
              </w:rPr>
              <w:t>иктовку учителя и самост</w:t>
            </w:r>
            <w:r w:rsidRPr="00C44E37">
              <w:rPr>
                <w:rFonts w:ascii="Times New Roman" w:hAnsi="Times New Roman"/>
              </w:rPr>
              <w:t xml:space="preserve"> отдельные слова и простые предложения (в случаях, где орфоэпия и орфография совпадают);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4E37">
              <w:rPr>
                <w:rFonts w:ascii="Times New Roman" w:hAnsi="Times New Roman"/>
              </w:rPr>
              <w:t xml:space="preserve"> безошибочно списывать и писать под диктовку тексты объемом 15–30 слов;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44E37">
              <w:rPr>
                <w:rFonts w:ascii="Times New Roman" w:hAnsi="Times New Roman"/>
              </w:rPr>
              <w:t>осознавать цели и ситуации устного общения;</w:t>
            </w:r>
          </w:p>
          <w:p w:rsidR="00BE5756" w:rsidRPr="00C44E37" w:rsidRDefault="00BE5756" w:rsidP="00C44E37">
            <w:pPr>
              <w:spacing w:after="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44E37">
              <w:rPr>
                <w:rFonts w:ascii="Times New Roman" w:hAnsi="Times New Roman"/>
              </w:rPr>
              <w:t>соблюдать в повседневной жизни нормы речевого этикета.</w:t>
            </w:r>
          </w:p>
        </w:tc>
        <w:tc>
          <w:tcPr>
            <w:tcW w:w="4111" w:type="dxa"/>
          </w:tcPr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выявлять слова, значение которых требует уточнения, и уточнять их значение по тексту или с помощью толкового словаря;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использовать алфавит при работе со словарями и справочниками;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различать слова, называющие предметы, действия и признаки; задавать вопросы к словам;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выбирать языковые средства в соответствии с целями и условиями общения для эффективного решения коммуникативной задачи;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участвовать в диалоге, учитывать разные мнения и стремиться к координации различных позиций в сотрудничестве;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67DF8">
              <w:rPr>
                <w:rFonts w:ascii="Times New Roman" w:hAnsi="Times New Roman"/>
              </w:rPr>
              <w:t> соблюдать орфоэпические нормы и правильную интонацию.</w:t>
            </w:r>
          </w:p>
          <w:p w:rsidR="00BE5756" w:rsidRPr="00267DF8" w:rsidRDefault="00BE5756" w:rsidP="00C44E37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E5756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BE5756" w:rsidRPr="00C44E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C44E37">
        <w:rPr>
          <w:rFonts w:ascii="Times New Roman" w:hAnsi="Times New Roman" w:cs="Times New Roman"/>
          <w:b/>
          <w:bCs/>
          <w:iCs/>
        </w:rPr>
        <w:t>Контрольно – измерительные материалы.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1. </w:t>
      </w:r>
      <w:r w:rsidRPr="009741AA">
        <w:rPr>
          <w:rFonts w:ascii="Times New Roman" w:hAnsi="Times New Roman" w:cs="Times New Roman"/>
          <w:bCs/>
          <w:iCs/>
        </w:rPr>
        <w:t>Диагностическое обследование в конце второй четверти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2. </w:t>
      </w:r>
      <w:r w:rsidRPr="009741AA">
        <w:rPr>
          <w:rFonts w:ascii="Times New Roman" w:hAnsi="Times New Roman" w:cs="Times New Roman"/>
          <w:bCs/>
          <w:iCs/>
        </w:rPr>
        <w:t>Переводная контрольная работа</w:t>
      </w:r>
      <w:r>
        <w:rPr>
          <w:rFonts w:ascii="Times New Roman" w:hAnsi="Times New Roman" w:cs="Times New Roman"/>
          <w:bCs/>
          <w:iCs/>
        </w:rPr>
        <w:t>.- май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3. Итого</w:t>
      </w:r>
      <w:r w:rsidRPr="00C44E37">
        <w:rPr>
          <w:rFonts w:ascii="Times New Roman" w:hAnsi="Times New Roman" w:cs="Times New Roman"/>
          <w:bCs/>
          <w:iCs/>
        </w:rPr>
        <w:t>вая контрольная работа</w:t>
      </w:r>
      <w:r>
        <w:rPr>
          <w:rFonts w:ascii="Times New Roman" w:hAnsi="Times New Roman" w:cs="Times New Roman"/>
          <w:bCs/>
          <w:iCs/>
        </w:rPr>
        <w:t>. – май</w:t>
      </w:r>
    </w:p>
    <w:p w:rsidR="00BE5756" w:rsidRPr="00D65891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D65891">
        <w:rPr>
          <w:rFonts w:ascii="Times New Roman" w:hAnsi="Times New Roman" w:cs="Times New Roman"/>
          <w:b/>
          <w:bCs/>
          <w:caps/>
          <w:sz w:val="20"/>
          <w:szCs w:val="20"/>
        </w:rPr>
        <w:t>Целевая ориентация настоящей рабочей программы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D65891">
        <w:rPr>
          <w:rFonts w:ascii="Times New Roman" w:hAnsi="Times New Roman" w:cs="Times New Roman"/>
          <w:b/>
          <w:bCs/>
          <w:caps/>
          <w:sz w:val="20"/>
          <w:szCs w:val="20"/>
        </w:rPr>
        <w:t>в практике  образовательного учреждения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Настоящая рабочая программа учитывает особенности класса. В </w:t>
      </w:r>
      <w:r w:rsidRPr="00D65891">
        <w:rPr>
          <w:rFonts w:ascii="Times New Roman" w:hAnsi="Times New Roman" w:cs="Times New Roman"/>
          <w:u w:val="single"/>
        </w:rPr>
        <w:t>1б</w:t>
      </w:r>
      <w:r w:rsidRPr="00243437">
        <w:rPr>
          <w:rFonts w:ascii="Times New Roman" w:hAnsi="Times New Roman" w:cs="Times New Roman"/>
        </w:rPr>
        <w:t xml:space="preserve"> учащиеся в процессе изучения русского языка учатся различать звуки и буквы, характеризовать звуки (гласные ударные/безударные; согласные твердые/мягкие; согласные звонкие/глухие); усваивают последовательность букв в русском алфавите, учатся пользоваться алфавитом для упорядочивания слов и поиска нужной информации; получают возможность научиться проводить фонетико-графический (звукобуквенный) разбор слова самостоятельно по предложенному в учебнике алгоритму; работают с информацией, представленной в виде слогоударных схем; анализируют и кратко характеризуют состав слова, части речи, предложения; определяют типы предложений по цели высказывания и эмоциональной окраске и оформляют их на письме; правильно употребляют знаки препинания в конце предложения и прописные буквы в начале предложения; различают произношение и написание слов; группируют слова по заданному признаку; определяют значение слова по тексту или уточняют с помощью толкового словаря; правильно списывают слова и предложения, написанные печатным и рукописным шрифтом;  используют  небуквенные графические  средства  (пробел между словами, знак переноса, абзац); учатся писать под диктовку тексты (15–17 слов) с известными орфограммами, знаками препинания; устно составляют тексты из 3–5 предложений, разных по цели высказывания; понимают на слух основную и второстепенную информацию предъявляемого текста, определяют его основную мысль и воспроизводят содержание текста по вопросам; участвуют в обсуждении проблемных вопросов, формулируют собственное мнение и аргументируют его; овладевают нормами речевого этикета в ситуациях учебного и бытового общения и соблюдают при этом орфоэпические нормы и правильную интонацию; выполняют задания творческого характера; собирают информацию в справочной литературе, интернет-ресурсах; готовят проектные работы. Кроме того, в классе ученики продвинутого уровня вовлекаются в дополнительную подготовку к урокам, конкурсам, олимпиадам. Учащиеся осваивают материал каждый на своем уровне и в своем темпе. На уроках русского языка ученики могут сотрудничать в парах, в группах, имеют возможность контролировать и оценивать друг друга, организовывать работу самостоятельно.</w:t>
      </w:r>
    </w:p>
    <w:p w:rsidR="00BE5756" w:rsidRPr="00C44E37" w:rsidRDefault="00BE5756" w:rsidP="00C44E37">
      <w:pPr>
        <w:keepNext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C44E37">
        <w:rPr>
          <w:rFonts w:ascii="Times New Roman" w:hAnsi="Times New Roman"/>
          <w:b/>
          <w:bCs/>
          <w:caps/>
          <w:color w:val="000000"/>
          <w:sz w:val="20"/>
          <w:szCs w:val="20"/>
        </w:rPr>
        <w:t xml:space="preserve">перечень учебно-методического обеспечения </w:t>
      </w:r>
    </w:p>
    <w:p w:rsidR="00BE5756" w:rsidRPr="00297C18" w:rsidRDefault="00BE5756" w:rsidP="00C44E37">
      <w:pPr>
        <w:pStyle w:val="ParagraphStyle"/>
        <w:shd w:val="clear" w:color="auto" w:fill="FFFFFF"/>
        <w:tabs>
          <w:tab w:val="left" w:leader="underscore" w:pos="10290"/>
        </w:tabs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297C18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материально-технической базы</w:t>
      </w:r>
    </w:p>
    <w:p w:rsidR="00BE5756" w:rsidRPr="00D65891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E92845">
        <w:rPr>
          <w:rFonts w:ascii="Times New Roman" w:hAnsi="Times New Roman" w:cs="Times New Roman"/>
          <w:bCs/>
        </w:rPr>
        <w:t xml:space="preserve"> </w:t>
      </w:r>
      <w:r w:rsidRPr="00D65891">
        <w:rPr>
          <w:rFonts w:ascii="Times New Roman" w:hAnsi="Times New Roman" w:cs="Times New Roman"/>
          <w:bCs/>
          <w:u w:val="single"/>
        </w:rPr>
        <w:t>Интернет-ресурсы.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243437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 : http://school-collection.edu.ru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2. Презентации уроков «Начальная школа». – Режим доступа : http://nachalka.info/about/193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3. Я иду на урок начальной школы (материалы к уроку). – Режим доступа : www.festival.1september.ru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4. Учебные материалы и словари на сайте «Кирилл и Мефодий». – Режим доступа : www.km.ru/education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>5. Я иду на урок начальной школы (материалы к уроку). – Режим доступа : www.uroki.ru</w:t>
      </w:r>
    </w:p>
    <w:p w:rsidR="00BE5756" w:rsidRPr="00D65891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E92845">
        <w:rPr>
          <w:rFonts w:ascii="Times New Roman" w:hAnsi="Times New Roman" w:cs="Times New Roman"/>
          <w:bCs/>
        </w:rPr>
        <w:t xml:space="preserve"> </w:t>
      </w:r>
      <w:r w:rsidRPr="00D65891">
        <w:rPr>
          <w:rFonts w:ascii="Times New Roman" w:hAnsi="Times New Roman" w:cs="Times New Roman"/>
          <w:bCs/>
          <w:u w:val="single"/>
        </w:rPr>
        <w:t>Наглядные пособия.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43437">
        <w:rPr>
          <w:rFonts w:ascii="Times New Roman" w:hAnsi="Times New Roman" w:cs="Times New Roman"/>
        </w:rPr>
        <w:t>. Алфавит. Печатные и рукописные буквы.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43437">
        <w:rPr>
          <w:rFonts w:ascii="Times New Roman" w:hAnsi="Times New Roman" w:cs="Times New Roman"/>
        </w:rPr>
        <w:t>. Лента букв.</w:t>
      </w:r>
      <w:r>
        <w:rPr>
          <w:rFonts w:ascii="Times New Roman" w:hAnsi="Times New Roman" w:cs="Times New Roman"/>
        </w:rPr>
        <w:t xml:space="preserve"> 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Касса букв, слогов.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43437">
        <w:rPr>
          <w:rFonts w:ascii="Times New Roman" w:hAnsi="Times New Roman" w:cs="Times New Roman"/>
        </w:rPr>
        <w:t>. Основные правила и понятия. 1–4 классы. Комплект таблиц по русскому языку.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43437">
        <w:rPr>
          <w:rFonts w:ascii="Times New Roman" w:hAnsi="Times New Roman" w:cs="Times New Roman"/>
        </w:rPr>
        <w:t>. Грамматические разборы. Комплект наглядных пособий.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43437">
        <w:rPr>
          <w:rFonts w:ascii="Times New Roman" w:hAnsi="Times New Roman" w:cs="Times New Roman"/>
        </w:rPr>
        <w:t>. Словарные слова. Набор таблиц.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43437">
        <w:rPr>
          <w:rFonts w:ascii="Times New Roman" w:hAnsi="Times New Roman" w:cs="Times New Roman"/>
        </w:rPr>
        <w:t>. Схемы по русскому языку для начальной школы.</w:t>
      </w:r>
    </w:p>
    <w:p w:rsidR="00BE5756" w:rsidRPr="00D65891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D65891">
        <w:rPr>
          <w:rFonts w:ascii="Times New Roman" w:hAnsi="Times New Roman" w:cs="Times New Roman"/>
          <w:bCs/>
        </w:rPr>
        <w:t xml:space="preserve"> </w:t>
      </w:r>
      <w:r w:rsidRPr="00D65891">
        <w:rPr>
          <w:rFonts w:ascii="Times New Roman" w:hAnsi="Times New Roman" w:cs="Times New Roman"/>
          <w:bCs/>
          <w:u w:val="single"/>
        </w:rPr>
        <w:t>Технические средства обучения.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Мультмедиа</w:t>
      </w:r>
    </w:p>
    <w:p w:rsidR="00BE5756" w:rsidRPr="00243437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43437">
        <w:rPr>
          <w:rFonts w:ascii="Times New Roman" w:hAnsi="Times New Roman" w:cs="Times New Roman"/>
        </w:rPr>
        <w:t>. Компьютер.</w:t>
      </w:r>
    </w:p>
    <w:p w:rsidR="00BE5756" w:rsidRPr="00D65891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D65891">
        <w:rPr>
          <w:rFonts w:ascii="Times New Roman" w:hAnsi="Times New Roman" w:cs="Times New Roman"/>
          <w:bCs/>
          <w:u w:val="single"/>
        </w:rPr>
        <w:t xml:space="preserve"> Учебно-практическое оборудование.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243437">
        <w:rPr>
          <w:rFonts w:ascii="Times New Roman" w:hAnsi="Times New Roman" w:cs="Times New Roman"/>
        </w:rPr>
        <w:t xml:space="preserve">1. Аудиторная доска с магнитной поверхностью </w:t>
      </w:r>
    </w:p>
    <w:p w:rsidR="00BE5756" w:rsidRDefault="00BE5756" w:rsidP="00C44E37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43437">
        <w:rPr>
          <w:rFonts w:ascii="Times New Roman" w:hAnsi="Times New Roman" w:cs="Times New Roman"/>
        </w:rPr>
        <w:t>. Ящики для хранения таблиц.</w:t>
      </w:r>
    </w:p>
    <w:p w:rsidR="00BE5756" w:rsidRPr="003967CE" w:rsidRDefault="00BE5756" w:rsidP="00C44E37">
      <w:pPr>
        <w:spacing w:after="0" w:line="216" w:lineRule="auto"/>
        <w:rPr>
          <w:rFonts w:ascii="Times New Roman" w:hAnsi="Times New Roman"/>
          <w:b/>
          <w:sz w:val="24"/>
          <w:szCs w:val="24"/>
        </w:rPr>
      </w:pPr>
      <w:r w:rsidRPr="003967CE">
        <w:rPr>
          <w:rFonts w:ascii="Times New Roman" w:hAnsi="Times New Roman"/>
          <w:b/>
          <w:sz w:val="24"/>
          <w:szCs w:val="24"/>
        </w:rPr>
        <w:t xml:space="preserve">Особенности контроля и оценки  учебных достижений по русскому языку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3967CE">
        <w:rPr>
          <w:rFonts w:ascii="Times New Roman" w:hAnsi="Times New Roman"/>
          <w:sz w:val="24"/>
          <w:szCs w:val="24"/>
        </w:rPr>
        <w:tab/>
      </w:r>
      <w:r w:rsidRPr="00C44E37">
        <w:rPr>
          <w:rFonts w:ascii="Times New Roman" w:hAnsi="Times New Roman"/>
        </w:rPr>
        <w:t xml:space="preserve">Диктант служит средством проверки орфографических и пунктуационных умений и навыков. Тексты диктантов подбираются средней сложности,  рассчитаны на выполнение всеми учащимися и содержат примерно 60 %  изученных орфограмм от общего количества слов  в диктанте. Текст не должен иметь слова на неизученные  к данному моменту правила  или такие слова заранее выписываются на доске.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 xml:space="preserve">Грамматический разбор служит средством  проверки степени понимания учащимся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 не более 2 –х  видов грамматического разбора.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Контрольное списывание, как и диктант, служит способом проверки усвоенных орфографических и пунктуационных правил, сформированности умений и навыков. Проверяется также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Для списываний предлагаются связные тексты с пропущенными знаками препинания.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Изложение (обучающее) проверяет, как идет формирование навыка письменной речи, умение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– пейзажа, портрета и т.п.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 xml:space="preserve">Тестовые задания –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  <w:u w:val="single"/>
        </w:rPr>
      </w:pPr>
      <w:r w:rsidRPr="00C44E37">
        <w:rPr>
          <w:rFonts w:ascii="Times New Roman" w:hAnsi="Times New Roman"/>
          <w:i/>
          <w:u w:val="single"/>
        </w:rPr>
        <w:t xml:space="preserve">Классификация ошибок и недочетов, влияющих на снижение отметки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  <w:i/>
        </w:rPr>
        <w:t>Ошибки: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нарушения правил написания слов, включая грубые случаи пропуска, перестановки, замены и вставки лишних букв  в словах;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неправильное написание слов, не регулируемых правилами, круг которых очерчен программой каждого класса (слова  с непроверяемыми написаниями);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 w:right="-143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изученных знаков препинания в тексте (в конце предл</w:t>
      </w:r>
      <w:r>
        <w:rPr>
          <w:rFonts w:ascii="Times New Roman" w:hAnsi="Times New Roman"/>
        </w:rPr>
        <w:t>-</w:t>
      </w:r>
      <w:r w:rsidRPr="000D6EAC">
        <w:rPr>
          <w:rFonts w:ascii="Times New Roman" w:hAnsi="Times New Roman"/>
        </w:rPr>
        <w:t>я) и загла</w:t>
      </w:r>
      <w:r>
        <w:rPr>
          <w:rFonts w:ascii="Times New Roman" w:hAnsi="Times New Roman"/>
        </w:rPr>
        <w:t>вной буквы в начале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наличие ошибок на изученные правила по орфографии;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существенные отступления от авторского текста при написании изложения, искажающие смысл произведения;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 w:right="-143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главной части изложения, пропуск важных событий</w:t>
      </w:r>
      <w:r>
        <w:rPr>
          <w:rFonts w:ascii="Times New Roman" w:hAnsi="Times New Roman"/>
        </w:rPr>
        <w:t>, отраженных в авторском тексте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употребление слов в несвойственном им значении (в изложении).</w:t>
      </w:r>
    </w:p>
    <w:p w:rsidR="00BE5756" w:rsidRPr="000D6EAC" w:rsidRDefault="00BE5756" w:rsidP="000D6EAC">
      <w:pPr>
        <w:pStyle w:val="ListParagraph"/>
        <w:spacing w:after="0" w:line="216" w:lineRule="auto"/>
        <w:ind w:left="0"/>
        <w:rPr>
          <w:rFonts w:ascii="Times New Roman" w:hAnsi="Times New Roman"/>
          <w:i/>
        </w:rPr>
      </w:pPr>
      <w:r w:rsidRPr="000D6EAC">
        <w:rPr>
          <w:rFonts w:ascii="Times New Roman" w:hAnsi="Times New Roman"/>
          <w:i/>
        </w:rPr>
        <w:t>Недочеты: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знака препинания в конце предложения, если сле</w:t>
      </w:r>
      <w:r>
        <w:rPr>
          <w:rFonts w:ascii="Times New Roman" w:hAnsi="Times New Roman"/>
        </w:rPr>
        <w:t>дующее написано с большой буквы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«красной строки»;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неправильное написание одного слова (при наличии в работе нескольких таких слов) на одно и то же правило;</w:t>
      </w:r>
    </w:p>
    <w:p w:rsidR="00BE5756" w:rsidRPr="000D6EAC" w:rsidRDefault="00BE5756" w:rsidP="000D6EAC">
      <w:pPr>
        <w:pStyle w:val="ListParagraph"/>
        <w:numPr>
          <w:ilvl w:val="0"/>
          <w:numId w:val="2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незначительные нарушения логики событий авторского  текста при написании изложения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  <w:i/>
        </w:rPr>
        <w:t xml:space="preserve">Нормы оценок за диктант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  <w:i/>
        </w:rPr>
        <w:t xml:space="preserve"> Оценки за контрольный  диктант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«5» - без ошибок, не  более одного недочета;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«4» - 1-2 орфографических ошибки;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«3» - 3-5 орфографических ошибок + 1 пунктуационная;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«2» - более 5 ошибок.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</w:rPr>
        <w:tab/>
      </w:r>
      <w:r w:rsidRPr="00C44E37">
        <w:rPr>
          <w:rFonts w:ascii="Times New Roman" w:hAnsi="Times New Roman"/>
          <w:i/>
        </w:rPr>
        <w:t>Ошибкой в диктанте следует считать: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нарушение  орфографических правил при написании слов, включая ошибки на пропуск, перестановку, замену и вставку лишних букв  в словах;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написаниями,  т.е. словарные слова);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знаков препинания, изученных на данный момент в соответствии с программой;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повторная ошибка в одном и том же слове считается за одну ошибку (например, ученик дважды написал в слове звезда вместо буквы е букву и);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 w:right="-143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две-три ошибки, допущенные  в одном слове (нап</w:t>
      </w:r>
      <w:r>
        <w:rPr>
          <w:rFonts w:ascii="Times New Roman" w:hAnsi="Times New Roman"/>
        </w:rPr>
        <w:t>ример,   лицо-«летцо») считаю за одну ошибку</w:t>
      </w:r>
      <w:r w:rsidRPr="000D6EAC">
        <w:rPr>
          <w:rFonts w:ascii="Times New Roman" w:hAnsi="Times New Roman"/>
        </w:rPr>
        <w:t xml:space="preserve">                                                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 w:right="-143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ошибки на одно и то же правило, допущенные в разных словах, считаются как две ошибки (например, ученик написал букву т вместо д в слове лошадка и букву с вместо з в слове повозка).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За ошибку в диктанте не считаются: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</w:t>
      </w:r>
      <w:r>
        <w:rPr>
          <w:rFonts w:ascii="Times New Roman" w:hAnsi="Times New Roman"/>
        </w:rPr>
        <w:t>ить с учащимися перед письменн</w:t>
      </w:r>
      <w:r w:rsidRPr="000D6EAC">
        <w:rPr>
          <w:rFonts w:ascii="Times New Roman" w:hAnsi="Times New Roman"/>
        </w:rPr>
        <w:t xml:space="preserve"> работой, выписать трудное для них по написанию слово на доске);</w:t>
      </w:r>
    </w:p>
    <w:p w:rsidR="00BE5756" w:rsidRPr="000D6EAC" w:rsidRDefault="00BE5756" w:rsidP="000D6EAC">
      <w:pPr>
        <w:pStyle w:val="ListParagraph"/>
        <w:numPr>
          <w:ilvl w:val="0"/>
          <w:numId w:val="4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единичный  случай  замены  одного слова без искажения смысла.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</w:rPr>
        <w:tab/>
      </w:r>
      <w:r w:rsidRPr="00C44E37">
        <w:rPr>
          <w:rFonts w:ascii="Times New Roman" w:hAnsi="Times New Roman"/>
        </w:rPr>
        <w:tab/>
      </w:r>
      <w:r w:rsidRPr="00C44E37">
        <w:rPr>
          <w:rFonts w:ascii="Times New Roman" w:hAnsi="Times New Roman"/>
          <w:i/>
        </w:rPr>
        <w:t>Недочетами в диктанте  считаются: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знака препинания в конце предложения, если сле</w:t>
      </w:r>
      <w:r>
        <w:rPr>
          <w:rFonts w:ascii="Times New Roman" w:hAnsi="Times New Roman"/>
        </w:rPr>
        <w:t>дующее написано с большой буквы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отсутствие «красной строки»;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неправильное написание одного слова (при наличии в работе нескольких таких слов) на одно и то же правило;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повторение одной и той же буквы в слове;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недописанное слово;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перенос слова, одна часть которого написана на одной строке, а вторая опущена;</w:t>
      </w:r>
    </w:p>
    <w:p w:rsidR="00BE5756" w:rsidRPr="000D6EAC" w:rsidRDefault="00BE5756" w:rsidP="000D6EAC">
      <w:pPr>
        <w:pStyle w:val="ListParagraph"/>
        <w:numPr>
          <w:ilvl w:val="0"/>
          <w:numId w:val="6"/>
        </w:numPr>
        <w:spacing w:after="0" w:line="216" w:lineRule="auto"/>
        <w:ind w:left="284"/>
        <w:rPr>
          <w:rFonts w:ascii="Times New Roman" w:hAnsi="Times New Roman"/>
        </w:rPr>
      </w:pPr>
      <w:r w:rsidRPr="000D6EAC">
        <w:rPr>
          <w:rFonts w:ascii="Times New Roman" w:hAnsi="Times New Roman"/>
        </w:rPr>
        <w:t>дважды записанное одно и то же слово в предложении.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  <w:i/>
        </w:rPr>
        <w:t xml:space="preserve">Нормы оценок  за грамматическое задание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«5» - безошибочное  выполнение  всех  заданий;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«4» - если  учеником  выполнено не менее ¾ заданий;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«3» - правильно выполнил не менее ½ заданий;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«2» - если ученик не справляется с большинством грамматических заданий.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 xml:space="preserve"> Грамматическое задание  может предлагаться для выполнения вместе с диктантом. За успешное выполнение грамматического задания  выставляется отдельная отметка.  Допущенные при выполнении грамматического задания орфографические ошибки не влияют на отметку за диктант, а отметка за задание не зависит от  допущенных орфографических ошибок..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Хорошо успевающим ученикам целесообразно предложить дополнительное задание повышенной трудности, требующее языкового развития, смекалки и эрудиции.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 xml:space="preserve">Оценка за контрольные работы не снижается, если ученик не стал делать дополнительное задание или выполнил его с ошибкой.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За исправление ошибок отметка за диктант и за задание не снижается. Аккуратность выполнения, каллиграфический навык оцениваются отдельной отметкой – за общее впечатление от работы, которая выставляется как за диктант, так и за грамматическое задание.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  <w:i/>
        </w:rPr>
        <w:t xml:space="preserve">    Нормы оценок за словарный диктант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  <w:i/>
        </w:rPr>
      </w:pPr>
      <w:r w:rsidRPr="00C44E37">
        <w:rPr>
          <w:rFonts w:ascii="Times New Roman" w:hAnsi="Times New Roman"/>
        </w:rPr>
        <w:t>В словарные диктанты включаются  слова с непроверяемыми написаниями. Эти   слова  определены программой каждого класса и внесены в орфографический словарик учебников.</w:t>
      </w:r>
      <w:r w:rsidRPr="00C44E37">
        <w:rPr>
          <w:rFonts w:ascii="Times New Roman" w:hAnsi="Times New Roman"/>
          <w:i/>
        </w:rPr>
        <w:t xml:space="preserve">   Объем и оценивание словарного диктанта</w:t>
      </w:r>
      <w:r>
        <w:rPr>
          <w:rFonts w:ascii="Times New Roman" w:hAnsi="Times New Roman"/>
          <w:i/>
        </w:rPr>
        <w:t xml:space="preserve">  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1 класс</w:t>
      </w:r>
      <w:r w:rsidRPr="00C44E37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           </w:t>
      </w:r>
      <w:r w:rsidRPr="00C44E37">
        <w:rPr>
          <w:rFonts w:ascii="Times New Roman" w:hAnsi="Times New Roman"/>
        </w:rPr>
        <w:t xml:space="preserve">  2 класс</w:t>
      </w:r>
      <w:r w:rsidRPr="00C44E37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  </w:t>
      </w:r>
      <w:r w:rsidRPr="00C44E37">
        <w:rPr>
          <w:rFonts w:ascii="Times New Roman" w:hAnsi="Times New Roman"/>
        </w:rPr>
        <w:t xml:space="preserve">  3 класс</w:t>
      </w:r>
      <w:r w:rsidRPr="00C44E37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 xml:space="preserve">            </w:t>
      </w:r>
      <w:r w:rsidRPr="00C44E37">
        <w:rPr>
          <w:rFonts w:ascii="Times New Roman" w:hAnsi="Times New Roman"/>
        </w:rPr>
        <w:t xml:space="preserve"> 4 класс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6-8 слов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>Оценка не ставится</w:t>
      </w:r>
      <w:r w:rsidRPr="00C44E37">
        <w:rPr>
          <w:rFonts w:ascii="Times New Roman" w:hAnsi="Times New Roman"/>
        </w:rPr>
        <w:tab/>
        <w:t>8-10 слов</w:t>
      </w:r>
      <w:r w:rsidRPr="00C44E37">
        <w:rPr>
          <w:rFonts w:ascii="Times New Roman" w:hAnsi="Times New Roman"/>
        </w:rPr>
        <w:tab/>
        <w:t xml:space="preserve">           10-12  слов</w:t>
      </w:r>
      <w:r w:rsidRPr="00C44E37">
        <w:rPr>
          <w:rFonts w:ascii="Times New Roman" w:hAnsi="Times New Roman"/>
        </w:rPr>
        <w:tab/>
        <w:t xml:space="preserve">            12-15 слов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«5» - без ошибок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«4» - 1 ошибка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 xml:space="preserve">«3» - 2 ошибки 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ab/>
        <w:t>«2» - 3-5 ошибок</w:t>
      </w:r>
    </w:p>
    <w:p w:rsidR="00BE5756" w:rsidRPr="00C44E37" w:rsidRDefault="00BE5756" w:rsidP="00C44E37">
      <w:pPr>
        <w:spacing w:after="0" w:line="216" w:lineRule="auto"/>
        <w:rPr>
          <w:rFonts w:ascii="Times New Roman" w:hAnsi="Times New Roman"/>
        </w:rPr>
      </w:pPr>
      <w:r w:rsidRPr="00C44E37">
        <w:rPr>
          <w:rFonts w:ascii="Times New Roman" w:hAnsi="Times New Roman"/>
        </w:rPr>
        <w:t xml:space="preserve">  При количестве 15-20 слов в 4-ом классе оценка «3» ставится при 3-х – 4-х ошибках.</w:t>
      </w:r>
    </w:p>
    <w:p w:rsidR="00BE5756" w:rsidRPr="00243437" w:rsidRDefault="00BE5756" w:rsidP="00C44E37">
      <w:pPr>
        <w:spacing w:after="0" w:line="216" w:lineRule="auto"/>
        <w:rPr>
          <w:rFonts w:ascii="Times New Roman" w:hAnsi="Times New Roman"/>
          <w:sz w:val="24"/>
          <w:szCs w:val="24"/>
        </w:rPr>
      </w:pPr>
      <w:r w:rsidRPr="00C44E37">
        <w:rPr>
          <w:rFonts w:ascii="Times New Roman" w:hAnsi="Times New Roman"/>
        </w:rPr>
        <w:t xml:space="preserve">Исправления, выполненные учеником самостоятельно, не влияют на оценку за словарный диктант. Аккуратность и каллиграфия оцениваются отметкой  «за общее впечатление от работы». </w:t>
      </w:r>
      <w:bookmarkStart w:id="1" w:name="_GoBack"/>
      <w:bookmarkEnd w:id="1"/>
    </w:p>
    <w:sectPr w:rsidR="00BE5756" w:rsidRPr="00243437" w:rsidSect="004A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8E"/>
    <w:multiLevelType w:val="hybridMultilevel"/>
    <w:tmpl w:val="A7F6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80DCE"/>
    <w:multiLevelType w:val="hybridMultilevel"/>
    <w:tmpl w:val="0832E660"/>
    <w:lvl w:ilvl="0" w:tplc="937205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3E9C"/>
    <w:multiLevelType w:val="hybridMultilevel"/>
    <w:tmpl w:val="B54492D8"/>
    <w:lvl w:ilvl="0" w:tplc="937205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03494"/>
    <w:multiLevelType w:val="hybridMultilevel"/>
    <w:tmpl w:val="5ED23290"/>
    <w:lvl w:ilvl="0" w:tplc="9372059A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5E59"/>
    <w:multiLevelType w:val="hybridMultilevel"/>
    <w:tmpl w:val="AA54FFA0"/>
    <w:lvl w:ilvl="0" w:tplc="5C94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F4E49"/>
    <w:multiLevelType w:val="hybridMultilevel"/>
    <w:tmpl w:val="0C6CEB82"/>
    <w:lvl w:ilvl="0" w:tplc="5C94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F04B6"/>
    <w:multiLevelType w:val="hybridMultilevel"/>
    <w:tmpl w:val="CF64E734"/>
    <w:lvl w:ilvl="0" w:tplc="5C94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488"/>
    <w:rsid w:val="000D6EAC"/>
    <w:rsid w:val="000F06E5"/>
    <w:rsid w:val="00133E0F"/>
    <w:rsid w:val="001545B1"/>
    <w:rsid w:val="00175386"/>
    <w:rsid w:val="00243437"/>
    <w:rsid w:val="00267DF8"/>
    <w:rsid w:val="00297C18"/>
    <w:rsid w:val="003967CE"/>
    <w:rsid w:val="003E0829"/>
    <w:rsid w:val="00405E06"/>
    <w:rsid w:val="004A6B60"/>
    <w:rsid w:val="00601085"/>
    <w:rsid w:val="009741AA"/>
    <w:rsid w:val="009B1D69"/>
    <w:rsid w:val="00BB4A01"/>
    <w:rsid w:val="00BE5756"/>
    <w:rsid w:val="00C44E37"/>
    <w:rsid w:val="00D65891"/>
    <w:rsid w:val="00D9183E"/>
    <w:rsid w:val="00D91AC1"/>
    <w:rsid w:val="00DF30C8"/>
    <w:rsid w:val="00E17488"/>
    <w:rsid w:val="00E9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1748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99"/>
    <w:qFormat/>
    <w:rsid w:val="00243437"/>
    <w:rPr>
      <w:lang w:eastAsia="en-US"/>
    </w:rPr>
  </w:style>
  <w:style w:type="paragraph" w:styleId="ListParagraph">
    <w:name w:val="List Paragraph"/>
    <w:basedOn w:val="Normal"/>
    <w:uiPriority w:val="99"/>
    <w:qFormat/>
    <w:rsid w:val="00396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8</Pages>
  <Words>4424</Words>
  <Characters>25223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5</cp:revision>
  <dcterms:created xsi:type="dcterms:W3CDTF">2013-10-10T20:20:00Z</dcterms:created>
  <dcterms:modified xsi:type="dcterms:W3CDTF">2016-02-19T09:34:00Z</dcterms:modified>
</cp:coreProperties>
</file>