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E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по химии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8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598E" w:rsidRPr="00B61E3A" w:rsidRDefault="0042598E" w:rsidP="004259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МАОУ «Чугунаевская СОШ».  </w:t>
      </w:r>
    </w:p>
    <w:p w:rsidR="0042598E" w:rsidRPr="00B61E3A" w:rsidRDefault="0042598E" w:rsidP="004259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1E3A">
        <w:rPr>
          <w:rFonts w:ascii="Times New Roman" w:hAnsi="Times New Roman"/>
          <w:sz w:val="28"/>
          <w:szCs w:val="28"/>
        </w:rPr>
        <w:t xml:space="preserve">На изучение учебного предмета «Химия» в 8  классе  предусмотрено 68 часов, из расчета 2 часа  в неделю, что соответствует учебному плану. </w:t>
      </w:r>
    </w:p>
    <w:p w:rsidR="0042598E" w:rsidRPr="00B61E3A" w:rsidRDefault="0042598E" w:rsidP="0042598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B61E3A">
        <w:rPr>
          <w:sz w:val="28"/>
          <w:szCs w:val="28"/>
        </w:rPr>
        <w:t>Рабочая программа предназначена для изучения химии в 8 классе  средней  общеобразовательной  школы  по  учебнику О.С. Габриеляна «Химия. 8 класс». Дрофа, 2010г. Учебник соответствует федеральному компоненту государственного  стандарта основного общего образования по химии</w:t>
      </w:r>
      <w:proofErr w:type="gramStart"/>
      <w:r w:rsidRPr="00B61E3A">
        <w:rPr>
          <w:sz w:val="28"/>
          <w:szCs w:val="28"/>
        </w:rPr>
        <w:t xml:space="preserve"> .</w:t>
      </w:r>
      <w:proofErr w:type="gramEnd"/>
    </w:p>
    <w:p w:rsidR="0042598E" w:rsidRPr="00B61E3A" w:rsidRDefault="0042598E" w:rsidP="004259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>Рабочая программа предусматривает:</w:t>
      </w:r>
    </w:p>
    <w:p w:rsidR="0042598E" w:rsidRPr="00B61E3A" w:rsidRDefault="0042598E" w:rsidP="0042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>Количество контрольных работ за год – 6</w:t>
      </w:r>
    </w:p>
    <w:p w:rsidR="0042598E" w:rsidRPr="00B61E3A" w:rsidRDefault="0042598E" w:rsidP="0042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        Количество практических работ за год –  9</w:t>
      </w:r>
    </w:p>
    <w:p w:rsidR="0042598E" w:rsidRPr="00B61E3A" w:rsidRDefault="0042598E" w:rsidP="0042598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включает разделы: п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ояснительную записку; цели изучения курса; </w:t>
      </w:r>
      <w:proofErr w:type="spellStart"/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учебно</w:t>
      </w:r>
      <w:proofErr w:type="spellEnd"/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- тематический план</w:t>
      </w:r>
      <w:proofErr w:type="gramStart"/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учащихся 8 класса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обеспечения,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6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Измерители – контрольные и проверочные работы составлены с использованием пособия: </w:t>
      </w:r>
      <w:r w:rsidRPr="00B61E3A">
        <w:rPr>
          <w:rFonts w:ascii="Times New Roman" w:hAnsi="Times New Roman" w:cs="Times New Roman"/>
          <w:sz w:val="28"/>
          <w:szCs w:val="28"/>
        </w:rPr>
        <w:t xml:space="preserve"> Химия. 8 класс: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и проверочные работы к </w:t>
      </w:r>
      <w:r w:rsidRPr="00B61E3A">
        <w:rPr>
          <w:rFonts w:ascii="Times New Roman" w:hAnsi="Times New Roman" w:cs="Times New Roman"/>
          <w:sz w:val="28"/>
          <w:szCs w:val="28"/>
        </w:rPr>
        <w:t xml:space="preserve">учебнику О.С. Габриеляна «Химия. 8 класс» Изменения в планировании: введение изучается за 7ч., по программе 6ч. Во введении даются основные первоначальные знания по химии (валентность, составление валентности, работа с системой Д.И.Менделеева), поэтому включила повторение и обобщение материала и контрольную работу, включена практическая работа №1. 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Изучение химии на ступени основного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важнейших знаний об основных понятиях и законах химии, химической символике;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lastRenderedPageBreak/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98E" w:rsidRPr="00B61E3A" w:rsidRDefault="0042598E" w:rsidP="0042598E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B25" w:rsidRDefault="00A97B25"/>
    <w:sectPr w:rsidR="00A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98E"/>
    <w:rsid w:val="0042598E"/>
    <w:rsid w:val="00A9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0">
    <w:name w:val="c0"/>
    <w:basedOn w:val="a"/>
    <w:rsid w:val="004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98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2016-02-19T09:38:00Z</dcterms:created>
  <dcterms:modified xsi:type="dcterms:W3CDTF">2016-02-19T09:38:00Z</dcterms:modified>
</cp:coreProperties>
</file>